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B5E3" w14:textId="6262970D" w:rsidR="005820A1" w:rsidRPr="00B063FF" w:rsidRDefault="005820A1" w:rsidP="005820A1">
      <w:pPr>
        <w:pStyle w:val="Kapitola1"/>
        <w:shd w:val="pct25" w:color="00B0F0" w:fill="auto"/>
        <w:ind w:left="0" w:firstLine="0"/>
        <w:rPr>
          <w:rFonts w:ascii="Helvetica" w:eastAsia="Arial" w:hAnsi="Helvetica" w:cs="Helvetica"/>
          <w:b w:val="0"/>
        </w:rPr>
      </w:pPr>
      <w:bookmarkStart w:id="0" w:name="_Toc189342554"/>
      <w:r w:rsidRPr="004A1EEE">
        <w:rPr>
          <w:rFonts w:ascii="Helvetica" w:hAnsi="Helvetica" w:cs="Helvetica"/>
        </w:rPr>
        <w:t xml:space="preserve">Příloha č. 6 – </w:t>
      </w:r>
      <w:bookmarkStart w:id="1" w:name="_Hlk188616650"/>
      <w:r>
        <w:rPr>
          <w:rFonts w:ascii="Helvetica" w:hAnsi="Helvetica" w:cs="Helvetica"/>
        </w:rPr>
        <w:t>Čestné prohlášení</w:t>
      </w:r>
      <w:r w:rsidRPr="004A1EE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–</w:t>
      </w:r>
      <w:r w:rsidRPr="004A1EEE">
        <w:rPr>
          <w:rFonts w:ascii="Helvetica" w:hAnsi="Helvetica" w:cs="Helvetica"/>
        </w:rPr>
        <w:t xml:space="preserve"> </w:t>
      </w:r>
      <w:bookmarkEnd w:id="1"/>
      <w:r>
        <w:rPr>
          <w:rFonts w:ascii="Helvetica" w:hAnsi="Helvetica" w:cs="Helvetica"/>
        </w:rPr>
        <w:t>Podmínky odpovědného zadávání</w:t>
      </w:r>
      <w:bookmarkEnd w:id="0"/>
    </w:p>
    <w:p w14:paraId="424FAE84" w14:textId="77777777" w:rsidR="005820A1" w:rsidRPr="00B063FF" w:rsidRDefault="005820A1" w:rsidP="005820A1">
      <w:pPr>
        <w:pStyle w:val="Bezmezer"/>
        <w:rPr>
          <w:rFonts w:ascii="Helvetica" w:hAnsi="Helvetica" w:cs="Helvetica"/>
          <w:sz w:val="20"/>
          <w:szCs w:val="20"/>
        </w:rPr>
      </w:pPr>
    </w:p>
    <w:tbl>
      <w:tblPr>
        <w:tblW w:w="94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89"/>
      </w:tblGrid>
      <w:tr w:rsidR="005820A1" w:rsidRPr="00B063FF" w14:paraId="01FD2EED" w14:textId="77777777" w:rsidTr="00D04DB1">
        <w:trPr>
          <w:trHeight w:val="397"/>
        </w:trPr>
        <w:tc>
          <w:tcPr>
            <w:tcW w:w="9432" w:type="dxa"/>
            <w:gridSpan w:val="2"/>
            <w:shd w:val="clear" w:color="auto" w:fill="B4C6E7" w:themeFill="accent1" w:themeFillTint="66"/>
            <w:noWrap/>
            <w:vAlign w:val="center"/>
          </w:tcPr>
          <w:p w14:paraId="05E6CAC2" w14:textId="77777777" w:rsidR="005820A1" w:rsidRPr="00B063FF" w:rsidRDefault="005820A1" w:rsidP="00D04DB1">
            <w:pPr>
              <w:spacing w:after="0"/>
              <w:jc w:val="center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B063FF">
              <w:rPr>
                <w:rFonts w:ascii="Helvetica" w:hAnsi="Helvetica" w:cs="Helvetica"/>
                <w:b/>
                <w:sz w:val="28"/>
                <w:szCs w:val="28"/>
              </w:rPr>
              <w:t xml:space="preserve">ČESTNÉ PROHLÁŠENÍ O </w:t>
            </w:r>
            <w:r w:rsidRPr="00B063FF">
              <w:rPr>
                <w:rFonts w:ascii="Helvetica" w:eastAsia="Arial" w:hAnsi="Helvetica" w:cs="Helvetica"/>
                <w:b/>
                <w:sz w:val="28"/>
                <w:szCs w:val="28"/>
              </w:rPr>
              <w:t>ODPOVĚDNÉM ZADÁVÁNÍ</w:t>
            </w:r>
          </w:p>
        </w:tc>
      </w:tr>
      <w:tr w:rsidR="005820A1" w:rsidRPr="00B063FF" w14:paraId="382ADD3A" w14:textId="77777777" w:rsidTr="00D04DB1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DE148" w14:textId="77777777" w:rsidR="005820A1" w:rsidRPr="00B063FF" w:rsidRDefault="005820A1" w:rsidP="00D04DB1">
            <w:pPr>
              <w:spacing w:after="0"/>
              <w:rPr>
                <w:rFonts w:ascii="Helvetica" w:hAnsi="Helvetica" w:cs="Helvetica"/>
                <w:b/>
                <w:caps/>
              </w:rPr>
            </w:pPr>
            <w:r w:rsidRPr="00B063FF">
              <w:rPr>
                <w:rFonts w:ascii="Helvetica" w:hAnsi="Helvetica" w:cs="Helvetica"/>
                <w:b/>
                <w:caps/>
              </w:rPr>
              <w:t>název veřejné zakázky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8749" w14:textId="1BA14D05" w:rsidR="005820A1" w:rsidRPr="00B063FF" w:rsidRDefault="00801093" w:rsidP="00D04DB1">
            <w:pPr>
              <w:spacing w:after="0"/>
              <w:rPr>
                <w:rFonts w:ascii="Helvetica" w:hAnsi="Helvetica" w:cs="Helvetica"/>
                <w:caps/>
              </w:rPr>
            </w:pPr>
            <w:r w:rsidRPr="00CA02C3">
              <w:rPr>
                <w:rFonts w:ascii="Helvetica" w:hAnsi="Helvetica" w:cstheme="minorHAnsi"/>
                <w:b/>
                <w:color w:val="00AFEF"/>
              </w:rPr>
              <w:t>IT/AV/VR</w:t>
            </w:r>
            <w:r w:rsidRPr="00CA02C3">
              <w:rPr>
                <w:rFonts w:ascii="Helvetica" w:hAnsi="Helvetica" w:cstheme="minorHAnsi"/>
                <w:b/>
                <w:color w:val="00AFEF"/>
                <w:spacing w:val="-7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vybavení</w:t>
            </w:r>
            <w:r w:rsidRPr="00CA02C3">
              <w:rPr>
                <w:rFonts w:ascii="Helvetica" w:hAnsi="Helvetica" w:cstheme="minorHAnsi"/>
                <w:b/>
                <w:color w:val="00AFEF"/>
                <w:spacing w:val="-5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(OP</w:t>
            </w:r>
            <w:r w:rsidRPr="00CA02C3">
              <w:rPr>
                <w:rFonts w:ascii="Helvetica" w:hAnsi="Helvetica" w:cstheme="minorHAnsi"/>
                <w:b/>
                <w:color w:val="00AFEF"/>
                <w:spacing w:val="-4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JAK</w:t>
            </w:r>
            <w:r w:rsidRPr="00CA02C3">
              <w:rPr>
                <w:rFonts w:ascii="Helvetica" w:hAnsi="Helvetica" w:cstheme="minorHAnsi"/>
                <w:b/>
                <w:color w:val="00AFEF"/>
                <w:spacing w:val="-4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-</w:t>
            </w:r>
            <w:r w:rsidRPr="00CA02C3">
              <w:rPr>
                <w:rFonts w:ascii="Helvetica" w:hAnsi="Helvetica" w:cstheme="minorHAnsi"/>
                <w:b/>
                <w:color w:val="00AFEF"/>
                <w:spacing w:val="-4"/>
              </w:rPr>
              <w:t xml:space="preserve"> </w:t>
            </w:r>
            <w:r w:rsidRPr="00CA02C3">
              <w:rPr>
                <w:rFonts w:ascii="Helvetica" w:hAnsi="Helvetica" w:cstheme="minorHAnsi"/>
                <w:b/>
                <w:color w:val="00AFEF"/>
              </w:rPr>
              <w:t>Ph.D.</w:t>
            </w:r>
            <w:r w:rsidRPr="00CA02C3">
              <w:rPr>
                <w:rFonts w:ascii="Helvetica" w:hAnsi="Helvetica" w:cstheme="minorHAnsi"/>
                <w:b/>
                <w:color w:val="00AFEF"/>
                <w:spacing w:val="-6"/>
              </w:rPr>
              <w:t xml:space="preserve"> </w:t>
            </w:r>
            <w:proofErr w:type="spellStart"/>
            <w:r w:rsidRPr="00CA02C3">
              <w:rPr>
                <w:rFonts w:ascii="Helvetica" w:hAnsi="Helvetica" w:cstheme="minorHAnsi"/>
                <w:b/>
                <w:color w:val="00AFEF"/>
              </w:rPr>
              <w:t>Infra</w:t>
            </w:r>
            <w:proofErr w:type="spellEnd"/>
            <w:r w:rsidRPr="00CA02C3">
              <w:rPr>
                <w:rFonts w:ascii="Helvetica" w:hAnsi="Helvetica" w:cstheme="minorHAnsi"/>
                <w:b/>
                <w:color w:val="00AFEF"/>
              </w:rPr>
              <w:t>) – „Vybavení HW a SW pro Ph.D. studenty“</w:t>
            </w:r>
          </w:p>
        </w:tc>
      </w:tr>
    </w:tbl>
    <w:p w14:paraId="19AB6E73" w14:textId="77777777" w:rsidR="005820A1" w:rsidRPr="00B063FF" w:rsidRDefault="005820A1" w:rsidP="005820A1">
      <w:pPr>
        <w:pStyle w:val="Bezmezer"/>
        <w:rPr>
          <w:rFonts w:ascii="Helvetica" w:hAnsi="Helvetica" w:cs="Helvetica"/>
          <w:sz w:val="20"/>
          <w:szCs w:val="20"/>
        </w:rPr>
      </w:pPr>
    </w:p>
    <w:p w14:paraId="60B8FEE0" w14:textId="77777777" w:rsidR="005820A1" w:rsidRPr="00B063FF" w:rsidRDefault="005820A1" w:rsidP="005820A1">
      <w:pPr>
        <w:pStyle w:val="Bezmezer"/>
        <w:rPr>
          <w:rFonts w:ascii="Helvetica" w:hAnsi="Helvetica" w:cs="Helvetica"/>
        </w:rPr>
      </w:pPr>
    </w:p>
    <w:tbl>
      <w:tblPr>
        <w:tblStyle w:val="Mkatabulky"/>
        <w:tblW w:w="9421" w:type="dxa"/>
        <w:tblInd w:w="108" w:type="dxa"/>
        <w:tblLook w:val="04A0" w:firstRow="1" w:lastRow="0" w:firstColumn="1" w:lastColumn="0" w:noHBand="0" w:noVBand="1"/>
      </w:tblPr>
      <w:tblGrid>
        <w:gridCol w:w="1951"/>
        <w:gridCol w:w="7470"/>
      </w:tblGrid>
      <w:tr w:rsidR="005820A1" w:rsidRPr="00B063FF" w14:paraId="156AA338" w14:textId="77777777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D40F" w14:textId="77777777" w:rsidR="005820A1" w:rsidRPr="00B063FF" w:rsidRDefault="005820A1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Dodavatel: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20083" w14:textId="77777777" w:rsidR="005820A1" w:rsidRPr="00B063FF" w:rsidRDefault="005820A1" w:rsidP="00D04DB1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5820A1" w:rsidRPr="00B063FF" w14:paraId="2CA3F06B" w14:textId="77777777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57F6" w14:textId="77777777" w:rsidR="005820A1" w:rsidRPr="00B063FF" w:rsidRDefault="005820A1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IČO/DIČ: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F502F" w14:textId="77777777" w:rsidR="005820A1" w:rsidRPr="00B063FF" w:rsidRDefault="005820A1" w:rsidP="00D04DB1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5820A1" w:rsidRPr="00B063FF" w14:paraId="5BB30801" w14:textId="77777777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0E71" w14:textId="77777777" w:rsidR="005820A1" w:rsidRPr="00B063FF" w:rsidRDefault="005820A1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Sídlo: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5C929" w14:textId="77777777" w:rsidR="005820A1" w:rsidRPr="00B063FF" w:rsidRDefault="005820A1" w:rsidP="00D04DB1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5820A1" w:rsidRPr="00B063FF" w14:paraId="1B8909D5" w14:textId="77777777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ED98" w14:textId="77777777" w:rsidR="005820A1" w:rsidRPr="00B063FF" w:rsidRDefault="005820A1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Zastoupený: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5DB41" w14:textId="77777777" w:rsidR="005820A1" w:rsidRPr="00B063FF" w:rsidRDefault="005820A1" w:rsidP="00D04DB1">
            <w:pPr>
              <w:rPr>
                <w:rFonts w:ascii="Helvetica" w:hAnsi="Helvetica" w:cs="Helvetica"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</w:tbl>
    <w:p w14:paraId="734AF337" w14:textId="77777777" w:rsidR="005820A1" w:rsidRPr="00B063FF" w:rsidRDefault="005820A1" w:rsidP="005820A1">
      <w:pPr>
        <w:spacing w:after="0"/>
        <w:rPr>
          <w:rFonts w:ascii="Helvetica" w:hAnsi="Helvetica" w:cs="Helvetica"/>
          <w:sz w:val="24"/>
          <w:szCs w:val="24"/>
        </w:rPr>
      </w:pPr>
    </w:p>
    <w:p w14:paraId="1D6176B9" w14:textId="77777777" w:rsidR="005820A1" w:rsidRPr="00B063FF" w:rsidRDefault="005820A1" w:rsidP="005820A1">
      <w:pPr>
        <w:spacing w:after="0"/>
        <w:rPr>
          <w:rFonts w:ascii="Helvetica" w:hAnsi="Helvetica" w:cs="Helvetica"/>
          <w:sz w:val="24"/>
          <w:szCs w:val="24"/>
        </w:rPr>
      </w:pPr>
    </w:p>
    <w:p w14:paraId="0CB4FCE2" w14:textId="0B5F5613" w:rsidR="005820A1" w:rsidRPr="009869FA" w:rsidRDefault="005820A1" w:rsidP="00801093">
      <w:pPr>
        <w:spacing w:after="0"/>
        <w:jc w:val="center"/>
        <w:rPr>
          <w:rFonts w:ascii="Helvetica" w:hAnsi="Helvetica" w:cs="Helvetica"/>
        </w:rPr>
      </w:pPr>
      <w:r w:rsidRPr="009869FA">
        <w:rPr>
          <w:rFonts w:ascii="Helvetica" w:hAnsi="Helvetica" w:cs="Helvetica"/>
        </w:rPr>
        <w:t>jako účastník zadávacího řízení k</w:t>
      </w:r>
      <w:r w:rsidR="00801093">
        <w:rPr>
          <w:rFonts w:ascii="Helvetica" w:hAnsi="Helvetica" w:cs="Helvetica"/>
        </w:rPr>
        <w:t xml:space="preserve"> nadlimitní </w:t>
      </w:r>
      <w:r w:rsidRPr="009869FA">
        <w:rPr>
          <w:rFonts w:ascii="Helvetica" w:hAnsi="Helvetica" w:cs="Helvetica"/>
        </w:rPr>
        <w:t xml:space="preserve">veřejné zakázce </w:t>
      </w:r>
      <w:r w:rsidRPr="00EF4420">
        <w:rPr>
          <w:rFonts w:ascii="Helvetica" w:hAnsi="Helvetica" w:cs="Helvetica"/>
        </w:rPr>
        <w:t>na dodávky</w:t>
      </w:r>
      <w:r w:rsidRPr="009869FA">
        <w:rPr>
          <w:rFonts w:ascii="Helvetica" w:hAnsi="Helvetica" w:cs="Helvetica"/>
        </w:rPr>
        <w:t xml:space="preserve"> s názvem</w:t>
      </w:r>
    </w:p>
    <w:p w14:paraId="26BB4E68" w14:textId="77777777" w:rsidR="00801093" w:rsidRPr="00801093" w:rsidRDefault="00801093" w:rsidP="00801093">
      <w:pPr>
        <w:pStyle w:val="2nesltext"/>
        <w:keepNext/>
        <w:jc w:val="center"/>
        <w:rPr>
          <w:rFonts w:ascii="Helvetica" w:hAnsi="Helvetica" w:cstheme="minorHAnsi"/>
          <w:b/>
        </w:rPr>
      </w:pPr>
      <w:r w:rsidRPr="00801093">
        <w:rPr>
          <w:rFonts w:ascii="Helvetica" w:hAnsi="Helvetica" w:cstheme="minorHAnsi"/>
          <w:b/>
        </w:rPr>
        <w:t>IT/AV/VR</w:t>
      </w:r>
      <w:r w:rsidRPr="00801093">
        <w:rPr>
          <w:rFonts w:ascii="Helvetica" w:hAnsi="Helvetica" w:cstheme="minorHAnsi"/>
          <w:b/>
          <w:spacing w:val="-7"/>
        </w:rPr>
        <w:t xml:space="preserve"> </w:t>
      </w:r>
      <w:r w:rsidRPr="00801093">
        <w:rPr>
          <w:rFonts w:ascii="Helvetica" w:hAnsi="Helvetica" w:cstheme="minorHAnsi"/>
          <w:b/>
        </w:rPr>
        <w:t>vybavení</w:t>
      </w:r>
      <w:r w:rsidRPr="00801093">
        <w:rPr>
          <w:rFonts w:ascii="Helvetica" w:hAnsi="Helvetica" w:cstheme="minorHAnsi"/>
          <w:b/>
          <w:spacing w:val="-5"/>
        </w:rPr>
        <w:t xml:space="preserve"> </w:t>
      </w:r>
      <w:r w:rsidRPr="00801093">
        <w:rPr>
          <w:rFonts w:ascii="Helvetica" w:hAnsi="Helvetica" w:cstheme="minorHAnsi"/>
          <w:b/>
        </w:rPr>
        <w:t>(OP</w:t>
      </w:r>
      <w:r w:rsidRPr="00801093">
        <w:rPr>
          <w:rFonts w:ascii="Helvetica" w:hAnsi="Helvetica" w:cstheme="minorHAnsi"/>
          <w:b/>
          <w:spacing w:val="-4"/>
        </w:rPr>
        <w:t xml:space="preserve"> </w:t>
      </w:r>
      <w:r w:rsidRPr="00801093">
        <w:rPr>
          <w:rFonts w:ascii="Helvetica" w:hAnsi="Helvetica" w:cstheme="minorHAnsi"/>
          <w:b/>
        </w:rPr>
        <w:t>JAK</w:t>
      </w:r>
      <w:r w:rsidRPr="00801093">
        <w:rPr>
          <w:rFonts w:ascii="Helvetica" w:hAnsi="Helvetica" w:cstheme="minorHAnsi"/>
          <w:b/>
          <w:spacing w:val="-4"/>
        </w:rPr>
        <w:t xml:space="preserve"> </w:t>
      </w:r>
      <w:r w:rsidRPr="00801093">
        <w:rPr>
          <w:rFonts w:ascii="Helvetica" w:hAnsi="Helvetica" w:cstheme="minorHAnsi"/>
          <w:b/>
        </w:rPr>
        <w:t>-</w:t>
      </w:r>
      <w:r w:rsidRPr="00801093">
        <w:rPr>
          <w:rFonts w:ascii="Helvetica" w:hAnsi="Helvetica" w:cstheme="minorHAnsi"/>
          <w:b/>
          <w:spacing w:val="-4"/>
        </w:rPr>
        <w:t xml:space="preserve"> </w:t>
      </w:r>
      <w:r w:rsidRPr="00801093">
        <w:rPr>
          <w:rFonts w:ascii="Helvetica" w:hAnsi="Helvetica" w:cstheme="minorHAnsi"/>
          <w:b/>
        </w:rPr>
        <w:t>Ph.D.</w:t>
      </w:r>
      <w:r w:rsidRPr="00801093">
        <w:rPr>
          <w:rFonts w:ascii="Helvetica" w:hAnsi="Helvetica" w:cstheme="minorHAnsi"/>
          <w:b/>
          <w:spacing w:val="-6"/>
        </w:rPr>
        <w:t xml:space="preserve"> </w:t>
      </w:r>
      <w:proofErr w:type="spellStart"/>
      <w:r w:rsidRPr="00801093">
        <w:rPr>
          <w:rFonts w:ascii="Helvetica" w:hAnsi="Helvetica" w:cstheme="minorHAnsi"/>
          <w:b/>
        </w:rPr>
        <w:t>Infra</w:t>
      </w:r>
      <w:proofErr w:type="spellEnd"/>
      <w:r w:rsidRPr="00801093">
        <w:rPr>
          <w:rFonts w:ascii="Helvetica" w:hAnsi="Helvetica" w:cstheme="minorHAnsi"/>
          <w:b/>
        </w:rPr>
        <w:t>) – „Vybavení HW a SW pro Ph.D. studenty“</w:t>
      </w:r>
    </w:p>
    <w:p w14:paraId="7FA594D9" w14:textId="4FA39094" w:rsidR="005820A1" w:rsidRPr="004A1EEE" w:rsidRDefault="005820A1" w:rsidP="005820A1">
      <w:pPr>
        <w:pStyle w:val="2nesltext"/>
        <w:keepNext/>
        <w:rPr>
          <w:rFonts w:ascii="Helvetica" w:hAnsi="Helvetica" w:cs="Helvetica"/>
          <w:lang w:eastAsia="cs-CZ"/>
        </w:rPr>
      </w:pPr>
      <w:r w:rsidRPr="004A1EEE">
        <w:rPr>
          <w:rFonts w:ascii="Helvetica" w:hAnsi="Helvetica" w:cs="Helvetica"/>
          <w:lang w:eastAsia="cs-CZ"/>
        </w:rPr>
        <w:t>tímto čestně prohlašuji, že výše uveden</w:t>
      </w:r>
      <w:r w:rsidR="00F16B58">
        <w:rPr>
          <w:rFonts w:ascii="Helvetica" w:hAnsi="Helvetica" w:cs="Helvetica"/>
          <w:lang w:eastAsia="cs-CZ"/>
        </w:rPr>
        <w:t>á</w:t>
      </w:r>
      <w:r w:rsidRPr="004A1EEE">
        <w:rPr>
          <w:rFonts w:ascii="Helvetica" w:hAnsi="Helvetica" w:cs="Helvetica"/>
          <w:lang w:eastAsia="cs-CZ"/>
        </w:rPr>
        <w:t xml:space="preserve"> veřejná zakázka splňuje veškeré podmínky odpovědného zadávání, požadované v odstavci </w:t>
      </w:r>
      <w:r w:rsidR="00801093">
        <w:rPr>
          <w:rFonts w:ascii="Helvetica" w:hAnsi="Helvetica" w:cs="Helvetica"/>
          <w:lang w:eastAsia="cs-CZ"/>
        </w:rPr>
        <w:t>4</w:t>
      </w:r>
      <w:r w:rsidRPr="004A1EEE">
        <w:rPr>
          <w:rFonts w:ascii="Helvetica" w:hAnsi="Helvetica" w:cs="Helvetica"/>
          <w:lang w:eastAsia="cs-CZ"/>
        </w:rPr>
        <w:t>.</w:t>
      </w:r>
      <w:r w:rsidR="00801093">
        <w:rPr>
          <w:rFonts w:ascii="Helvetica" w:hAnsi="Helvetica" w:cs="Helvetica"/>
          <w:lang w:eastAsia="cs-CZ"/>
        </w:rPr>
        <w:t>5</w:t>
      </w:r>
      <w:r w:rsidRPr="004A1EEE">
        <w:rPr>
          <w:rFonts w:ascii="Helvetica" w:hAnsi="Helvetica" w:cs="Helvetica"/>
          <w:lang w:eastAsia="cs-CZ"/>
        </w:rPr>
        <w:t xml:space="preserve"> Podmínky odpovědného zadávání této zadávací dokumentace.</w:t>
      </w:r>
    </w:p>
    <w:p w14:paraId="0E4C5494" w14:textId="77777777" w:rsidR="005820A1" w:rsidRPr="00B063FF" w:rsidRDefault="005820A1" w:rsidP="005820A1">
      <w:pPr>
        <w:jc w:val="center"/>
        <w:outlineLvl w:val="0"/>
        <w:rPr>
          <w:rFonts w:ascii="Helvetica" w:hAnsi="Helvetica" w:cs="Helvetica"/>
          <w:sz w:val="24"/>
          <w:szCs w:val="24"/>
        </w:rPr>
      </w:pPr>
    </w:p>
    <w:p w14:paraId="21555C1A" w14:textId="77777777" w:rsidR="005820A1" w:rsidRDefault="005820A1" w:rsidP="005820A1">
      <w:pPr>
        <w:spacing w:after="0"/>
        <w:jc w:val="center"/>
        <w:rPr>
          <w:rFonts w:ascii="Helvetica" w:hAnsi="Helvetica" w:cs="Helvetica"/>
          <w:b/>
        </w:rPr>
      </w:pPr>
    </w:p>
    <w:p w14:paraId="62BB1CF9" w14:textId="77777777" w:rsidR="005820A1" w:rsidRDefault="005820A1" w:rsidP="005820A1">
      <w:pPr>
        <w:spacing w:after="0"/>
        <w:jc w:val="center"/>
        <w:rPr>
          <w:rFonts w:ascii="Helvetica" w:hAnsi="Helvetica" w:cs="Helvetica"/>
          <w:b/>
        </w:rPr>
      </w:pPr>
    </w:p>
    <w:p w14:paraId="3F5359E5" w14:textId="77777777" w:rsidR="005820A1" w:rsidRDefault="005820A1" w:rsidP="005820A1">
      <w:pPr>
        <w:spacing w:after="0"/>
        <w:jc w:val="center"/>
        <w:rPr>
          <w:rFonts w:ascii="Helvetica" w:hAnsi="Helvetica" w:cs="Helvetica"/>
          <w:b/>
        </w:rPr>
      </w:pPr>
    </w:p>
    <w:p w14:paraId="7BAC6D12" w14:textId="77777777" w:rsidR="005820A1" w:rsidRPr="00B063FF" w:rsidRDefault="005820A1" w:rsidP="005820A1">
      <w:pPr>
        <w:spacing w:after="0"/>
        <w:jc w:val="center"/>
        <w:rPr>
          <w:rFonts w:ascii="Helvetica" w:hAnsi="Helvetica" w:cs="Helvetica"/>
          <w:b/>
        </w:rPr>
      </w:pPr>
    </w:p>
    <w:p w14:paraId="20E1454D" w14:textId="77777777" w:rsidR="005820A1" w:rsidRPr="00B063FF" w:rsidRDefault="005820A1" w:rsidP="005820A1">
      <w:pPr>
        <w:spacing w:after="0" w:line="270" w:lineRule="exact"/>
        <w:ind w:left="4248"/>
        <w:rPr>
          <w:rFonts w:ascii="Helvetica" w:hAnsi="Helvetica" w:cs="Helvetica"/>
          <w:color w:val="FF0000"/>
        </w:rPr>
      </w:pPr>
      <w:r w:rsidRPr="00B063FF">
        <w:rPr>
          <w:rFonts w:ascii="Helvetica" w:hAnsi="Helvetica" w:cs="Helvetica"/>
          <w:color w:val="FF0000"/>
        </w:rPr>
        <w:t xml:space="preserve">      </w:t>
      </w:r>
    </w:p>
    <w:p w14:paraId="7D2C54E4" w14:textId="77777777" w:rsidR="005820A1" w:rsidRPr="00B063FF" w:rsidRDefault="005820A1" w:rsidP="005820A1">
      <w:pPr>
        <w:spacing w:after="0" w:line="240" w:lineRule="auto"/>
        <w:jc w:val="center"/>
        <w:rPr>
          <w:rFonts w:ascii="Helvetica" w:hAnsi="Helvetica" w:cs="Helvetica"/>
          <w:bCs/>
          <w:iCs/>
        </w:rPr>
      </w:pPr>
      <w:r w:rsidRPr="00B063FF">
        <w:rPr>
          <w:rFonts w:ascii="Helvetica" w:hAnsi="Helvetica" w:cs="Helvetica"/>
          <w:bCs/>
          <w:iCs/>
        </w:rPr>
        <w:t xml:space="preserve">                                                                           </w:t>
      </w:r>
      <w:r>
        <w:rPr>
          <w:rFonts w:ascii="Helvetica" w:hAnsi="Helvetica" w:cs="Helvetica"/>
          <w:bCs/>
          <w:iCs/>
        </w:rPr>
        <w:t>…….</w:t>
      </w:r>
      <w:r w:rsidRPr="00B063FF">
        <w:rPr>
          <w:rFonts w:ascii="Helvetica" w:hAnsi="Helvetica" w:cs="Helvetica"/>
          <w:bCs/>
          <w:iCs/>
        </w:rPr>
        <w:t xml:space="preserve">......................................................                                                                                                                                                           </w:t>
      </w:r>
    </w:p>
    <w:p w14:paraId="28C19854" w14:textId="77777777" w:rsidR="005820A1" w:rsidRPr="00B063FF" w:rsidRDefault="005820A1" w:rsidP="005820A1">
      <w:pPr>
        <w:pStyle w:val="Bezmezer"/>
        <w:rPr>
          <w:rFonts w:ascii="Helvetica" w:hAnsi="Helvetica" w:cs="Helvetica"/>
          <w:sz w:val="20"/>
          <w:szCs w:val="20"/>
        </w:rPr>
      </w:pPr>
      <w:r w:rsidRPr="00B063FF">
        <w:rPr>
          <w:rFonts w:ascii="Helvetica" w:hAnsi="Helvetica" w:cs="Helvetica"/>
          <w:sz w:val="16"/>
          <w:szCs w:val="16"/>
        </w:rPr>
        <w:t xml:space="preserve">                                                                                      </w:t>
      </w:r>
      <w:r w:rsidRPr="00B063FF">
        <w:rPr>
          <w:rFonts w:ascii="Helvetica" w:hAnsi="Helvetica" w:cs="Helvetica"/>
          <w:sz w:val="16"/>
          <w:szCs w:val="16"/>
        </w:rPr>
        <w:tab/>
      </w:r>
      <w:r w:rsidRPr="00B063FF">
        <w:rPr>
          <w:rFonts w:ascii="Helvetica" w:hAnsi="Helvetica" w:cs="Helvetica"/>
          <w:sz w:val="16"/>
          <w:szCs w:val="16"/>
        </w:rPr>
        <w:tab/>
      </w:r>
      <w:r w:rsidRPr="00B063FF"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20"/>
          <w:szCs w:val="20"/>
        </w:rPr>
        <w:t>Elektronický podpis účastníka</w:t>
      </w:r>
    </w:p>
    <w:p w14:paraId="25FD9EC4" w14:textId="77777777" w:rsidR="005820A1" w:rsidRPr="00B063FF" w:rsidRDefault="005820A1" w:rsidP="005820A1">
      <w:pPr>
        <w:rPr>
          <w:rFonts w:ascii="Helvetica" w:hAnsi="Helvetica" w:cs="Helvetica"/>
          <w:b/>
          <w:sz w:val="24"/>
          <w:szCs w:val="24"/>
        </w:rPr>
      </w:pPr>
    </w:p>
    <w:p w14:paraId="0DC08D4A" w14:textId="77777777" w:rsidR="00647A87" w:rsidRDefault="00647A87"/>
    <w:sectPr w:rsidR="00647A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F174" w14:textId="77777777" w:rsidR="00014DE5" w:rsidRDefault="00014DE5" w:rsidP="00326C8B">
      <w:pPr>
        <w:spacing w:after="0" w:line="240" w:lineRule="auto"/>
      </w:pPr>
      <w:r>
        <w:separator/>
      </w:r>
    </w:p>
  </w:endnote>
  <w:endnote w:type="continuationSeparator" w:id="0">
    <w:p w14:paraId="2DAE6DC4" w14:textId="77777777" w:rsidR="00014DE5" w:rsidRDefault="00014DE5" w:rsidP="0032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5AA6" w14:textId="77777777" w:rsidR="00014DE5" w:rsidRDefault="00014DE5" w:rsidP="00326C8B">
      <w:pPr>
        <w:spacing w:after="0" w:line="240" w:lineRule="auto"/>
      </w:pPr>
      <w:r>
        <w:separator/>
      </w:r>
    </w:p>
  </w:footnote>
  <w:footnote w:type="continuationSeparator" w:id="0">
    <w:p w14:paraId="5C882F3F" w14:textId="77777777" w:rsidR="00014DE5" w:rsidRDefault="00014DE5" w:rsidP="0032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6AD6" w14:textId="3CA38F46" w:rsidR="00326C8B" w:rsidRDefault="00326C8B" w:rsidP="00326C8B">
    <w:pPr>
      <w:pStyle w:val="Zhlav"/>
      <w:jc w:val="center"/>
    </w:pPr>
    <w:r>
      <w:rPr>
        <w:noProof/>
      </w:rPr>
      <w:drawing>
        <wp:inline distT="0" distB="0" distL="0" distR="0" wp14:anchorId="69BC3A02" wp14:editId="750A46CD">
          <wp:extent cx="3708000" cy="536400"/>
          <wp:effectExtent l="0" t="0" r="0" b="0"/>
          <wp:docPr id="1532379733" name="Obrázek 1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490847" name="Obrázek 1" descr="Obsah obrázku text, snímek obrazovky, Písmo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000" cy="53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A1"/>
    <w:rsid w:val="00014DE5"/>
    <w:rsid w:val="00100D5B"/>
    <w:rsid w:val="002066B2"/>
    <w:rsid w:val="00326C8B"/>
    <w:rsid w:val="005820A1"/>
    <w:rsid w:val="00647A87"/>
    <w:rsid w:val="006D10AF"/>
    <w:rsid w:val="007C39D3"/>
    <w:rsid w:val="00801093"/>
    <w:rsid w:val="008A5672"/>
    <w:rsid w:val="008D4DDC"/>
    <w:rsid w:val="00916ABB"/>
    <w:rsid w:val="009F49D6"/>
    <w:rsid w:val="00E079F7"/>
    <w:rsid w:val="00EF4420"/>
    <w:rsid w:val="00F16B58"/>
    <w:rsid w:val="00FE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313A"/>
  <w15:chartTrackingRefBased/>
  <w15:docId w15:val="{7C88CD02-8EFC-4A68-B1B2-2A3F098C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20A1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0A1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itola1">
    <w:name w:val="Kapitola 1"/>
    <w:basedOn w:val="Normln"/>
    <w:next w:val="Normln"/>
    <w:uiPriority w:val="99"/>
    <w:rsid w:val="005820A1"/>
    <w:pPr>
      <w:keepNext/>
      <w:spacing w:before="600" w:after="400" w:line="240" w:lineRule="auto"/>
      <w:ind w:left="510" w:hanging="510"/>
      <w:outlineLvl w:val="0"/>
    </w:pPr>
    <w:rPr>
      <w:rFonts w:ascii="Verdana" w:eastAsia="Times New Roman" w:hAnsi="Verdana" w:cs="Times New Roman"/>
      <w:b/>
      <w:smallCaps/>
      <w:color w:val="auto"/>
      <w:sz w:val="28"/>
      <w:szCs w:val="24"/>
    </w:rPr>
  </w:style>
  <w:style w:type="paragraph" w:styleId="Bezmezer">
    <w:name w:val="No Spacing"/>
    <w:uiPriority w:val="1"/>
    <w:qFormat/>
    <w:rsid w:val="005820A1"/>
    <w:pPr>
      <w:spacing w:after="0" w:line="240" w:lineRule="auto"/>
    </w:pPr>
    <w:rPr>
      <w:rFonts w:eastAsiaTheme="minorEastAsia"/>
      <w:lang w:eastAsia="cs-CZ"/>
    </w:rPr>
  </w:style>
  <w:style w:type="character" w:styleId="Zdraznn">
    <w:name w:val="Emphasis"/>
    <w:basedOn w:val="Standardnpsmoodstavce"/>
    <w:uiPriority w:val="20"/>
    <w:qFormat/>
    <w:rsid w:val="005820A1"/>
    <w:rPr>
      <w:i/>
      <w:iCs/>
    </w:rPr>
  </w:style>
  <w:style w:type="paragraph" w:customStyle="1" w:styleId="2nesltext">
    <w:name w:val="2nečísl.text"/>
    <w:basedOn w:val="Normln"/>
    <w:qFormat/>
    <w:rsid w:val="005820A1"/>
    <w:pPr>
      <w:spacing w:before="240" w:after="240" w:line="240" w:lineRule="auto"/>
      <w:jc w:val="both"/>
    </w:pPr>
    <w:rPr>
      <w:rFonts w:eastAsiaTheme="minorHAnsi" w:cs="Times New Roman"/>
      <w:color w:val="auto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2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C8B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6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C8B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33e7d-5192-42fe-a79b-c0c06587600f">
      <Terms xmlns="http://schemas.microsoft.com/office/infopath/2007/PartnerControls"/>
    </lcf76f155ced4ddcb4097134ff3c332f>
    <TaxCatchAll xmlns="fc11e759-491d-4c23-95d2-db7d06ffcb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A6035575145846A635A3BD293960C6" ma:contentTypeVersion="13" ma:contentTypeDescription="Vytvoří nový dokument" ma:contentTypeScope="" ma:versionID="f93ac0b9a0a861bd2ba5a2fb4a5a5119">
  <xsd:schema xmlns:xsd="http://www.w3.org/2001/XMLSchema" xmlns:xs="http://www.w3.org/2001/XMLSchema" xmlns:p="http://schemas.microsoft.com/office/2006/metadata/properties" xmlns:ns2="efd33e7d-5192-42fe-a79b-c0c06587600f" xmlns:ns3="fc11e759-491d-4c23-95d2-db7d06ffcb44" targetNamespace="http://schemas.microsoft.com/office/2006/metadata/properties" ma:root="true" ma:fieldsID="f7d9605c8b7d14abbe74d3e521df1022" ns2:_="" ns3:_="">
    <xsd:import namespace="efd33e7d-5192-42fe-a79b-c0c06587600f"/>
    <xsd:import namespace="fc11e759-491d-4c23-95d2-db7d06ffc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33e7d-5192-42fe-a79b-c0c065876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1e759-491d-4c23-95d2-db7d06ffc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fe33c67-43dc-4b9e-b09e-8f7084890f71}" ma:internalName="TaxCatchAll" ma:showField="CatchAllData" ma:web="fc11e759-491d-4c23-95d2-db7d06ffc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B2534C-02A1-4957-B466-86D053D80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E4B8D-9E07-4A46-B62C-C0A7AFDE284D}">
  <ds:schemaRefs>
    <ds:schemaRef ds:uri="http://schemas.microsoft.com/office/2006/metadata/properties"/>
    <ds:schemaRef ds:uri="http://schemas.microsoft.com/office/infopath/2007/PartnerControls"/>
    <ds:schemaRef ds:uri="efd33e7d-5192-42fe-a79b-c0c06587600f"/>
    <ds:schemaRef ds:uri="fc11e759-491d-4c23-95d2-db7d06ffcb44"/>
  </ds:schemaRefs>
</ds:datastoreItem>
</file>

<file path=customXml/itemProps3.xml><?xml version="1.0" encoding="utf-8"?>
<ds:datastoreItem xmlns:ds="http://schemas.openxmlformats.org/officeDocument/2006/customXml" ds:itemID="{4844DC44-36AE-4326-B4DC-43A1B24BE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33e7d-5192-42fe-a79b-c0c06587600f"/>
    <ds:schemaRef ds:uri="fc11e759-491d-4c23-95d2-db7d06ffc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934</Characters>
  <Application>Microsoft Office Word</Application>
  <DocSecurity>0</DocSecurity>
  <Lines>20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Zuzana Švejcarová</cp:lastModifiedBy>
  <cp:revision>4</cp:revision>
  <dcterms:created xsi:type="dcterms:W3CDTF">2026-02-26T22:42:00Z</dcterms:created>
  <dcterms:modified xsi:type="dcterms:W3CDTF">2026-04-16T05:03:00Z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0x0101009CA6035575145846A635A3BD293960C6</vt:lpwstr>
  </property>
  <property fmtid="{D5CDD505-2E9C-101B-9397-08002B2CF9AE}" pid="3" name="MediaServiceImageTags">
    <vt:lpwstr/>
  </property>
</Properties>
</file>