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57F7" w14:textId="7CDD8557" w:rsidR="00541FE9" w:rsidRPr="00E21280" w:rsidRDefault="00541FE9" w:rsidP="00F74717">
      <w:pPr>
        <w:ind w:right="1174"/>
        <w:jc w:val="center"/>
        <w:rPr>
          <w:b/>
          <w:bCs/>
          <w:sz w:val="36"/>
          <w:szCs w:val="36"/>
        </w:rPr>
      </w:pPr>
      <w:r w:rsidRPr="00E21280">
        <w:rPr>
          <w:b/>
          <w:bCs/>
          <w:sz w:val="36"/>
          <w:szCs w:val="36"/>
        </w:rPr>
        <w:t>Smlouva o nájmu movitých věcí</w:t>
      </w:r>
    </w:p>
    <w:p w14:paraId="541D5F65" w14:textId="23000BF4" w:rsidR="00541FE9" w:rsidRPr="006A6DE1" w:rsidRDefault="00541FE9" w:rsidP="00F74717">
      <w:pPr>
        <w:ind w:right="891"/>
        <w:jc w:val="center"/>
        <w:rPr>
          <w:b/>
          <w:sz w:val="20"/>
          <w:szCs w:val="20"/>
        </w:rPr>
      </w:pPr>
      <w:r w:rsidRPr="006A6DE1">
        <w:rPr>
          <w:b/>
          <w:sz w:val="20"/>
          <w:szCs w:val="20"/>
        </w:rPr>
        <w:t xml:space="preserve">uzavřená </w:t>
      </w:r>
      <w:r w:rsidR="005D1887">
        <w:rPr>
          <w:b/>
          <w:sz w:val="20"/>
          <w:szCs w:val="20"/>
        </w:rPr>
        <w:t>ve smyslu</w:t>
      </w:r>
      <w:r w:rsidR="005D1887" w:rsidRPr="006A6DE1">
        <w:rPr>
          <w:b/>
          <w:sz w:val="20"/>
          <w:szCs w:val="20"/>
        </w:rPr>
        <w:t xml:space="preserve"> </w:t>
      </w:r>
      <w:r w:rsidRPr="006A6DE1">
        <w:rPr>
          <w:b/>
          <w:sz w:val="20"/>
          <w:szCs w:val="20"/>
        </w:rPr>
        <w:t>§ 2201 a násl. zákona č. 89/2012 Sb., občanský zákoník</w:t>
      </w:r>
    </w:p>
    <w:p w14:paraId="05E1762B" w14:textId="77777777" w:rsidR="00541FE9" w:rsidRPr="009F7A40" w:rsidRDefault="00541FE9" w:rsidP="00541FE9">
      <w:pPr>
        <w:ind w:right="1032"/>
        <w:jc w:val="center"/>
        <w:rPr>
          <w:rStyle w:val="Siln"/>
          <w:rFonts w:ascii="Tahoma" w:hAnsi="Tahoma" w:cs="Tahoma"/>
          <w:sz w:val="20"/>
          <w:szCs w:val="20"/>
        </w:rPr>
      </w:pPr>
    </w:p>
    <w:p w14:paraId="357F063F" w14:textId="77777777" w:rsidR="00541FE9" w:rsidRPr="00F663CB" w:rsidRDefault="00541FE9" w:rsidP="00541FE9">
      <w:pPr>
        <w:ind w:right="1032"/>
        <w:jc w:val="center"/>
        <w:rPr>
          <w:b/>
          <w:bCs/>
        </w:rPr>
      </w:pPr>
      <w:r w:rsidRPr="00F663CB">
        <w:rPr>
          <w:b/>
          <w:bCs/>
        </w:rPr>
        <w:t>Smluvní strany</w:t>
      </w:r>
    </w:p>
    <w:p w14:paraId="651F6252" w14:textId="77777777" w:rsidR="00541FE9" w:rsidRPr="00E311A1" w:rsidRDefault="00541FE9" w:rsidP="00541FE9">
      <w:pPr>
        <w:ind w:right="1032"/>
      </w:pPr>
    </w:p>
    <w:p w14:paraId="000BCFEA" w14:textId="6B702BA9" w:rsidR="00541FE9" w:rsidRPr="00F83E82" w:rsidRDefault="00541FE9" w:rsidP="00541FE9">
      <w:pPr>
        <w:rPr>
          <w:rFonts w:ascii="Calibri" w:eastAsiaTheme="minorHAnsi" w:hAnsi="Calibri" w:cs="Calibri"/>
          <w:b/>
          <w:bCs/>
          <w:highlight w:val="yellow"/>
          <w:lang w:bidi="ar-SA"/>
        </w:rPr>
      </w:pPr>
      <w:r w:rsidRPr="00F83E82">
        <w:rPr>
          <w:b/>
          <w:bCs/>
          <w:highlight w:val="yellow"/>
        </w:rPr>
        <w:t>VYPLNÍ DODAVATEL</w:t>
      </w:r>
    </w:p>
    <w:p w14:paraId="6033FB9A" w14:textId="67B3F036" w:rsidR="00541FE9" w:rsidRPr="00F83E82" w:rsidRDefault="00541FE9" w:rsidP="00541FE9">
      <w:pPr>
        <w:rPr>
          <w:rFonts w:ascii="Calibri" w:eastAsiaTheme="minorHAnsi" w:hAnsi="Calibri" w:cs="Calibri"/>
          <w:highlight w:val="yellow"/>
          <w:lang w:bidi="ar-SA"/>
        </w:rPr>
      </w:pPr>
      <w:r w:rsidRPr="00F83E82">
        <w:rPr>
          <w:highlight w:val="yellow"/>
        </w:rPr>
        <w:t xml:space="preserve">se sídlem: </w:t>
      </w:r>
    </w:p>
    <w:p w14:paraId="45483A9B" w14:textId="7D132E31" w:rsidR="00541FE9" w:rsidRPr="00F83E82" w:rsidRDefault="00541FE9" w:rsidP="00541FE9">
      <w:pPr>
        <w:rPr>
          <w:highlight w:val="yellow"/>
        </w:rPr>
      </w:pPr>
      <w:r w:rsidRPr="00F83E82">
        <w:rPr>
          <w:highlight w:val="yellow"/>
        </w:rPr>
        <w:t xml:space="preserve">IČO: </w:t>
      </w:r>
    </w:p>
    <w:p w14:paraId="7EFD36DA" w14:textId="77777777" w:rsidR="00541FE9" w:rsidRPr="00F83E82" w:rsidRDefault="00541FE9" w:rsidP="00541FE9">
      <w:pPr>
        <w:ind w:right="1032"/>
        <w:jc w:val="both"/>
        <w:rPr>
          <w:bCs/>
          <w:highlight w:val="yellow"/>
        </w:rPr>
      </w:pPr>
      <w:r w:rsidRPr="00F83E82">
        <w:rPr>
          <w:bCs/>
          <w:highlight w:val="yellow"/>
        </w:rPr>
        <w:t>e-mail:</w:t>
      </w:r>
    </w:p>
    <w:p w14:paraId="532E54A3" w14:textId="63E00130" w:rsidR="00541FE9" w:rsidRPr="00F83E82" w:rsidRDefault="00541FE9" w:rsidP="00541FE9">
      <w:pPr>
        <w:ind w:right="1032"/>
        <w:jc w:val="both"/>
        <w:rPr>
          <w:bCs/>
          <w:highlight w:val="yellow"/>
        </w:rPr>
      </w:pPr>
      <w:r w:rsidRPr="00F83E82">
        <w:rPr>
          <w:bCs/>
          <w:highlight w:val="yellow"/>
        </w:rPr>
        <w:t xml:space="preserve">datová schránka: </w:t>
      </w:r>
    </w:p>
    <w:p w14:paraId="3371CC67" w14:textId="53D750D4" w:rsidR="00541FE9" w:rsidRPr="00F83E82" w:rsidRDefault="00541FE9" w:rsidP="00541FE9">
      <w:pPr>
        <w:ind w:right="1032"/>
        <w:jc w:val="both"/>
        <w:rPr>
          <w:bCs/>
          <w:highlight w:val="yellow"/>
        </w:rPr>
      </w:pPr>
      <w:r w:rsidRPr="00F83E82">
        <w:rPr>
          <w:bCs/>
          <w:highlight w:val="yellow"/>
        </w:rPr>
        <w:t>číslo bankovního účtu:</w:t>
      </w:r>
    </w:p>
    <w:p w14:paraId="2FBB676E" w14:textId="274EFA85" w:rsidR="00541FE9" w:rsidRPr="00F83E82" w:rsidRDefault="00541FE9" w:rsidP="00541FE9">
      <w:pPr>
        <w:ind w:right="1032"/>
        <w:jc w:val="both"/>
        <w:rPr>
          <w:i/>
          <w:iCs/>
          <w:highlight w:val="yellow"/>
        </w:rPr>
      </w:pPr>
      <w:r w:rsidRPr="00F83E82">
        <w:rPr>
          <w:bCs/>
          <w:highlight w:val="yellow"/>
        </w:rPr>
        <w:t xml:space="preserve">zastoupená </w:t>
      </w:r>
    </w:p>
    <w:p w14:paraId="437BC2E6" w14:textId="0644AFE8" w:rsidR="00541FE9" w:rsidRPr="00E311A1" w:rsidRDefault="00632718" w:rsidP="00541FE9">
      <w:pPr>
        <w:ind w:right="1032"/>
      </w:pPr>
      <w:r w:rsidRPr="00F83E82">
        <w:rPr>
          <w:highlight w:val="yellow"/>
        </w:rPr>
        <w:t>d</w:t>
      </w:r>
      <w:r w:rsidR="00541FE9" w:rsidRPr="00F83E82">
        <w:rPr>
          <w:highlight w:val="yellow"/>
        </w:rPr>
        <w:t>ále jen „Pronajímatel“</w:t>
      </w:r>
    </w:p>
    <w:p w14:paraId="7DF0C685" w14:textId="77777777" w:rsidR="00541FE9" w:rsidRPr="00E311A1" w:rsidRDefault="00541FE9" w:rsidP="00541FE9">
      <w:pPr>
        <w:ind w:right="1032"/>
        <w:jc w:val="center"/>
        <w:rPr>
          <w:b/>
          <w:bCs/>
        </w:rPr>
      </w:pPr>
    </w:p>
    <w:p w14:paraId="18FCDBC6" w14:textId="77777777" w:rsidR="00541FE9" w:rsidRPr="00E311A1" w:rsidRDefault="00541FE9" w:rsidP="00541FE9">
      <w:pPr>
        <w:ind w:right="1032"/>
        <w:jc w:val="center"/>
        <w:rPr>
          <w:b/>
          <w:bCs/>
        </w:rPr>
      </w:pPr>
      <w:r w:rsidRPr="00E311A1">
        <w:rPr>
          <w:b/>
          <w:bCs/>
        </w:rPr>
        <w:t>a</w:t>
      </w:r>
    </w:p>
    <w:p w14:paraId="3787ED5B" w14:textId="77777777" w:rsidR="00541FE9" w:rsidRPr="00E311A1" w:rsidRDefault="00541FE9" w:rsidP="00541FE9">
      <w:pPr>
        <w:ind w:right="1032"/>
        <w:rPr>
          <w:b/>
        </w:rPr>
      </w:pPr>
      <w:r w:rsidRPr="00E311A1">
        <w:rPr>
          <w:b/>
        </w:rPr>
        <w:t>Vysoká škola ekonomická v Praze, Fakulta managementu</w:t>
      </w:r>
    </w:p>
    <w:p w14:paraId="74A99F43" w14:textId="77777777" w:rsidR="00541FE9" w:rsidRPr="00E311A1" w:rsidRDefault="00541FE9" w:rsidP="00541FE9">
      <w:pPr>
        <w:ind w:right="1032"/>
        <w:jc w:val="both"/>
        <w:rPr>
          <w:bCs/>
        </w:rPr>
      </w:pPr>
      <w:r w:rsidRPr="00E311A1">
        <w:rPr>
          <w:bCs/>
        </w:rPr>
        <w:t>se sídlem: nám. Winstona Churchilla 1938/4 130 67 Praha 3 - Žižkov</w:t>
      </w:r>
    </w:p>
    <w:p w14:paraId="2A4FBA10" w14:textId="77777777" w:rsidR="00541FE9" w:rsidRPr="00E311A1" w:rsidRDefault="00541FE9" w:rsidP="00541FE9">
      <w:pPr>
        <w:ind w:right="1032"/>
        <w:jc w:val="both"/>
        <w:rPr>
          <w:bCs/>
        </w:rPr>
      </w:pPr>
      <w:r w:rsidRPr="00E311A1">
        <w:rPr>
          <w:bCs/>
        </w:rPr>
        <w:t>IČO: 61384399</w:t>
      </w:r>
    </w:p>
    <w:p w14:paraId="4FA1C0DE" w14:textId="77777777" w:rsidR="00541FE9" w:rsidRPr="00E311A1" w:rsidRDefault="00541FE9" w:rsidP="00541FE9">
      <w:pPr>
        <w:ind w:right="1032"/>
        <w:jc w:val="both"/>
        <w:rPr>
          <w:bCs/>
        </w:rPr>
      </w:pPr>
      <w:r w:rsidRPr="00E311A1">
        <w:rPr>
          <w:bCs/>
        </w:rPr>
        <w:t>e-mail: pr.fm@vse.cz</w:t>
      </w:r>
    </w:p>
    <w:p w14:paraId="0B70E250" w14:textId="77777777" w:rsidR="00541FE9" w:rsidRPr="00E311A1" w:rsidRDefault="00541FE9" w:rsidP="00541FE9">
      <w:pPr>
        <w:ind w:right="1032"/>
        <w:jc w:val="both"/>
        <w:rPr>
          <w:bCs/>
        </w:rPr>
      </w:pPr>
      <w:r w:rsidRPr="00E311A1">
        <w:rPr>
          <w:bCs/>
        </w:rPr>
        <w:t>datová schránka: canj9d5</w:t>
      </w:r>
    </w:p>
    <w:p w14:paraId="04A6CC7E" w14:textId="77777777" w:rsidR="00541FE9" w:rsidRPr="00E311A1" w:rsidRDefault="00541FE9" w:rsidP="00541FE9">
      <w:pPr>
        <w:ind w:right="1032"/>
        <w:jc w:val="both"/>
        <w:rPr>
          <w:bCs/>
          <w:color w:val="000000" w:themeColor="text1"/>
        </w:rPr>
      </w:pPr>
      <w:r w:rsidRPr="00E311A1">
        <w:rPr>
          <w:bCs/>
        </w:rPr>
        <w:t>číslo bankovního účtu: 170922147/0300</w:t>
      </w:r>
    </w:p>
    <w:p w14:paraId="0DFF9E72" w14:textId="77777777" w:rsidR="00541FE9" w:rsidRPr="00E311A1" w:rsidRDefault="00541FE9" w:rsidP="00541FE9">
      <w:pPr>
        <w:ind w:right="1032"/>
        <w:jc w:val="both"/>
        <w:rPr>
          <w:bCs/>
          <w:spacing w:val="-2"/>
        </w:rPr>
      </w:pPr>
      <w:r w:rsidRPr="00E311A1">
        <w:rPr>
          <w:bCs/>
          <w:spacing w:val="-2"/>
        </w:rPr>
        <w:t xml:space="preserve">pracoviště pověřené plněním smlouvy Fakulta managementu, </w:t>
      </w:r>
      <w:bookmarkStart w:id="0" w:name="_Hlk62028565"/>
      <w:r w:rsidRPr="00E311A1">
        <w:rPr>
          <w:bCs/>
          <w:spacing w:val="-2"/>
        </w:rPr>
        <w:t>Jarošovská 1117/II, 377 01 Jindřichův Hradec</w:t>
      </w:r>
      <w:bookmarkEnd w:id="0"/>
    </w:p>
    <w:p w14:paraId="226E3662" w14:textId="77777777" w:rsidR="00541FE9" w:rsidRPr="00E311A1" w:rsidRDefault="00541FE9" w:rsidP="00541FE9">
      <w:pPr>
        <w:ind w:right="1032"/>
        <w:jc w:val="both"/>
        <w:rPr>
          <w:bCs/>
        </w:rPr>
      </w:pPr>
      <w:r w:rsidRPr="00E311A1">
        <w:rPr>
          <w:bCs/>
        </w:rPr>
        <w:t>zastoupená doc. Ing. Bc. Mojmírem Sabolovičem, Ph.D., děkanem fakulty</w:t>
      </w:r>
    </w:p>
    <w:p w14:paraId="79292590" w14:textId="77777777" w:rsidR="00541FE9" w:rsidRPr="00E311A1" w:rsidRDefault="00541FE9" w:rsidP="00541FE9">
      <w:pPr>
        <w:ind w:right="1032"/>
      </w:pPr>
      <w:r w:rsidRPr="00E311A1">
        <w:rPr>
          <w:bCs/>
        </w:rPr>
        <w:t>dále jen „Nájemce“</w:t>
      </w:r>
    </w:p>
    <w:p w14:paraId="3A930EF5" w14:textId="77777777" w:rsidR="00541FE9" w:rsidRDefault="00541FE9" w:rsidP="00541FE9">
      <w:pPr>
        <w:ind w:right="1032"/>
      </w:pPr>
    </w:p>
    <w:p w14:paraId="36B19A68" w14:textId="77777777" w:rsidR="00541FE9" w:rsidRPr="00E311A1" w:rsidRDefault="00541FE9" w:rsidP="00541FE9">
      <w:pPr>
        <w:ind w:right="1032"/>
      </w:pPr>
    </w:p>
    <w:p w14:paraId="567D539C" w14:textId="77777777" w:rsidR="00541FE9" w:rsidRPr="00E311A1" w:rsidRDefault="00541FE9" w:rsidP="00541FE9">
      <w:pPr>
        <w:spacing w:line="276" w:lineRule="auto"/>
        <w:ind w:right="1032"/>
        <w:jc w:val="both"/>
        <w:rPr>
          <w:bCs/>
          <w:iCs/>
        </w:rPr>
      </w:pPr>
      <w:r w:rsidRPr="00E311A1">
        <w:rPr>
          <w:bCs/>
          <w:iCs/>
        </w:rPr>
        <w:t>uzavřely níže uvedeného dne, měsíce a roku tuto smlouvu:</w:t>
      </w:r>
    </w:p>
    <w:p w14:paraId="20FD5A9F" w14:textId="77777777" w:rsidR="00541FE9" w:rsidRDefault="00541FE9" w:rsidP="00541FE9">
      <w:pPr>
        <w:ind w:right="1032"/>
      </w:pPr>
    </w:p>
    <w:p w14:paraId="328A3C29" w14:textId="77777777" w:rsidR="00541FE9" w:rsidRPr="00E311A1" w:rsidRDefault="00541FE9" w:rsidP="00541FE9">
      <w:pPr>
        <w:ind w:right="1032"/>
      </w:pPr>
    </w:p>
    <w:p w14:paraId="7C32C5C9" w14:textId="77777777" w:rsidR="00541FE9" w:rsidRDefault="00541FE9" w:rsidP="00541FE9">
      <w:pPr>
        <w:ind w:right="1032"/>
        <w:jc w:val="center"/>
        <w:rPr>
          <w:b/>
          <w:bCs/>
        </w:rPr>
      </w:pPr>
      <w:r w:rsidRPr="00E311A1">
        <w:rPr>
          <w:b/>
          <w:bCs/>
        </w:rPr>
        <w:t>Článek I</w:t>
      </w:r>
    </w:p>
    <w:p w14:paraId="42DAA881" w14:textId="77777777" w:rsidR="00541FE9" w:rsidRDefault="00541FE9" w:rsidP="00541FE9">
      <w:pPr>
        <w:ind w:right="1032"/>
        <w:jc w:val="center"/>
        <w:rPr>
          <w:b/>
          <w:bCs/>
        </w:rPr>
      </w:pPr>
      <w:r w:rsidRPr="00E311A1">
        <w:rPr>
          <w:b/>
          <w:bCs/>
        </w:rPr>
        <w:t>Předmět nájmu</w:t>
      </w:r>
    </w:p>
    <w:p w14:paraId="597F39B3" w14:textId="3A4C940F" w:rsidR="00541FE9" w:rsidRPr="00A1264E" w:rsidRDefault="00541FE9" w:rsidP="48EF97F2">
      <w:pPr>
        <w:ind w:right="1032"/>
      </w:pPr>
      <w:r>
        <w:t xml:space="preserve">Předmětem nájmu </w:t>
      </w:r>
      <w:r w:rsidR="00AF18C0">
        <w:t>j</w:t>
      </w:r>
      <w:r w:rsidR="00515669">
        <w:t>e 27 zařízení pro monitoring pádu</w:t>
      </w:r>
      <w:r w:rsidR="00583735">
        <w:t xml:space="preserve"> (9 kusů do každého místa plnění)</w:t>
      </w:r>
      <w:r w:rsidR="005779FC">
        <w:t xml:space="preserve"> – </w:t>
      </w:r>
      <w:r w:rsidR="005779FC" w:rsidRPr="00F83E82">
        <w:rPr>
          <w:highlight w:val="yellow"/>
        </w:rPr>
        <w:t>(typ, nebo označení)</w:t>
      </w:r>
      <w:r w:rsidRPr="00F83E82">
        <w:rPr>
          <w:highlight w:val="yellow"/>
        </w:rPr>
        <w:t>.</w:t>
      </w:r>
      <w:r w:rsidR="637E959E">
        <w:t xml:space="preserve"> Pořízení této technologie je spolufinancováno z projektu </w:t>
      </w:r>
      <w:proofErr w:type="spellStart"/>
      <w:r w:rsidR="637E959E" w:rsidRPr="48EF97F2">
        <w:rPr>
          <w:b/>
          <w:bCs/>
        </w:rPr>
        <w:t>Interreg</w:t>
      </w:r>
      <w:proofErr w:type="spellEnd"/>
      <w:r w:rsidR="637E959E" w:rsidRPr="48EF97F2">
        <w:rPr>
          <w:b/>
          <w:bCs/>
        </w:rPr>
        <w:t xml:space="preserve"> </w:t>
      </w:r>
      <w:proofErr w:type="spellStart"/>
      <w:r w:rsidR="637E959E" w:rsidRPr="48EF97F2">
        <w:rPr>
          <w:b/>
          <w:bCs/>
        </w:rPr>
        <w:t>Danube</w:t>
      </w:r>
      <w:proofErr w:type="spellEnd"/>
      <w:r w:rsidR="637E959E" w:rsidRPr="48EF97F2">
        <w:rPr>
          <w:b/>
          <w:bCs/>
        </w:rPr>
        <w:t xml:space="preserve"> Region – DRP0200543 „Digital </w:t>
      </w:r>
      <w:proofErr w:type="spellStart"/>
      <w:r w:rsidR="637E959E" w:rsidRPr="48EF97F2">
        <w:rPr>
          <w:b/>
          <w:bCs/>
        </w:rPr>
        <w:t>Medical</w:t>
      </w:r>
      <w:proofErr w:type="spellEnd"/>
      <w:r w:rsidR="637E959E" w:rsidRPr="48EF97F2">
        <w:rPr>
          <w:b/>
          <w:bCs/>
        </w:rPr>
        <w:t xml:space="preserve"> </w:t>
      </w:r>
      <w:proofErr w:type="spellStart"/>
      <w:r w:rsidR="637E959E" w:rsidRPr="48EF97F2">
        <w:rPr>
          <w:b/>
          <w:bCs/>
        </w:rPr>
        <w:t>technologies</w:t>
      </w:r>
      <w:proofErr w:type="spellEnd"/>
      <w:r w:rsidR="637E959E" w:rsidRPr="48EF97F2">
        <w:rPr>
          <w:b/>
          <w:bCs/>
        </w:rPr>
        <w:t xml:space="preserve"> </w:t>
      </w:r>
      <w:proofErr w:type="spellStart"/>
      <w:r w:rsidR="637E959E" w:rsidRPr="48EF97F2">
        <w:rPr>
          <w:b/>
          <w:bCs/>
        </w:rPr>
        <w:t>reshaping</w:t>
      </w:r>
      <w:proofErr w:type="spellEnd"/>
      <w:r w:rsidR="637E959E" w:rsidRPr="48EF97F2">
        <w:rPr>
          <w:b/>
          <w:bCs/>
        </w:rPr>
        <w:t xml:space="preserve"> </w:t>
      </w:r>
      <w:proofErr w:type="spellStart"/>
      <w:r w:rsidR="637E959E" w:rsidRPr="48EF97F2">
        <w:rPr>
          <w:b/>
          <w:bCs/>
        </w:rPr>
        <w:t>the</w:t>
      </w:r>
      <w:proofErr w:type="spellEnd"/>
      <w:r w:rsidR="637E959E" w:rsidRPr="48EF97F2">
        <w:rPr>
          <w:b/>
          <w:bCs/>
        </w:rPr>
        <w:t xml:space="preserve"> DR </w:t>
      </w:r>
      <w:proofErr w:type="spellStart"/>
      <w:r w:rsidR="637E959E" w:rsidRPr="48EF97F2">
        <w:rPr>
          <w:b/>
          <w:bCs/>
        </w:rPr>
        <w:t>Healthcare</w:t>
      </w:r>
      <w:proofErr w:type="spellEnd"/>
      <w:r w:rsidR="637E959E" w:rsidRPr="48EF97F2">
        <w:rPr>
          <w:b/>
          <w:bCs/>
        </w:rPr>
        <w:t xml:space="preserve"> </w:t>
      </w:r>
      <w:proofErr w:type="spellStart"/>
      <w:r w:rsidR="637E959E" w:rsidRPr="48EF97F2">
        <w:rPr>
          <w:b/>
          <w:bCs/>
        </w:rPr>
        <w:t>systems</w:t>
      </w:r>
      <w:proofErr w:type="spellEnd"/>
      <w:r w:rsidR="637E959E" w:rsidRPr="48EF97F2">
        <w:rPr>
          <w:b/>
          <w:bCs/>
        </w:rPr>
        <w:t xml:space="preserve"> </w:t>
      </w:r>
      <w:proofErr w:type="spellStart"/>
      <w:r w:rsidR="637E959E" w:rsidRPr="48EF97F2">
        <w:rPr>
          <w:b/>
          <w:bCs/>
        </w:rPr>
        <w:t>throughout</w:t>
      </w:r>
      <w:proofErr w:type="spellEnd"/>
      <w:r w:rsidR="637E959E" w:rsidRPr="48EF97F2">
        <w:rPr>
          <w:b/>
          <w:bCs/>
        </w:rPr>
        <w:t xml:space="preserve"> </w:t>
      </w:r>
      <w:proofErr w:type="spellStart"/>
      <w:r w:rsidR="637E959E" w:rsidRPr="48EF97F2">
        <w:rPr>
          <w:b/>
          <w:bCs/>
        </w:rPr>
        <w:t>the</w:t>
      </w:r>
      <w:proofErr w:type="spellEnd"/>
      <w:r w:rsidR="637E959E" w:rsidRPr="48EF97F2">
        <w:rPr>
          <w:b/>
          <w:bCs/>
        </w:rPr>
        <w:t xml:space="preserve"> </w:t>
      </w:r>
      <w:proofErr w:type="spellStart"/>
      <w:r w:rsidR="637E959E" w:rsidRPr="48EF97F2">
        <w:rPr>
          <w:b/>
          <w:bCs/>
        </w:rPr>
        <w:t>patient</w:t>
      </w:r>
      <w:proofErr w:type="spellEnd"/>
      <w:r w:rsidR="637E959E" w:rsidRPr="48EF97F2">
        <w:rPr>
          <w:b/>
          <w:bCs/>
        </w:rPr>
        <w:t xml:space="preserve"> </w:t>
      </w:r>
      <w:proofErr w:type="spellStart"/>
      <w:r w:rsidR="637E959E" w:rsidRPr="48EF97F2">
        <w:rPr>
          <w:b/>
          <w:bCs/>
        </w:rPr>
        <w:t>journeys</w:t>
      </w:r>
      <w:proofErr w:type="spellEnd"/>
      <w:r w:rsidR="637E959E" w:rsidRPr="48EF97F2">
        <w:rPr>
          <w:b/>
          <w:bCs/>
        </w:rPr>
        <w:t xml:space="preserve"> </w:t>
      </w:r>
      <w:proofErr w:type="spellStart"/>
      <w:r w:rsidR="637E959E" w:rsidRPr="48EF97F2">
        <w:rPr>
          <w:b/>
          <w:bCs/>
        </w:rPr>
        <w:t>from</w:t>
      </w:r>
      <w:proofErr w:type="spellEnd"/>
      <w:r w:rsidR="637E959E" w:rsidRPr="48EF97F2">
        <w:rPr>
          <w:b/>
          <w:bCs/>
        </w:rPr>
        <w:t xml:space="preserve"> </w:t>
      </w:r>
      <w:proofErr w:type="spellStart"/>
      <w:r w:rsidR="637E959E" w:rsidRPr="48EF97F2">
        <w:rPr>
          <w:b/>
          <w:bCs/>
        </w:rPr>
        <w:t>prevention</w:t>
      </w:r>
      <w:proofErr w:type="spellEnd"/>
      <w:r w:rsidR="637E959E" w:rsidRPr="48EF97F2">
        <w:rPr>
          <w:b/>
          <w:bCs/>
        </w:rPr>
        <w:t xml:space="preserve"> to </w:t>
      </w:r>
      <w:proofErr w:type="spellStart"/>
      <w:r w:rsidR="637E959E" w:rsidRPr="48EF97F2">
        <w:rPr>
          <w:b/>
          <w:bCs/>
        </w:rPr>
        <w:t>rehabilitation</w:t>
      </w:r>
      <w:proofErr w:type="spellEnd"/>
      <w:r w:rsidR="637E959E">
        <w:t xml:space="preserve"> ”</w:t>
      </w:r>
    </w:p>
    <w:p w14:paraId="00D563E5" w14:textId="77777777" w:rsidR="00541FE9" w:rsidRPr="00E311A1" w:rsidRDefault="00541FE9" w:rsidP="00541FE9">
      <w:pPr>
        <w:ind w:right="1032"/>
        <w:rPr>
          <w:b/>
          <w:bCs/>
        </w:rPr>
      </w:pPr>
    </w:p>
    <w:p w14:paraId="1565EFD5" w14:textId="77777777" w:rsidR="00541FE9" w:rsidRPr="00E311A1" w:rsidRDefault="00541FE9" w:rsidP="00541FE9">
      <w:pPr>
        <w:ind w:right="1032"/>
        <w:rPr>
          <w:b/>
          <w:bCs/>
        </w:rPr>
      </w:pPr>
    </w:p>
    <w:p w14:paraId="02AE753B" w14:textId="77777777" w:rsidR="00541FE9" w:rsidRDefault="00541FE9" w:rsidP="00541FE9">
      <w:pPr>
        <w:ind w:right="1032"/>
        <w:jc w:val="center"/>
        <w:rPr>
          <w:b/>
          <w:bCs/>
        </w:rPr>
      </w:pPr>
      <w:r w:rsidRPr="00E311A1">
        <w:rPr>
          <w:b/>
          <w:bCs/>
        </w:rPr>
        <w:t>Článek II</w:t>
      </w:r>
    </w:p>
    <w:p w14:paraId="79D415E9" w14:textId="77777777" w:rsidR="00541FE9" w:rsidRPr="00E311A1" w:rsidRDefault="00541FE9" w:rsidP="00541FE9">
      <w:pPr>
        <w:ind w:right="1032"/>
        <w:jc w:val="center"/>
        <w:rPr>
          <w:b/>
          <w:bCs/>
        </w:rPr>
      </w:pPr>
      <w:r w:rsidRPr="00F273D4">
        <w:rPr>
          <w:b/>
          <w:bCs/>
        </w:rPr>
        <w:t>Doba nájmu</w:t>
      </w:r>
    </w:p>
    <w:p w14:paraId="196D1A53" w14:textId="30BAF80D" w:rsidR="00541FE9" w:rsidRPr="00E311A1" w:rsidRDefault="0086632D" w:rsidP="00C42463">
      <w:pPr>
        <w:ind w:right="1032"/>
        <w:jc w:val="both"/>
      </w:pPr>
      <w:r>
        <w:t xml:space="preserve">Pronajímatel je povinen dodat </w:t>
      </w:r>
      <w:r w:rsidR="00E61FEF">
        <w:t>předmět nájmu</w:t>
      </w:r>
      <w:r>
        <w:t xml:space="preserve"> </w:t>
      </w:r>
      <w:r w:rsidR="004D534B">
        <w:t>na všechna místa plnění</w:t>
      </w:r>
      <w:r>
        <w:t xml:space="preserve"> do </w:t>
      </w:r>
      <w:r w:rsidR="00515669">
        <w:t>15</w:t>
      </w:r>
      <w:r>
        <w:t xml:space="preserve"> dn</w:t>
      </w:r>
      <w:r w:rsidR="00515669">
        <w:t>ů</w:t>
      </w:r>
      <w:r>
        <w:t xml:space="preserve"> od </w:t>
      </w:r>
      <w:r w:rsidR="003D7187">
        <w:t>podpisu</w:t>
      </w:r>
      <w:r>
        <w:t xml:space="preserve"> smlouvy</w:t>
      </w:r>
      <w:r w:rsidR="004C00D7">
        <w:t xml:space="preserve">. </w:t>
      </w:r>
      <w:r w:rsidR="004C00D7" w:rsidRPr="00C42463">
        <w:t xml:space="preserve">Tato smlouva je uzavřena </w:t>
      </w:r>
      <w:r w:rsidR="00A33B01" w:rsidRPr="00C42463">
        <w:t>na dobu</w:t>
      </w:r>
      <w:r w:rsidR="00A33B01" w:rsidRPr="00C207E6">
        <w:rPr>
          <w:color w:val="FF0000"/>
        </w:rPr>
        <w:t xml:space="preserve"> </w:t>
      </w:r>
      <w:r w:rsidR="00C42463">
        <w:t>6 měsíců od oboustranně odsouhlaseného předávacího protokolu</w:t>
      </w:r>
      <w:r w:rsidR="00C42463" w:rsidRPr="00F273D4">
        <w:t>.</w:t>
      </w:r>
    </w:p>
    <w:p w14:paraId="0997B21B" w14:textId="77777777" w:rsidR="00541FE9" w:rsidRDefault="00541FE9" w:rsidP="00541FE9">
      <w:pPr>
        <w:ind w:right="1032"/>
        <w:jc w:val="center"/>
        <w:rPr>
          <w:b/>
          <w:bCs/>
        </w:rPr>
      </w:pPr>
      <w:r w:rsidRPr="00E311A1">
        <w:rPr>
          <w:b/>
          <w:bCs/>
        </w:rPr>
        <w:t>Článek III</w:t>
      </w:r>
    </w:p>
    <w:p w14:paraId="1B986205" w14:textId="77777777" w:rsidR="00541FE9" w:rsidRPr="00E311A1" w:rsidRDefault="00541FE9" w:rsidP="00541FE9">
      <w:pPr>
        <w:ind w:right="1032"/>
        <w:jc w:val="center"/>
        <w:rPr>
          <w:b/>
          <w:bCs/>
        </w:rPr>
      </w:pPr>
      <w:r w:rsidRPr="00F273D4">
        <w:rPr>
          <w:b/>
          <w:bCs/>
        </w:rPr>
        <w:t>Nájemné a platební podmínky</w:t>
      </w:r>
    </w:p>
    <w:p w14:paraId="3FF513BC" w14:textId="5BD459CE" w:rsidR="00541FE9" w:rsidRDefault="00541FE9" w:rsidP="00541FE9">
      <w:pPr>
        <w:ind w:right="1032"/>
        <w:jc w:val="both"/>
      </w:pPr>
      <w:r>
        <w:t xml:space="preserve">Nájemce se zavazuje </w:t>
      </w:r>
      <w:r w:rsidR="001D3562">
        <w:t>za</w:t>
      </w:r>
      <w:r>
        <w:t>platit pronajímateli nájemné v</w:t>
      </w:r>
      <w:r w:rsidR="001D3562">
        <w:t xml:space="preserve"> celkové</w:t>
      </w:r>
      <w:r>
        <w:t xml:space="preserve"> výši </w:t>
      </w:r>
      <w:r w:rsidR="003D7187">
        <w:t>(</w:t>
      </w:r>
      <w:r w:rsidR="003E32C3" w:rsidRPr="003D7187">
        <w:rPr>
          <w:i/>
          <w:iCs/>
        </w:rPr>
        <w:t>dopln</w:t>
      </w:r>
      <w:r w:rsidR="00195D8D" w:rsidRPr="003D7187">
        <w:rPr>
          <w:i/>
          <w:iCs/>
        </w:rPr>
        <w:t xml:space="preserve">í </w:t>
      </w:r>
      <w:r w:rsidR="003D7187" w:rsidRPr="003D7187">
        <w:rPr>
          <w:i/>
          <w:iCs/>
        </w:rPr>
        <w:t>zadavatel dle výsledku výběrového řízení</w:t>
      </w:r>
      <w:r w:rsidR="003D7187">
        <w:rPr>
          <w:i/>
          <w:iCs/>
        </w:rPr>
        <w:t>)</w:t>
      </w:r>
      <w:r w:rsidR="0099048D" w:rsidRPr="00195D8D">
        <w:t xml:space="preserve"> Kč</w:t>
      </w:r>
      <w:r w:rsidR="001D3562">
        <w:t xml:space="preserve"> </w:t>
      </w:r>
      <w:r w:rsidR="098DAB6F">
        <w:t>s DPH</w:t>
      </w:r>
      <w:r w:rsidR="001D3562">
        <w:t>. Částka bude rovnoměrně rozdělena na dílčí měsíční platby.</w:t>
      </w:r>
      <w:r>
        <w:t xml:space="preserve"> </w:t>
      </w:r>
      <w:r w:rsidR="00736473">
        <w:t>Pronajímatel je povinen vystavit fakturu nejpozději do 15 dnů od data předání a převzetí technologie.</w:t>
      </w:r>
      <w:r w:rsidR="001947BD">
        <w:t xml:space="preserve"> </w:t>
      </w:r>
      <w:r w:rsidR="005612E4">
        <w:t>Splatnost faktury je 21 dní od jejího doručení. Termínem úhrady se rozumí den odpisu platby z účtu Nájemce.</w:t>
      </w:r>
    </w:p>
    <w:p w14:paraId="3802FCCC" w14:textId="77777777" w:rsidR="00541FE9" w:rsidRDefault="00541FE9" w:rsidP="00541FE9">
      <w:pPr>
        <w:ind w:right="1032"/>
      </w:pPr>
    </w:p>
    <w:p w14:paraId="1CCD0781" w14:textId="77777777" w:rsidR="00541FE9" w:rsidRDefault="00541FE9" w:rsidP="00541FE9">
      <w:pPr>
        <w:ind w:right="1032"/>
        <w:jc w:val="center"/>
        <w:rPr>
          <w:b/>
          <w:bCs/>
        </w:rPr>
      </w:pPr>
      <w:r w:rsidRPr="00365D02">
        <w:rPr>
          <w:b/>
          <w:bCs/>
        </w:rPr>
        <w:t>Článek IV</w:t>
      </w:r>
    </w:p>
    <w:p w14:paraId="00A5AFAB" w14:textId="77777777" w:rsidR="00541FE9" w:rsidRDefault="00541FE9" w:rsidP="00541FE9">
      <w:pPr>
        <w:ind w:right="1032"/>
        <w:jc w:val="center"/>
        <w:rPr>
          <w:b/>
          <w:bCs/>
        </w:rPr>
      </w:pPr>
      <w:r w:rsidRPr="00365D02">
        <w:rPr>
          <w:b/>
          <w:bCs/>
        </w:rPr>
        <w:t>Zaškolení a poučení nájemce</w:t>
      </w:r>
    </w:p>
    <w:p w14:paraId="6F50D164" w14:textId="77777777" w:rsidR="00541FE9" w:rsidRPr="00365D02" w:rsidRDefault="00541FE9" w:rsidP="00541FE9">
      <w:pPr>
        <w:ind w:right="1032"/>
        <w:jc w:val="both"/>
      </w:pPr>
      <w:r w:rsidRPr="00E03C79">
        <w:lastRenderedPageBreak/>
        <w:t>Pronajímatel se zavazuje při předání předmětu nájmu poskytnout nájemci podrobné poučení a zaškolení o správném a bezpečném způsobu užívání předmětu nájmu, včetně seznámení s návodem k použití, bezpečnostními pokyny a pravidly údržby. Nájemce svým podpisem potvrzuje, že byl řádně proškolen a poučen o způsobu užívání předmětu nájmu, porozuměl všem pokynům a zavazuje se předmět nájmu užívat pouze v souladu s tímto poučením a zaškolením. O provedeném zaškolení bude sepsán předávací protokol, který se stane nedílnou součástí této smlouvy.</w:t>
      </w:r>
    </w:p>
    <w:p w14:paraId="0A7DD1DC" w14:textId="77777777" w:rsidR="00541FE9" w:rsidRPr="00E311A1" w:rsidRDefault="00541FE9" w:rsidP="00541FE9">
      <w:pPr>
        <w:ind w:right="1032"/>
      </w:pPr>
    </w:p>
    <w:p w14:paraId="17E88C90" w14:textId="77777777" w:rsidR="00541FE9" w:rsidRDefault="00541FE9" w:rsidP="00541FE9">
      <w:pPr>
        <w:ind w:right="1032"/>
        <w:jc w:val="center"/>
        <w:rPr>
          <w:b/>
          <w:bCs/>
        </w:rPr>
      </w:pPr>
      <w:r w:rsidRPr="00E311A1">
        <w:rPr>
          <w:b/>
          <w:bCs/>
        </w:rPr>
        <w:t>Článek V</w:t>
      </w:r>
    </w:p>
    <w:p w14:paraId="4F652729" w14:textId="77777777" w:rsidR="00541FE9" w:rsidRPr="00E311A1" w:rsidRDefault="00541FE9" w:rsidP="00541FE9">
      <w:pPr>
        <w:ind w:right="1032"/>
        <w:jc w:val="center"/>
        <w:rPr>
          <w:b/>
          <w:bCs/>
        </w:rPr>
      </w:pPr>
      <w:r w:rsidRPr="00E311A1">
        <w:rPr>
          <w:b/>
          <w:bCs/>
        </w:rPr>
        <w:t>Práva a povinnosti stran</w:t>
      </w:r>
    </w:p>
    <w:p w14:paraId="769C283B" w14:textId="7E809D9F" w:rsidR="00541FE9" w:rsidRDefault="00541FE9" w:rsidP="00541FE9">
      <w:pPr>
        <w:pStyle w:val="Odstavecseseznamem"/>
        <w:widowControl/>
        <w:numPr>
          <w:ilvl w:val="0"/>
          <w:numId w:val="34"/>
        </w:numPr>
        <w:autoSpaceDE/>
        <w:autoSpaceDN/>
        <w:spacing w:after="160" w:line="259" w:lineRule="auto"/>
        <w:ind w:left="714" w:right="1032" w:hanging="357"/>
        <w:jc w:val="both"/>
      </w:pPr>
      <w:r w:rsidRPr="00E311A1">
        <w:t>Pronajímatel se zavazuje poskytnout nájemci předmět nájmu v řádném stavu a zajistit jeho bezproblémový provoz.</w:t>
      </w:r>
    </w:p>
    <w:p w14:paraId="272BE416" w14:textId="7BE2FCA8" w:rsidR="007C61E3" w:rsidRPr="00F273D4" w:rsidRDefault="007C61E3" w:rsidP="00541FE9">
      <w:pPr>
        <w:pStyle w:val="Odstavecseseznamem"/>
        <w:widowControl/>
        <w:numPr>
          <w:ilvl w:val="0"/>
          <w:numId w:val="34"/>
        </w:numPr>
        <w:autoSpaceDE/>
        <w:autoSpaceDN/>
        <w:spacing w:after="160" w:line="259" w:lineRule="auto"/>
        <w:ind w:left="714" w:right="1032" w:hanging="357"/>
        <w:jc w:val="both"/>
      </w:pPr>
      <w:r w:rsidRPr="00F273D4">
        <w:t xml:space="preserve">Pronajímatel je povinen dodat předmět smlouvy na místo použití předmětu nájmu do </w:t>
      </w:r>
      <w:r w:rsidR="00515669">
        <w:t>15</w:t>
      </w:r>
      <w:r w:rsidRPr="00F273D4">
        <w:t xml:space="preserve"> dnů od podpisu smlouvy. </w:t>
      </w:r>
    </w:p>
    <w:p w14:paraId="1DD492FC" w14:textId="7188B6F6" w:rsidR="00E31F25" w:rsidRPr="00F273D4" w:rsidRDefault="00E31F25" w:rsidP="00541FE9">
      <w:pPr>
        <w:pStyle w:val="Odstavecseseznamem"/>
        <w:widowControl/>
        <w:numPr>
          <w:ilvl w:val="0"/>
          <w:numId w:val="34"/>
        </w:numPr>
        <w:autoSpaceDE/>
        <w:autoSpaceDN/>
        <w:spacing w:after="160" w:line="259" w:lineRule="auto"/>
        <w:ind w:left="714" w:right="1032" w:hanging="357"/>
        <w:jc w:val="both"/>
      </w:pPr>
      <w:r w:rsidRPr="00F273D4">
        <w:t xml:space="preserve">V případě prodlení ze strany </w:t>
      </w:r>
      <w:r w:rsidR="00CC5ECC">
        <w:t>účastník</w:t>
      </w:r>
      <w:r w:rsidR="00CC5ECC" w:rsidRPr="00F273D4">
        <w:t>a</w:t>
      </w:r>
      <w:r w:rsidRPr="00F273D4">
        <w:t xml:space="preserve"> s dodávkou technologií je zadavatel oprávněn účtovat </w:t>
      </w:r>
      <w:r w:rsidR="00CC5ECC">
        <w:t>účastníkovi</w:t>
      </w:r>
      <w:r w:rsidRPr="00F273D4">
        <w:t xml:space="preserve"> pokutu ve výši 0,1 % z ceny dodávky, a to za každý započatý den prodlení.</w:t>
      </w:r>
    </w:p>
    <w:p w14:paraId="5FC0658E" w14:textId="77777777" w:rsidR="00541FE9" w:rsidRPr="00E311A1" w:rsidRDefault="00541FE9" w:rsidP="00541FE9">
      <w:pPr>
        <w:pStyle w:val="Odstavecseseznamem"/>
        <w:widowControl/>
        <w:numPr>
          <w:ilvl w:val="0"/>
          <w:numId w:val="34"/>
        </w:numPr>
        <w:autoSpaceDE/>
        <w:autoSpaceDN/>
        <w:spacing w:after="160" w:line="259" w:lineRule="auto"/>
        <w:ind w:left="714" w:right="1032" w:hanging="357"/>
        <w:jc w:val="both"/>
      </w:pPr>
      <w:r>
        <w:t>V případě, že pronajímatel dodá předmět nájmu, který není určený pro český trh (zejména není-li opatřen dokumentací v českém jazyce, nesplňuje-li požadavky českých technických norem a právních předpisů, nebo není-li certifikován pro použití na českém trhu), je nájemce oprávněn požadovat smluvní pokutu ve výši 500,- EUR za každé takové porušení. Zaplacením smluvní pokuty není dotčeno právo nájemce na náhradu škody v plné výši, ani povinnost pronajímatele neprodleně dodat předmět nájmu splňující všechny požadavky pro český trh.</w:t>
      </w:r>
    </w:p>
    <w:p w14:paraId="7304D7D1" w14:textId="77777777" w:rsidR="00541FE9" w:rsidRPr="00E311A1" w:rsidRDefault="00541FE9" w:rsidP="00541FE9">
      <w:pPr>
        <w:pStyle w:val="Odstavecseseznamem"/>
        <w:widowControl/>
        <w:numPr>
          <w:ilvl w:val="0"/>
          <w:numId w:val="34"/>
        </w:numPr>
        <w:autoSpaceDE/>
        <w:autoSpaceDN/>
        <w:spacing w:after="160" w:line="259" w:lineRule="auto"/>
        <w:ind w:left="714" w:right="1032" w:hanging="357"/>
        <w:jc w:val="both"/>
      </w:pPr>
      <w:r w:rsidRPr="00E311A1">
        <w:t>Nájemce se zavazuje užívat předmět nájmu v souladu s jeho účelem a hradit náklady na běžnou údržbu a provoz.</w:t>
      </w:r>
    </w:p>
    <w:p w14:paraId="1B54E18E" w14:textId="09055687" w:rsidR="00515669" w:rsidRPr="00E311A1" w:rsidRDefault="00541FE9" w:rsidP="00515669">
      <w:pPr>
        <w:pStyle w:val="Odstavecseseznamem"/>
        <w:widowControl/>
        <w:numPr>
          <w:ilvl w:val="0"/>
          <w:numId w:val="34"/>
        </w:numPr>
        <w:autoSpaceDE/>
        <w:autoSpaceDN/>
        <w:spacing w:after="160" w:line="259" w:lineRule="auto"/>
        <w:ind w:left="714" w:right="1032" w:hanging="357"/>
        <w:jc w:val="both"/>
      </w:pPr>
      <w:r w:rsidRPr="00E311A1">
        <w:t xml:space="preserve">Pronajímatel se zavazuje poskytovat technickou pomoc k zařízení v případě poruchy. V případě nahlášení závady je pronajímatel povinen zasáhnout do </w:t>
      </w:r>
      <w:r w:rsidR="004C5B17" w:rsidRPr="00A33B01">
        <w:rPr>
          <w:b/>
          <w:bCs/>
        </w:rPr>
        <w:t>pěti</w:t>
      </w:r>
      <w:r w:rsidRPr="00E311A1">
        <w:t xml:space="preserve"> pracovní</w:t>
      </w:r>
      <w:r>
        <w:t>ch</w:t>
      </w:r>
      <w:r w:rsidRPr="00E311A1">
        <w:t xml:space="preserve"> dn</w:t>
      </w:r>
      <w:r>
        <w:t>ů</w:t>
      </w:r>
      <w:r w:rsidRPr="00E311A1">
        <w:t xml:space="preserve"> od obdržení hlášení. Technická pomoc je dostupná v pracovní dny od 8:00 do 17:00.</w:t>
      </w:r>
      <w:r w:rsidR="00515669">
        <w:t xml:space="preserve"> </w:t>
      </w:r>
      <w:r w:rsidR="00515669" w:rsidRPr="00C719F1">
        <w:t xml:space="preserve">V případě nesplnění lhůty na odstranění závady má právo zadavatel požadovat pokutu ve výši </w:t>
      </w:r>
      <w:r w:rsidR="00515669" w:rsidRPr="00515669">
        <w:rPr>
          <w:b/>
        </w:rPr>
        <w:t xml:space="preserve">500,- Kč denně </w:t>
      </w:r>
      <w:r w:rsidR="00515669" w:rsidRPr="00C719F1">
        <w:t>za každý pracovní den prodlení, a to za každé zařízení.</w:t>
      </w:r>
    </w:p>
    <w:p w14:paraId="581905BB" w14:textId="69B750CE" w:rsidR="00541FE9" w:rsidRPr="00E311A1" w:rsidRDefault="00541FE9" w:rsidP="00541FE9">
      <w:pPr>
        <w:pStyle w:val="Odstavecseseznamem"/>
        <w:widowControl/>
        <w:numPr>
          <w:ilvl w:val="0"/>
          <w:numId w:val="34"/>
        </w:numPr>
        <w:autoSpaceDE/>
        <w:autoSpaceDN/>
        <w:spacing w:after="160" w:line="259" w:lineRule="auto"/>
        <w:ind w:left="714" w:right="1032" w:hanging="357"/>
        <w:jc w:val="both"/>
      </w:pPr>
      <w:r w:rsidRPr="00E311A1">
        <w:t xml:space="preserve">Nájemce je povinen </w:t>
      </w:r>
      <w:r w:rsidR="00305DA3">
        <w:t xml:space="preserve">bez zbytečného odkladu </w:t>
      </w:r>
      <w:r w:rsidRPr="00E311A1">
        <w:t>informovat pronajímatele o jakýchkoliv závadách nebo problémech s předmětem nájmu.</w:t>
      </w:r>
    </w:p>
    <w:p w14:paraId="52FDCE12" w14:textId="77777777" w:rsidR="00541FE9" w:rsidRDefault="00541FE9" w:rsidP="00541FE9">
      <w:pPr>
        <w:pStyle w:val="Odstavecseseznamem"/>
        <w:widowControl/>
        <w:numPr>
          <w:ilvl w:val="0"/>
          <w:numId w:val="34"/>
        </w:numPr>
        <w:autoSpaceDE/>
        <w:autoSpaceDN/>
        <w:spacing w:after="160" w:line="259" w:lineRule="auto"/>
        <w:ind w:left="714" w:right="1032" w:hanging="357"/>
        <w:jc w:val="both"/>
      </w:pPr>
      <w:r w:rsidRPr="00E311A1">
        <w:t>V případě poškození předmětu nájmu vinou nájemce, je nájemce povinen uhradit veškeré náklady spojené s opravou vzniklé škody.</w:t>
      </w:r>
    </w:p>
    <w:p w14:paraId="6DD75B08" w14:textId="77777777" w:rsidR="00541FE9" w:rsidRPr="006309D5" w:rsidRDefault="00541FE9" w:rsidP="00541FE9">
      <w:pPr>
        <w:pStyle w:val="Odstavecseseznamem"/>
        <w:numPr>
          <w:ilvl w:val="0"/>
          <w:numId w:val="34"/>
        </w:numPr>
        <w:spacing w:after="160"/>
        <w:ind w:right="1032"/>
        <w:jc w:val="both"/>
        <w:rPr>
          <w:rFonts w:ascii="Times New Roman" w:eastAsia="Times New Roman" w:hAnsi="Times New Roman" w:cs="Times New Roman"/>
          <w:lang w:bidi="ar-SA"/>
        </w:rPr>
      </w:pPr>
      <w:r w:rsidRPr="00083373">
        <w:t>Pronajímatel se zavazuje poskytovat nájemci po celou dobu pronájmu data shromažďovaná pronajímaným zařízením.</w:t>
      </w:r>
    </w:p>
    <w:p w14:paraId="79CC4195" w14:textId="77777777" w:rsidR="00541FE9" w:rsidRDefault="00541FE9" w:rsidP="00541FE9">
      <w:pPr>
        <w:pStyle w:val="Odstavecseseznamem"/>
        <w:numPr>
          <w:ilvl w:val="0"/>
          <w:numId w:val="34"/>
        </w:numPr>
        <w:spacing w:after="160"/>
        <w:ind w:right="1032"/>
        <w:jc w:val="both"/>
        <w:rPr>
          <w:rFonts w:ascii="Times New Roman" w:eastAsia="Times New Roman" w:hAnsi="Times New Roman" w:cs="Times New Roman"/>
          <w:lang w:bidi="ar-SA"/>
        </w:rPr>
      </w:pPr>
      <w:r>
        <w:t>Pronajímatel se zavazuje, že data shromažďovaná předmětem nájmu budou považována za přísně důvěrná. Pronajímatel:</w:t>
      </w:r>
    </w:p>
    <w:p w14:paraId="2BFCDEC0" w14:textId="77777777" w:rsidR="00541FE9" w:rsidRPr="001424AD" w:rsidRDefault="00541FE9" w:rsidP="00541FE9">
      <w:pPr>
        <w:pStyle w:val="whitespace-normal"/>
        <w:numPr>
          <w:ilvl w:val="0"/>
          <w:numId w:val="37"/>
        </w:numPr>
        <w:ind w:right="10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Pr="006309D5">
        <w:rPr>
          <w:rFonts w:ascii="Arial" w:hAnsi="Arial" w:cs="Arial"/>
          <w:sz w:val="22"/>
          <w:szCs w:val="22"/>
        </w:rPr>
        <w:t xml:space="preserve"> oprávněn tato data </w:t>
      </w:r>
      <w:r>
        <w:rPr>
          <w:rFonts w:ascii="Arial" w:hAnsi="Arial" w:cs="Arial"/>
          <w:sz w:val="22"/>
          <w:szCs w:val="22"/>
        </w:rPr>
        <w:t>využívat pouze pro potřeby optimalizace technologie</w:t>
      </w:r>
    </w:p>
    <w:p w14:paraId="1EFA3BB3" w14:textId="77777777" w:rsidR="00541FE9" w:rsidRPr="006309D5" w:rsidRDefault="00541FE9" w:rsidP="00541FE9">
      <w:pPr>
        <w:pStyle w:val="whitespace-normal"/>
        <w:numPr>
          <w:ilvl w:val="0"/>
          <w:numId w:val="37"/>
        </w:numPr>
        <w:ind w:right="1032"/>
        <w:jc w:val="both"/>
        <w:rPr>
          <w:rFonts w:ascii="Arial" w:hAnsi="Arial" w:cs="Arial"/>
          <w:sz w:val="22"/>
          <w:szCs w:val="22"/>
        </w:rPr>
      </w:pPr>
      <w:r w:rsidRPr="006309D5">
        <w:rPr>
          <w:rFonts w:ascii="Arial" w:hAnsi="Arial" w:cs="Arial"/>
          <w:sz w:val="22"/>
          <w:szCs w:val="22"/>
        </w:rPr>
        <w:t>není oprávněn tato data poskytovat třetím stranám</w:t>
      </w:r>
    </w:p>
    <w:p w14:paraId="00D1149A" w14:textId="77777777" w:rsidR="00541FE9" w:rsidRPr="006309D5" w:rsidRDefault="00541FE9" w:rsidP="00541FE9">
      <w:pPr>
        <w:pStyle w:val="whitespace-normal"/>
        <w:numPr>
          <w:ilvl w:val="0"/>
          <w:numId w:val="37"/>
        </w:numPr>
        <w:ind w:right="1032"/>
        <w:jc w:val="both"/>
        <w:rPr>
          <w:rFonts w:ascii="Arial" w:hAnsi="Arial" w:cs="Arial"/>
          <w:sz w:val="22"/>
          <w:szCs w:val="22"/>
        </w:rPr>
      </w:pPr>
      <w:r w:rsidRPr="006309D5">
        <w:rPr>
          <w:rFonts w:ascii="Arial" w:hAnsi="Arial" w:cs="Arial"/>
          <w:sz w:val="22"/>
          <w:szCs w:val="22"/>
        </w:rPr>
        <w:t>je povinen implementovat technická a organizační opatření k zajištění bezpečnosti těchto dat v souladu s GDPR a dalšími platnými právními předpisy na ochranu osobních údajů</w:t>
      </w:r>
    </w:p>
    <w:p w14:paraId="701011DD" w14:textId="77777777" w:rsidR="00541FE9" w:rsidRDefault="00541FE9" w:rsidP="00541FE9">
      <w:pPr>
        <w:pStyle w:val="whitespace-normal"/>
        <w:numPr>
          <w:ilvl w:val="0"/>
          <w:numId w:val="37"/>
        </w:numPr>
        <w:ind w:right="1032"/>
        <w:jc w:val="both"/>
        <w:rPr>
          <w:rFonts w:ascii="Arial" w:hAnsi="Arial" w:cs="Arial"/>
          <w:sz w:val="22"/>
          <w:szCs w:val="22"/>
        </w:rPr>
      </w:pPr>
      <w:r w:rsidRPr="006309D5">
        <w:rPr>
          <w:rFonts w:ascii="Arial" w:hAnsi="Arial" w:cs="Arial"/>
          <w:sz w:val="22"/>
          <w:szCs w:val="22"/>
        </w:rPr>
        <w:t>je povinen neprodleně informovat nájemce o jakémkoliv narušení bezpečnosti dat</w:t>
      </w:r>
    </w:p>
    <w:p w14:paraId="3CC9EC00" w14:textId="77777777" w:rsidR="00EA175D" w:rsidRDefault="00541FE9" w:rsidP="00541FE9">
      <w:pPr>
        <w:pStyle w:val="whitespace-normal"/>
        <w:numPr>
          <w:ilvl w:val="0"/>
          <w:numId w:val="37"/>
        </w:numPr>
        <w:ind w:right="1032"/>
        <w:jc w:val="both"/>
        <w:rPr>
          <w:rFonts w:ascii="Arial" w:hAnsi="Arial" w:cs="Arial"/>
          <w:sz w:val="22"/>
          <w:szCs w:val="22"/>
        </w:rPr>
      </w:pPr>
      <w:r w:rsidRPr="001424AD">
        <w:rPr>
          <w:rFonts w:ascii="Arial" w:hAnsi="Arial" w:cs="Arial"/>
          <w:sz w:val="22"/>
          <w:szCs w:val="22"/>
        </w:rPr>
        <w:lastRenderedPageBreak/>
        <w:t xml:space="preserve">je povinen veškerá data odstranit případně anonymizovat nejpozději do 30 dnů od ukončení spolupráce. Anonymizace musí být provedena způsobem vylučujícím možnost zpětné identifikace subjektů údajů. O provedení výmazu či anonymizace </w:t>
      </w:r>
    </w:p>
    <w:p w14:paraId="338A34C9" w14:textId="7391D5F4" w:rsidR="00541FE9" w:rsidRPr="001424AD" w:rsidRDefault="00541FE9" w:rsidP="00541FE9">
      <w:pPr>
        <w:pStyle w:val="whitespace-normal"/>
        <w:numPr>
          <w:ilvl w:val="0"/>
          <w:numId w:val="37"/>
        </w:numPr>
        <w:ind w:right="1032"/>
        <w:jc w:val="both"/>
        <w:rPr>
          <w:rFonts w:ascii="Arial" w:hAnsi="Arial" w:cs="Arial"/>
          <w:sz w:val="22"/>
          <w:szCs w:val="22"/>
        </w:rPr>
      </w:pPr>
      <w:r w:rsidRPr="001424AD">
        <w:rPr>
          <w:rFonts w:ascii="Arial" w:hAnsi="Arial" w:cs="Arial"/>
          <w:sz w:val="22"/>
          <w:szCs w:val="22"/>
        </w:rPr>
        <w:t>je pronajímatel povinen vyhotovit</w:t>
      </w:r>
      <w:r>
        <w:rPr>
          <w:rFonts w:ascii="Arial" w:hAnsi="Arial" w:cs="Arial"/>
          <w:sz w:val="22"/>
          <w:szCs w:val="22"/>
        </w:rPr>
        <w:t xml:space="preserve"> </w:t>
      </w:r>
      <w:r w:rsidRPr="001424AD">
        <w:rPr>
          <w:rFonts w:ascii="Arial" w:hAnsi="Arial" w:cs="Arial"/>
          <w:sz w:val="22"/>
          <w:szCs w:val="22"/>
        </w:rPr>
        <w:t>písemný protokol a předat jej nájemci nejpozději do 5 pracovních dnů od provedení výmazu či anonymizace</w:t>
      </w:r>
    </w:p>
    <w:p w14:paraId="5817DECE" w14:textId="77777777" w:rsidR="00541FE9" w:rsidRDefault="00541FE9" w:rsidP="00541FE9">
      <w:pPr>
        <w:pStyle w:val="whitespace-normal"/>
        <w:numPr>
          <w:ilvl w:val="0"/>
          <w:numId w:val="37"/>
        </w:numPr>
        <w:ind w:right="1032"/>
        <w:jc w:val="both"/>
        <w:rPr>
          <w:rFonts w:ascii="Arial" w:hAnsi="Arial" w:cs="Arial"/>
          <w:sz w:val="22"/>
          <w:szCs w:val="22"/>
        </w:rPr>
      </w:pPr>
      <w:r w:rsidRPr="001424AD">
        <w:rPr>
          <w:rFonts w:ascii="Arial" w:hAnsi="Arial" w:cs="Arial"/>
          <w:sz w:val="22"/>
          <w:szCs w:val="22"/>
        </w:rPr>
        <w:t>je povinen umožnit nájemci nebo jím pověřené osobě provést audit dodržování těchto povinností, a to na základě předchozího písemného oznámení doručeného alespoň 5 pracovních dnů předem</w:t>
      </w:r>
    </w:p>
    <w:p w14:paraId="15F29EA7" w14:textId="3939E1A5" w:rsidR="007C087A" w:rsidRDefault="006F1542" w:rsidP="00541FE9">
      <w:pPr>
        <w:pStyle w:val="whitespace-normal"/>
        <w:numPr>
          <w:ilvl w:val="0"/>
          <w:numId w:val="37"/>
        </w:numPr>
        <w:ind w:right="1032"/>
        <w:jc w:val="both"/>
        <w:rPr>
          <w:rFonts w:ascii="Arial" w:hAnsi="Arial" w:cs="Arial"/>
          <w:sz w:val="22"/>
          <w:szCs w:val="22"/>
        </w:rPr>
      </w:pPr>
      <w:r w:rsidRPr="006F1542">
        <w:rPr>
          <w:rFonts w:ascii="Arial" w:hAnsi="Arial" w:cs="Arial"/>
          <w:sz w:val="22"/>
          <w:szCs w:val="22"/>
        </w:rPr>
        <w:t>Pronajímatel je povinen oznámit zpracování osobních údajů Úřadu pro ochranu osobních údajů (ÚOOÚ) a zajistit, aby veškeré zpracování osobních údajů bylo řádně evidováno a schváleno příslušnými orgány.</w:t>
      </w:r>
    </w:p>
    <w:p w14:paraId="1379E29C" w14:textId="174AC1D4" w:rsidR="006F1542" w:rsidRDefault="006F1542" w:rsidP="00541FE9">
      <w:pPr>
        <w:pStyle w:val="whitespace-normal"/>
        <w:numPr>
          <w:ilvl w:val="0"/>
          <w:numId w:val="37"/>
        </w:numPr>
        <w:ind w:right="1032"/>
        <w:jc w:val="both"/>
        <w:rPr>
          <w:rFonts w:ascii="Arial" w:hAnsi="Arial" w:cs="Arial"/>
          <w:sz w:val="22"/>
          <w:szCs w:val="22"/>
        </w:rPr>
      </w:pPr>
      <w:r w:rsidRPr="006F1542">
        <w:rPr>
          <w:rFonts w:ascii="Arial" w:hAnsi="Arial" w:cs="Arial"/>
          <w:sz w:val="22"/>
          <w:szCs w:val="22"/>
        </w:rPr>
        <w:t>Pronajímatel se zavazuje informovat všechny dotčené osoby (seniorů) o zpracování jejich osobních údajů, včetně účelu, rozsahu a doby uchovávání těchto údajů, a zajistit, aby byly splněny všechny požadavky na informovaný souhlas.</w:t>
      </w:r>
    </w:p>
    <w:p w14:paraId="6DC5661D" w14:textId="53D0DC5C" w:rsidR="00104A2F" w:rsidRPr="006309D5" w:rsidRDefault="00104A2F" w:rsidP="00541FE9">
      <w:pPr>
        <w:pStyle w:val="whitespace-normal"/>
        <w:numPr>
          <w:ilvl w:val="0"/>
          <w:numId w:val="37"/>
        </w:numPr>
        <w:ind w:right="1032"/>
        <w:jc w:val="both"/>
        <w:rPr>
          <w:rFonts w:ascii="Arial" w:hAnsi="Arial" w:cs="Arial"/>
          <w:sz w:val="22"/>
          <w:szCs w:val="22"/>
        </w:rPr>
      </w:pPr>
      <w:r w:rsidRPr="00104A2F">
        <w:rPr>
          <w:rFonts w:ascii="Arial" w:hAnsi="Arial" w:cs="Arial"/>
          <w:sz w:val="22"/>
          <w:szCs w:val="22"/>
        </w:rPr>
        <w:t>Pronajímatel přijme veškerá technická a organizační opatření k zabezpečení osobních údajů proti neoprávněnému přístupu, ztrátě, zničení nebo poškození.</w:t>
      </w:r>
    </w:p>
    <w:p w14:paraId="26CB723C" w14:textId="710BA376" w:rsidR="00541FE9" w:rsidRPr="006309D5" w:rsidRDefault="00541FE9" w:rsidP="00541FE9">
      <w:pPr>
        <w:pStyle w:val="whitespace-pre-wrap"/>
        <w:ind w:left="720" w:right="1032"/>
        <w:jc w:val="both"/>
        <w:rPr>
          <w:rFonts w:ascii="Arial" w:hAnsi="Arial" w:cs="Arial"/>
          <w:sz w:val="22"/>
          <w:szCs w:val="22"/>
        </w:rPr>
      </w:pPr>
      <w:r w:rsidRPr="006309D5">
        <w:rPr>
          <w:rFonts w:ascii="Arial" w:hAnsi="Arial" w:cs="Arial"/>
          <w:sz w:val="22"/>
          <w:szCs w:val="22"/>
        </w:rPr>
        <w:t xml:space="preserve">Veškerá data shromážděná předmětem nájmu jsou výhradním vlastnictvím nájemce a mohou být využívána pouze k účelům </w:t>
      </w:r>
      <w:r w:rsidR="00191238">
        <w:rPr>
          <w:rFonts w:ascii="Arial" w:hAnsi="Arial" w:cs="Arial"/>
          <w:sz w:val="22"/>
          <w:szCs w:val="22"/>
        </w:rPr>
        <w:t>uvedeným</w:t>
      </w:r>
      <w:r>
        <w:rPr>
          <w:rFonts w:ascii="Arial" w:hAnsi="Arial" w:cs="Arial"/>
          <w:sz w:val="22"/>
          <w:szCs w:val="22"/>
        </w:rPr>
        <w:t xml:space="preserve"> v pilotním výzkumu projektu DIGI4CARE</w:t>
      </w:r>
      <w:r w:rsidRPr="006309D5">
        <w:rPr>
          <w:rFonts w:ascii="Arial" w:hAnsi="Arial" w:cs="Arial"/>
          <w:sz w:val="22"/>
          <w:szCs w:val="22"/>
        </w:rPr>
        <w:t>.</w:t>
      </w:r>
    </w:p>
    <w:p w14:paraId="65EA22C3" w14:textId="77777777" w:rsidR="00541FE9" w:rsidRDefault="00541FE9" w:rsidP="00541FE9">
      <w:pPr>
        <w:keepNext/>
        <w:keepLines/>
        <w:ind w:right="1032"/>
        <w:jc w:val="center"/>
        <w:rPr>
          <w:b/>
          <w:bCs/>
        </w:rPr>
      </w:pPr>
      <w:r w:rsidRPr="00E311A1">
        <w:rPr>
          <w:b/>
          <w:bCs/>
        </w:rPr>
        <w:t>Článek V</w:t>
      </w:r>
      <w:r>
        <w:rPr>
          <w:b/>
          <w:bCs/>
        </w:rPr>
        <w:t>I</w:t>
      </w:r>
    </w:p>
    <w:p w14:paraId="6244912B" w14:textId="77777777" w:rsidR="00541FE9" w:rsidRPr="00E311A1" w:rsidRDefault="00541FE9" w:rsidP="00541FE9">
      <w:pPr>
        <w:keepNext/>
        <w:keepLines/>
        <w:ind w:right="1032"/>
        <w:jc w:val="center"/>
        <w:rPr>
          <w:b/>
          <w:bCs/>
        </w:rPr>
      </w:pPr>
      <w:r w:rsidRPr="00E311A1">
        <w:rPr>
          <w:b/>
          <w:bCs/>
        </w:rPr>
        <w:t>Místo použití předmětu nájmu</w:t>
      </w:r>
    </w:p>
    <w:p w14:paraId="7B8201E6" w14:textId="77777777" w:rsidR="00541FE9" w:rsidRPr="00E311A1" w:rsidRDefault="00541FE9" w:rsidP="00541FE9">
      <w:pPr>
        <w:keepNext/>
        <w:keepLines/>
        <w:spacing w:after="160" w:line="259" w:lineRule="auto"/>
        <w:ind w:right="1032"/>
        <w:jc w:val="both"/>
      </w:pPr>
      <w:r w:rsidRPr="00E311A1">
        <w:t>Nájemce je oprávněn používat předmět nájmu pouze na následujících adresách:</w:t>
      </w:r>
    </w:p>
    <w:p w14:paraId="458FC83E" w14:textId="56CEA65E" w:rsidR="00541FE9" w:rsidRPr="00E311A1" w:rsidRDefault="00541FE9" w:rsidP="00541FE9">
      <w:pPr>
        <w:pStyle w:val="Odstavecseseznamem"/>
        <w:keepNext/>
        <w:keepLines/>
        <w:numPr>
          <w:ilvl w:val="0"/>
          <w:numId w:val="35"/>
        </w:numPr>
        <w:tabs>
          <w:tab w:val="clear" w:pos="720"/>
        </w:tabs>
        <w:spacing w:before="2" w:line="252" w:lineRule="exact"/>
        <w:ind w:left="1276" w:right="1032" w:hanging="425"/>
      </w:pPr>
      <w:bookmarkStart w:id="1" w:name="_Hlk200449946"/>
      <w:r w:rsidRPr="00E311A1">
        <w:t>Integrované centrum sociálních služeb Jihlava</w:t>
      </w:r>
      <w:r w:rsidR="004D2BCF">
        <w:t xml:space="preserve"> – Domov pro seniory </w:t>
      </w:r>
      <w:proofErr w:type="spellStart"/>
      <w:r w:rsidR="004D2BCF">
        <w:t>Lesnov</w:t>
      </w:r>
      <w:proofErr w:type="spellEnd"/>
      <w:r>
        <w:br/>
      </w:r>
      <w:r w:rsidR="004D2BCF" w:rsidRPr="004D2BCF">
        <w:t>Pod Rozhlednou 3448/10</w:t>
      </w:r>
      <w:r w:rsidR="004D2BCF" w:rsidRPr="004D2BCF">
        <w:br/>
        <w:t>586 01 Jihlava</w:t>
      </w:r>
    </w:p>
    <w:bookmarkEnd w:id="1"/>
    <w:p w14:paraId="3801DDBF" w14:textId="77777777" w:rsidR="00541FE9" w:rsidRPr="00E311A1" w:rsidRDefault="00541FE9" w:rsidP="00541FE9">
      <w:pPr>
        <w:pStyle w:val="Odstavecseseznamem"/>
        <w:spacing w:line="252" w:lineRule="exact"/>
        <w:ind w:left="1276" w:right="1032" w:hanging="425"/>
      </w:pPr>
    </w:p>
    <w:p w14:paraId="3AA4BF74" w14:textId="77777777" w:rsidR="00541FE9" w:rsidRPr="00E311A1" w:rsidRDefault="00541FE9" w:rsidP="00541FE9">
      <w:pPr>
        <w:pStyle w:val="Odstavecseseznamem"/>
        <w:numPr>
          <w:ilvl w:val="0"/>
          <w:numId w:val="35"/>
        </w:numPr>
        <w:tabs>
          <w:tab w:val="clear" w:pos="720"/>
        </w:tabs>
        <w:ind w:left="1276" w:right="1032" w:hanging="425"/>
      </w:pPr>
      <w:r w:rsidRPr="00E311A1">
        <w:t xml:space="preserve">Alzheimer </w:t>
      </w:r>
      <w:proofErr w:type="spellStart"/>
      <w:r w:rsidRPr="00E311A1">
        <w:t>Home</w:t>
      </w:r>
      <w:proofErr w:type="spellEnd"/>
      <w:r w:rsidRPr="00E311A1">
        <w:t xml:space="preserve"> Jihlava</w:t>
      </w:r>
      <w:r>
        <w:br/>
      </w:r>
      <w:r w:rsidRPr="00E311A1">
        <w:t>Romana Havelky 13</w:t>
      </w:r>
      <w:r>
        <w:br/>
      </w:r>
      <w:r w:rsidRPr="00E311A1">
        <w:t>586 01 Jihlava</w:t>
      </w:r>
    </w:p>
    <w:p w14:paraId="5D51A187" w14:textId="77777777" w:rsidR="00541FE9" w:rsidRPr="00E311A1" w:rsidRDefault="00541FE9" w:rsidP="00541FE9">
      <w:pPr>
        <w:pStyle w:val="Odstavecseseznamem"/>
        <w:spacing w:line="252" w:lineRule="exact"/>
        <w:ind w:left="1276" w:right="1032" w:hanging="425"/>
      </w:pPr>
    </w:p>
    <w:p w14:paraId="1FAE9076" w14:textId="07E92BB3" w:rsidR="00541FE9" w:rsidRDefault="00541FE9" w:rsidP="00541FE9">
      <w:pPr>
        <w:pStyle w:val="Odstavecseseznamem"/>
        <w:numPr>
          <w:ilvl w:val="0"/>
          <w:numId w:val="35"/>
        </w:numPr>
        <w:tabs>
          <w:tab w:val="clear" w:pos="720"/>
        </w:tabs>
        <w:spacing w:line="252" w:lineRule="exact"/>
        <w:ind w:left="1276" w:right="1032" w:hanging="425"/>
      </w:pPr>
      <w:r w:rsidRPr="00E311A1">
        <w:t>Sociální centrum kraje Vysočina</w:t>
      </w:r>
      <w:r w:rsidR="0099048D">
        <w:t>, p. o.</w:t>
      </w:r>
      <w:r>
        <w:br/>
      </w:r>
      <w:proofErr w:type="spellStart"/>
      <w:r w:rsidRPr="00E311A1">
        <w:t>Rantířovská</w:t>
      </w:r>
      <w:proofErr w:type="spellEnd"/>
      <w:r w:rsidRPr="00E311A1">
        <w:t xml:space="preserve"> 5908/</w:t>
      </w:r>
      <w:proofErr w:type="gramStart"/>
      <w:r w:rsidRPr="00E311A1">
        <w:t>2a</w:t>
      </w:r>
      <w:proofErr w:type="gramEnd"/>
      <w:r>
        <w:br/>
      </w:r>
      <w:r w:rsidRPr="00E311A1">
        <w:t>586 01 Jihlava</w:t>
      </w:r>
    </w:p>
    <w:p w14:paraId="06E8BF3C" w14:textId="77777777" w:rsidR="00541FE9" w:rsidRPr="00E311A1" w:rsidRDefault="00541FE9" w:rsidP="00541FE9">
      <w:pPr>
        <w:pStyle w:val="Odstavecseseznamem"/>
        <w:ind w:left="1320" w:right="1032"/>
        <w:jc w:val="both"/>
      </w:pPr>
    </w:p>
    <w:p w14:paraId="29FD1566" w14:textId="77777777" w:rsidR="00541FE9" w:rsidRPr="00E311A1" w:rsidRDefault="00541FE9" w:rsidP="00541FE9">
      <w:pPr>
        <w:spacing w:after="160" w:line="259" w:lineRule="auto"/>
        <w:ind w:right="1032"/>
        <w:jc w:val="both"/>
      </w:pPr>
      <w:r w:rsidRPr="00E311A1">
        <w:t>Použití předmětu nájmu mimo výše uvedené adresy je přísně zakázáno bez předchozího písemného souhlasu pronajímatele.</w:t>
      </w:r>
    </w:p>
    <w:p w14:paraId="19DB5A33" w14:textId="77777777" w:rsidR="00541FE9" w:rsidRDefault="00541FE9" w:rsidP="00541FE9">
      <w:pPr>
        <w:spacing w:after="160" w:line="259" w:lineRule="auto"/>
        <w:ind w:right="1032"/>
        <w:jc w:val="both"/>
      </w:pPr>
      <w:r w:rsidRPr="00E311A1">
        <w:t>Porušení tohoto ustanovení bude považováno za závažné porušení smlouvy a může vést k okamžitému ukončení nájemní smlouvy.</w:t>
      </w:r>
    </w:p>
    <w:p w14:paraId="0F200403" w14:textId="77777777" w:rsidR="00541FE9" w:rsidRPr="00E311A1" w:rsidRDefault="00541FE9" w:rsidP="00541FE9">
      <w:pPr>
        <w:spacing w:after="160" w:line="259" w:lineRule="auto"/>
        <w:ind w:right="1032"/>
      </w:pPr>
    </w:p>
    <w:p w14:paraId="5A46A461" w14:textId="77777777" w:rsidR="00541FE9" w:rsidRDefault="00541FE9" w:rsidP="00541FE9">
      <w:pPr>
        <w:ind w:right="1032"/>
        <w:jc w:val="center"/>
        <w:rPr>
          <w:b/>
          <w:bCs/>
        </w:rPr>
      </w:pPr>
      <w:r w:rsidRPr="00E311A1">
        <w:rPr>
          <w:b/>
          <w:bCs/>
        </w:rPr>
        <w:t>Článek V</w:t>
      </w:r>
      <w:r>
        <w:rPr>
          <w:b/>
          <w:bCs/>
        </w:rPr>
        <w:t>I</w:t>
      </w:r>
      <w:r w:rsidRPr="00E311A1">
        <w:rPr>
          <w:b/>
          <w:bCs/>
        </w:rPr>
        <w:t>I</w:t>
      </w:r>
    </w:p>
    <w:p w14:paraId="631D0D67" w14:textId="77777777" w:rsidR="00541FE9" w:rsidRPr="00E311A1" w:rsidRDefault="00541FE9" w:rsidP="00541FE9">
      <w:pPr>
        <w:ind w:right="1032"/>
        <w:jc w:val="center"/>
        <w:rPr>
          <w:b/>
          <w:bCs/>
        </w:rPr>
      </w:pPr>
      <w:r w:rsidRPr="00E311A1">
        <w:rPr>
          <w:b/>
          <w:bCs/>
        </w:rPr>
        <w:t>Ukončení smlouvy</w:t>
      </w:r>
    </w:p>
    <w:p w14:paraId="6C982565" w14:textId="77777777" w:rsidR="00541FE9" w:rsidRPr="00E311A1" w:rsidRDefault="00541FE9" w:rsidP="00541FE9">
      <w:pPr>
        <w:pStyle w:val="Odstavecseseznamem"/>
        <w:widowControl/>
        <w:numPr>
          <w:ilvl w:val="0"/>
          <w:numId w:val="36"/>
        </w:numPr>
        <w:autoSpaceDE/>
        <w:autoSpaceDN/>
        <w:spacing w:after="160" w:line="259" w:lineRule="auto"/>
        <w:ind w:right="1032"/>
        <w:contextualSpacing/>
        <w:jc w:val="both"/>
      </w:pPr>
      <w:r w:rsidRPr="00E311A1">
        <w:t>Smlouvu lze</w:t>
      </w:r>
      <w:r>
        <w:t xml:space="preserve"> </w:t>
      </w:r>
      <w:r w:rsidRPr="00E311A1">
        <w:t>ukončit písemnou dohodou obou stran nebo výpovědí jedné ze stran s tříměsíční výpovědní lhůtou.</w:t>
      </w:r>
    </w:p>
    <w:p w14:paraId="23DF92FF" w14:textId="77777777" w:rsidR="00541FE9" w:rsidRDefault="00541FE9" w:rsidP="00541FE9">
      <w:pPr>
        <w:pStyle w:val="Odstavecseseznamem"/>
        <w:widowControl/>
        <w:numPr>
          <w:ilvl w:val="0"/>
          <w:numId w:val="36"/>
        </w:numPr>
        <w:autoSpaceDE/>
        <w:autoSpaceDN/>
        <w:spacing w:after="160" w:line="259" w:lineRule="auto"/>
        <w:ind w:right="1032"/>
        <w:contextualSpacing/>
        <w:jc w:val="both"/>
      </w:pPr>
      <w:r w:rsidRPr="00E311A1">
        <w:t>Smlouva může být rovněž ukončena okamžitě v případě závažného porušení Článku V – Práva a povinnosti stran. V takovém případě je strana, která se porušení dopustila, povinna nahradit veškeré škody vzniklé druhé straně v důsledku tohoto porušení.</w:t>
      </w:r>
    </w:p>
    <w:p w14:paraId="7E7E1D33" w14:textId="758C2492" w:rsidR="005E4F1C" w:rsidRDefault="007D70E0" w:rsidP="00541FE9">
      <w:pPr>
        <w:pStyle w:val="Odstavecseseznamem"/>
        <w:widowControl/>
        <w:numPr>
          <w:ilvl w:val="0"/>
          <w:numId w:val="36"/>
        </w:numPr>
        <w:autoSpaceDE/>
        <w:autoSpaceDN/>
        <w:spacing w:after="160" w:line="259" w:lineRule="auto"/>
        <w:ind w:right="1032"/>
        <w:contextualSpacing/>
        <w:jc w:val="both"/>
      </w:pPr>
      <w:r>
        <w:t>Nájemce může odstoupit od smlouvy, pokud pronajímatel nedodá předmět nájmu ve stanovené lhůtě nebo pokud předmět nájmu neodpovídá specifikacím uvedeným ve smlouvě.</w:t>
      </w:r>
    </w:p>
    <w:p w14:paraId="53170B7D" w14:textId="77777777" w:rsidR="00541FE9" w:rsidRPr="00E311A1" w:rsidRDefault="00541FE9" w:rsidP="00541FE9">
      <w:pPr>
        <w:pStyle w:val="Odstavecseseznamem"/>
        <w:widowControl/>
        <w:autoSpaceDE/>
        <w:autoSpaceDN/>
        <w:spacing w:after="160" w:line="259" w:lineRule="auto"/>
        <w:ind w:left="720" w:right="1032" w:firstLine="0"/>
        <w:contextualSpacing/>
      </w:pPr>
    </w:p>
    <w:p w14:paraId="3620A5DC" w14:textId="77777777" w:rsidR="00541FE9" w:rsidRDefault="00541FE9" w:rsidP="00541FE9">
      <w:pPr>
        <w:ind w:right="1032"/>
        <w:jc w:val="center"/>
        <w:rPr>
          <w:b/>
          <w:bCs/>
        </w:rPr>
      </w:pPr>
      <w:r w:rsidRPr="00E311A1">
        <w:rPr>
          <w:b/>
          <w:bCs/>
        </w:rPr>
        <w:t>Článek VII</w:t>
      </w:r>
      <w:r>
        <w:rPr>
          <w:b/>
          <w:bCs/>
        </w:rPr>
        <w:t>I</w:t>
      </w:r>
    </w:p>
    <w:p w14:paraId="1D87AE88" w14:textId="77777777" w:rsidR="00541FE9" w:rsidRPr="00E311A1" w:rsidRDefault="00541FE9" w:rsidP="00541FE9">
      <w:pPr>
        <w:ind w:right="1032"/>
        <w:jc w:val="center"/>
        <w:rPr>
          <w:b/>
          <w:bCs/>
        </w:rPr>
      </w:pPr>
      <w:r w:rsidRPr="00E311A1">
        <w:rPr>
          <w:b/>
          <w:bCs/>
        </w:rPr>
        <w:t>Závěrečná ustanovení</w:t>
      </w:r>
    </w:p>
    <w:p w14:paraId="18B5052D" w14:textId="4401F6B9" w:rsidR="00AF195E" w:rsidRDefault="00541FE9" w:rsidP="00977451">
      <w:pPr>
        <w:spacing w:after="120"/>
        <w:ind w:right="1032"/>
        <w:jc w:val="both"/>
      </w:pPr>
      <w:r w:rsidRPr="002C699A">
        <w:t>Smluvní strany berou na vědomí, že tato smlouva podléhá podmínkám a omezením podle zákona č. 340/2015 Sb., o zvláštních podmínkách účinnosti některých smluv, uveřejňování těchto smluv a registru smluv (dále jen zákon o registru smluv). Smluvní strany jsou podle zákona o registru smluv povinny zaslat tuto smlouvu Ministerstvu vnitra k uveřejnění prostřednictvím registru smluv bez zbytečného odkladu, nejpozději však do 30 dnů ode dne uzavřeni této smlouvy. Strany se dohodly, že smlouvu zašle k uveřejnění Nájemce.</w:t>
      </w:r>
      <w:r w:rsidR="003F45C4">
        <w:t xml:space="preserve"> </w:t>
      </w:r>
      <w:r w:rsidR="003F45C4" w:rsidRPr="00C83151">
        <w:t>Tato smlouva nabývá účinnosti dnem jejího zveřejnění v registru smluv</w:t>
      </w:r>
    </w:p>
    <w:p w14:paraId="77AA9FF8" w14:textId="052E5572" w:rsidR="003F45C4" w:rsidRPr="002C699A" w:rsidRDefault="003F45C4" w:rsidP="00977451">
      <w:pPr>
        <w:spacing w:after="120"/>
        <w:ind w:right="1032"/>
        <w:jc w:val="both"/>
      </w:pPr>
      <w:r w:rsidRPr="002C699A">
        <w:t>Veškeré změny a doplňky této smlouvy mohou být učiněny pouze písemnou formou a po dohodě obou stran.</w:t>
      </w:r>
    </w:p>
    <w:p w14:paraId="5D809D21" w14:textId="77777777" w:rsidR="00AF195E" w:rsidRPr="00977451" w:rsidRDefault="00AF195E" w:rsidP="00977451">
      <w:pPr>
        <w:pStyle w:val="Odstavecseseznamem"/>
        <w:adjustRightInd w:val="0"/>
        <w:spacing w:after="120"/>
        <w:ind w:left="0" w:right="1032" w:firstLine="0"/>
        <w:jc w:val="both"/>
      </w:pPr>
      <w:r w:rsidRPr="002C699A">
        <w:t xml:space="preserve">Tato smlouva je sepsána ve dvou vyhotoveních, z nichž každé má platnost originálu. Každá smluvní strana obdrží jedno vyhotovení této smlouvy. </w:t>
      </w:r>
      <w:r w:rsidRPr="00977451">
        <w:t>Pokud je smlouva podepisována v elektronické podobě, je vyhotovena v jednom stejnopise podepsaném elektronicky oběma Smluvními stranami. Fyzicky podepsaná smlouva bude zaslána poštou na sídlo společnosti, elektronicky podepsaný dodatek do její datové schránky.</w:t>
      </w:r>
    </w:p>
    <w:p w14:paraId="12A12043" w14:textId="54CFDFEB" w:rsidR="002C699A" w:rsidRPr="00977451" w:rsidRDefault="002C699A" w:rsidP="00977451">
      <w:pPr>
        <w:pStyle w:val="Odstavecseseznamem"/>
        <w:adjustRightInd w:val="0"/>
        <w:spacing w:after="120"/>
        <w:ind w:left="0" w:right="1032" w:firstLine="0"/>
        <w:jc w:val="both"/>
      </w:pPr>
      <w:r w:rsidRPr="00977451">
        <w:t>Smluvní strany se zavazují anonymizovat veškeré osobní a citlivé údaje obsažené v této smlouvě v souladu s platnými právními předpisy.</w:t>
      </w:r>
    </w:p>
    <w:p w14:paraId="1A80E291" w14:textId="77777777" w:rsidR="00AF195E" w:rsidRPr="00E311A1" w:rsidRDefault="00AF195E" w:rsidP="00541FE9">
      <w:pPr>
        <w:ind w:right="1032"/>
        <w:jc w:val="both"/>
      </w:pPr>
    </w:p>
    <w:p w14:paraId="2A38CABD" w14:textId="77777777" w:rsidR="00541FE9" w:rsidRPr="00E311A1" w:rsidRDefault="00541FE9" w:rsidP="00541FE9">
      <w:pPr>
        <w:keepNext/>
        <w:keepLines/>
        <w:ind w:right="1032"/>
      </w:pPr>
    </w:p>
    <w:p w14:paraId="5FC67F23" w14:textId="7B4F930F" w:rsidR="00541FE9" w:rsidRDefault="00541FE9" w:rsidP="00541FE9">
      <w:pPr>
        <w:keepNext/>
        <w:keepLines/>
        <w:ind w:right="1032"/>
      </w:pPr>
      <w:r w:rsidRPr="00E311A1">
        <w:t xml:space="preserve">V </w:t>
      </w:r>
      <w:r w:rsidR="00F83E82">
        <w:t>_____________</w:t>
      </w:r>
      <w:r w:rsidRPr="00E311A1">
        <w:t xml:space="preserve">, dne ______________ </w:t>
      </w:r>
    </w:p>
    <w:p w14:paraId="5D0850AF" w14:textId="77777777" w:rsidR="00541FE9" w:rsidRPr="00E311A1" w:rsidRDefault="00541FE9" w:rsidP="00541FE9">
      <w:pPr>
        <w:keepNext/>
        <w:keepLines/>
        <w:ind w:right="1032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41FE9" w:rsidRPr="00E311A1" w14:paraId="75F7AE8D" w14:textId="77777777" w:rsidTr="00FB7378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C23CA" w14:textId="77777777" w:rsidR="00541FE9" w:rsidRPr="00E311A1" w:rsidRDefault="00541FE9" w:rsidP="00FB7378">
            <w:pPr>
              <w:keepNext/>
              <w:keepLines/>
              <w:widowControl/>
              <w:ind w:right="1032"/>
            </w:pPr>
            <w:r w:rsidRPr="00E311A1">
              <w:rPr>
                <w:b/>
                <w:bCs/>
              </w:rPr>
              <w:t>Za pronajímatele:</w:t>
            </w:r>
            <w:r w:rsidRPr="00E311A1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5CA89" w14:textId="77777777" w:rsidR="00541FE9" w:rsidRPr="00E311A1" w:rsidRDefault="00541FE9" w:rsidP="00FB7378">
            <w:pPr>
              <w:keepNext/>
              <w:keepLines/>
              <w:widowControl/>
              <w:ind w:right="1032"/>
            </w:pPr>
            <w:r w:rsidRPr="00E311A1">
              <w:rPr>
                <w:b/>
                <w:bCs/>
              </w:rPr>
              <w:t>Za nájemce:</w:t>
            </w:r>
            <w:r w:rsidRPr="00E311A1">
              <w:t> </w:t>
            </w:r>
          </w:p>
        </w:tc>
      </w:tr>
      <w:tr w:rsidR="00541FE9" w:rsidRPr="00E311A1" w14:paraId="1FA8C48B" w14:textId="77777777" w:rsidTr="00FB7378">
        <w:trPr>
          <w:trHeight w:val="189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4DAF" w14:textId="77777777" w:rsidR="00541FE9" w:rsidRPr="00E311A1" w:rsidRDefault="00541FE9" w:rsidP="00FB7378">
            <w:pPr>
              <w:keepNext/>
              <w:keepLines/>
              <w:widowControl/>
              <w:ind w:right="1032"/>
            </w:pPr>
            <w:r w:rsidRPr="00E311A1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11328" w14:textId="77777777" w:rsidR="00541FE9" w:rsidRPr="00E311A1" w:rsidRDefault="00541FE9" w:rsidP="00FB7378">
            <w:pPr>
              <w:keepNext/>
              <w:keepLines/>
              <w:widowControl/>
              <w:ind w:right="1032"/>
            </w:pPr>
            <w:r w:rsidRPr="00E311A1">
              <w:t> </w:t>
            </w:r>
          </w:p>
        </w:tc>
      </w:tr>
      <w:tr w:rsidR="00541FE9" w:rsidRPr="00E311A1" w14:paraId="2AD1D0B8" w14:textId="77777777" w:rsidTr="00FB7378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8C843" w14:textId="77777777" w:rsidR="00541FE9" w:rsidRPr="00E311A1" w:rsidRDefault="00541FE9" w:rsidP="00FB7378">
            <w:pPr>
              <w:keepNext/>
              <w:keepLines/>
              <w:widowControl/>
              <w:ind w:right="531"/>
            </w:pPr>
            <w:r w:rsidRPr="00E311A1">
              <w:rPr>
                <w:b/>
                <w:bCs/>
              </w:rPr>
              <w:t>-----------------------------------------</w:t>
            </w:r>
            <w:r>
              <w:rPr>
                <w:b/>
                <w:bCs/>
              </w:rPr>
              <w:t>-----</w:t>
            </w:r>
            <w:r w:rsidRPr="00E311A1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77BEC" w14:textId="77777777" w:rsidR="00541FE9" w:rsidRPr="00E311A1" w:rsidRDefault="00541FE9" w:rsidP="00FB7378">
            <w:pPr>
              <w:keepNext/>
              <w:keepLines/>
              <w:widowControl/>
              <w:ind w:right="1032"/>
            </w:pPr>
            <w:r w:rsidRPr="00E311A1">
              <w:rPr>
                <w:b/>
                <w:bCs/>
              </w:rPr>
              <w:t>-----------------------------------------</w:t>
            </w:r>
            <w:r>
              <w:rPr>
                <w:b/>
                <w:bCs/>
              </w:rPr>
              <w:t>----</w:t>
            </w:r>
            <w:r w:rsidRPr="00E311A1">
              <w:t> </w:t>
            </w:r>
          </w:p>
          <w:p w14:paraId="5CD9CE72" w14:textId="77777777" w:rsidR="00541FE9" w:rsidRPr="00E311A1" w:rsidRDefault="00541FE9" w:rsidP="00FB7378">
            <w:pPr>
              <w:keepNext/>
              <w:keepLines/>
              <w:widowControl/>
              <w:ind w:right="1032"/>
            </w:pPr>
            <w:r w:rsidRPr="00E311A1">
              <w:t> </w:t>
            </w:r>
          </w:p>
        </w:tc>
      </w:tr>
      <w:tr w:rsidR="00541FE9" w:rsidRPr="00E311A1" w14:paraId="66B74ADD" w14:textId="77777777" w:rsidTr="00FB7378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1C72A" w14:textId="77777777" w:rsidR="00056655" w:rsidRPr="00056655" w:rsidRDefault="00056655" w:rsidP="00056655">
            <w:pPr>
              <w:keepNext/>
              <w:keepLines/>
              <w:widowControl/>
              <w:ind w:right="1032"/>
              <w:rPr>
                <w:highlight w:val="yellow"/>
                <w:lang w:val="en-US"/>
              </w:rPr>
            </w:pPr>
            <w:r w:rsidRPr="00056655">
              <w:rPr>
                <w:highlight w:val="yellow"/>
                <w:lang w:val="en-US"/>
              </w:rPr>
              <w:t>[</w:t>
            </w:r>
            <w:proofErr w:type="spellStart"/>
            <w:r w:rsidRPr="00056655">
              <w:rPr>
                <w:highlight w:val="yellow"/>
                <w:lang w:val="en-US"/>
              </w:rPr>
              <w:t>jméno</w:t>
            </w:r>
            <w:proofErr w:type="spellEnd"/>
            <w:r w:rsidRPr="00056655">
              <w:rPr>
                <w:highlight w:val="yellow"/>
                <w:lang w:val="en-US"/>
              </w:rPr>
              <w:t xml:space="preserve"> a </w:t>
            </w:r>
            <w:proofErr w:type="spellStart"/>
            <w:r w:rsidRPr="00056655">
              <w:rPr>
                <w:highlight w:val="yellow"/>
                <w:lang w:val="en-US"/>
              </w:rPr>
              <w:t>příjmení</w:t>
            </w:r>
            <w:proofErr w:type="spellEnd"/>
            <w:r w:rsidRPr="00056655">
              <w:rPr>
                <w:highlight w:val="yellow"/>
                <w:lang w:val="en-US"/>
              </w:rPr>
              <w:t>]</w:t>
            </w:r>
          </w:p>
          <w:p w14:paraId="2BBDB32F" w14:textId="6E765218" w:rsidR="00541FE9" w:rsidRPr="00E311A1" w:rsidRDefault="00056655" w:rsidP="00056655">
            <w:pPr>
              <w:keepNext/>
              <w:keepLines/>
              <w:widowControl/>
              <w:ind w:right="1032"/>
              <w:rPr>
                <w:lang w:val="en-US"/>
              </w:rPr>
            </w:pPr>
            <w:r w:rsidRPr="00056655">
              <w:rPr>
                <w:highlight w:val="yellow"/>
                <w:lang w:val="en-US"/>
              </w:rPr>
              <w:t>[</w:t>
            </w:r>
            <w:proofErr w:type="spellStart"/>
            <w:r w:rsidRPr="00056655">
              <w:rPr>
                <w:highlight w:val="yellow"/>
                <w:lang w:val="en-US"/>
              </w:rPr>
              <w:t>funkce</w:t>
            </w:r>
            <w:proofErr w:type="spellEnd"/>
            <w:r w:rsidRPr="00056655">
              <w:rPr>
                <w:highlight w:val="yellow"/>
                <w:lang w:val="en-US"/>
              </w:rPr>
              <w:t>]</w:t>
            </w:r>
            <w:r>
              <w:rPr>
                <w:highlight w:val="yellow"/>
                <w:lang w:val="en-US"/>
              </w:rPr>
              <w:t>,</w:t>
            </w:r>
            <w:r w:rsidRPr="00056655">
              <w:rPr>
                <w:highlight w:val="yellow"/>
                <w:lang w:val="en-US"/>
              </w:rPr>
              <w:t xml:space="preserve"> [</w:t>
            </w:r>
            <w:proofErr w:type="spellStart"/>
            <w:r w:rsidRPr="00056655">
              <w:rPr>
                <w:highlight w:val="yellow"/>
                <w:lang w:val="en-US"/>
              </w:rPr>
              <w:t>název</w:t>
            </w:r>
            <w:proofErr w:type="spellEnd"/>
            <w:r w:rsidRPr="00056655">
              <w:rPr>
                <w:highlight w:val="yellow"/>
                <w:lang w:val="en-US"/>
              </w:rPr>
              <w:t xml:space="preserve"> </w:t>
            </w:r>
            <w:proofErr w:type="spellStart"/>
            <w:r w:rsidRPr="00056655">
              <w:rPr>
                <w:highlight w:val="yellow"/>
                <w:lang w:val="en-US"/>
              </w:rPr>
              <w:t>společnosti</w:t>
            </w:r>
            <w:proofErr w:type="spellEnd"/>
            <w:r w:rsidRPr="00056655">
              <w:rPr>
                <w:highlight w:val="yellow"/>
                <w:lang w:val="en-US"/>
              </w:rPr>
              <w:t>]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CCE5" w14:textId="77777777" w:rsidR="00541FE9" w:rsidRPr="00E311A1" w:rsidRDefault="00541FE9" w:rsidP="00FB7378">
            <w:pPr>
              <w:keepNext/>
              <w:keepLines/>
              <w:widowControl/>
              <w:ind w:right="636"/>
              <w:rPr>
                <w:lang w:val="en-US"/>
              </w:rPr>
            </w:pPr>
            <w:r w:rsidRPr="00E311A1">
              <w:t>doc. Ing. Bc. Mojmír Sabolovič, Ph.D.</w:t>
            </w:r>
            <w:r w:rsidRPr="00E311A1">
              <w:rPr>
                <w:lang w:val="en-US"/>
              </w:rPr>
              <w:t> </w:t>
            </w:r>
          </w:p>
          <w:p w14:paraId="52B43738" w14:textId="77777777" w:rsidR="00541FE9" w:rsidRPr="00E311A1" w:rsidRDefault="00541FE9" w:rsidP="00FB7378">
            <w:pPr>
              <w:keepNext/>
              <w:keepLines/>
              <w:widowControl/>
              <w:ind w:right="1032"/>
            </w:pPr>
            <w:r w:rsidRPr="00E311A1">
              <w:t>děkan fakulty</w:t>
            </w:r>
            <w:r w:rsidRPr="00E311A1">
              <w:rPr>
                <w:lang w:val="en-US"/>
              </w:rPr>
              <w:t> </w:t>
            </w:r>
          </w:p>
        </w:tc>
      </w:tr>
    </w:tbl>
    <w:p w14:paraId="20BFF33A" w14:textId="77777777" w:rsidR="00541FE9" w:rsidRPr="009F7A40" w:rsidRDefault="00541FE9" w:rsidP="00541FE9">
      <w:pPr>
        <w:keepNext/>
        <w:keepLines/>
        <w:ind w:right="1032"/>
        <w:rPr>
          <w:rFonts w:ascii="Tahoma" w:hAnsi="Tahoma" w:cs="Tahoma"/>
          <w:sz w:val="20"/>
          <w:szCs w:val="20"/>
        </w:rPr>
      </w:pPr>
    </w:p>
    <w:p w14:paraId="50460592" w14:textId="4910F070" w:rsidR="00372589" w:rsidRPr="009F7A40" w:rsidRDefault="00372589" w:rsidP="00015787">
      <w:pPr>
        <w:ind w:right="1032"/>
        <w:rPr>
          <w:rFonts w:ascii="Tahoma" w:hAnsi="Tahoma" w:cs="Tahoma"/>
          <w:sz w:val="20"/>
          <w:szCs w:val="20"/>
        </w:rPr>
      </w:pPr>
    </w:p>
    <w:p w14:paraId="0DCC5974" w14:textId="77777777" w:rsidR="00FB7E1C" w:rsidRDefault="00FB7E1C">
      <w:pPr>
        <w:pStyle w:val="Zkladntext"/>
        <w:spacing w:before="8"/>
        <w:rPr>
          <w:b/>
          <w:sz w:val="34"/>
        </w:rPr>
      </w:pPr>
    </w:p>
    <w:sectPr w:rsidR="00FB7E1C" w:rsidSect="00CB44A4">
      <w:headerReference w:type="default" r:id="rId11"/>
      <w:footerReference w:type="default" r:id="rId12"/>
      <w:pgSz w:w="11910" w:h="16840"/>
      <w:pgMar w:top="1540" w:right="160" w:bottom="900" w:left="1220" w:header="632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F20D" w14:textId="77777777" w:rsidR="00974DA4" w:rsidRDefault="00974DA4">
      <w:r>
        <w:separator/>
      </w:r>
    </w:p>
  </w:endnote>
  <w:endnote w:type="continuationSeparator" w:id="0">
    <w:p w14:paraId="19DD6A54" w14:textId="77777777" w:rsidR="00974DA4" w:rsidRDefault="0097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289066"/>
      <w:docPartObj>
        <w:docPartGallery w:val="Page Numbers (Bottom of Page)"/>
        <w:docPartUnique/>
      </w:docPartObj>
    </w:sdtPr>
    <w:sdtEndPr/>
    <w:sdtContent>
      <w:p w14:paraId="344314A4" w14:textId="003848B6" w:rsidR="00DB6EE7" w:rsidRDefault="00DB6E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0C3BA" w14:textId="53385C8B" w:rsidR="00DB6EE7" w:rsidRDefault="00DB6EE7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D672" w14:textId="77777777" w:rsidR="00974DA4" w:rsidRDefault="00974DA4">
      <w:r>
        <w:separator/>
      </w:r>
    </w:p>
  </w:footnote>
  <w:footnote w:type="continuationSeparator" w:id="0">
    <w:p w14:paraId="7EB3F64E" w14:textId="77777777" w:rsidR="00974DA4" w:rsidRDefault="0097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2FF8" w14:textId="455F33E1" w:rsidR="00DB6EE7" w:rsidRDefault="00DB6EE7" w:rsidP="003D070A">
    <w:pPr>
      <w:pStyle w:val="Zkladntext"/>
      <w:spacing w:line="14" w:lineRule="auto"/>
      <w:jc w:val="center"/>
      <w:rPr>
        <w:sz w:val="20"/>
      </w:rPr>
    </w:pPr>
    <w:r>
      <w:rPr>
        <w:rFonts w:ascii="Calibri"/>
        <w:noProof/>
        <w:sz w:val="18"/>
      </w:rPr>
      <w:drawing>
        <wp:inline distT="0" distB="0" distL="0" distR="0" wp14:anchorId="60DDE1ED" wp14:editId="70561CC5">
          <wp:extent cx="3325495" cy="1086763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378" cy="109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00"/>
    <w:multiLevelType w:val="multilevel"/>
    <w:tmpl w:val="31828EF6"/>
    <w:lvl w:ilvl="0">
      <w:start w:val="7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1" w15:restartNumberingAfterBreak="0">
    <w:nsid w:val="049E51C3"/>
    <w:multiLevelType w:val="multilevel"/>
    <w:tmpl w:val="BE1E18FC"/>
    <w:lvl w:ilvl="0">
      <w:start w:val="5"/>
      <w:numFmt w:val="decimal"/>
      <w:lvlText w:val="%1"/>
      <w:lvlJc w:val="left"/>
      <w:pPr>
        <w:ind w:left="939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39" w:hanging="720"/>
      </w:pPr>
      <w:rPr>
        <w:rFonts w:ascii="Arial" w:eastAsia="Arial" w:hAnsi="Arial" w:cs="Arial" w:hint="default"/>
        <w:b/>
        <w:bCs/>
        <w:spacing w:val="-2"/>
        <w:w w:val="101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57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15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74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3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91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0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9" w:hanging="720"/>
      </w:pPr>
      <w:rPr>
        <w:rFonts w:hint="default"/>
        <w:lang w:val="cs-CZ" w:eastAsia="cs-CZ" w:bidi="cs-CZ"/>
      </w:rPr>
    </w:lvl>
  </w:abstractNum>
  <w:abstractNum w:abstractNumId="2" w15:restartNumberingAfterBreak="0">
    <w:nsid w:val="058F5D2C"/>
    <w:multiLevelType w:val="multilevel"/>
    <w:tmpl w:val="3CE6B7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87406F9"/>
    <w:multiLevelType w:val="hybridMultilevel"/>
    <w:tmpl w:val="D4F4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5B99"/>
    <w:multiLevelType w:val="multilevel"/>
    <w:tmpl w:val="84FE77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C2290"/>
    <w:multiLevelType w:val="multilevel"/>
    <w:tmpl w:val="558AFFC2"/>
    <w:lvl w:ilvl="0">
      <w:start w:val="9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34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6" w15:restartNumberingAfterBreak="0">
    <w:nsid w:val="0DED60DF"/>
    <w:multiLevelType w:val="multilevel"/>
    <w:tmpl w:val="190409CE"/>
    <w:lvl w:ilvl="0">
      <w:start w:val="10"/>
      <w:numFmt w:val="decimal"/>
      <w:lvlText w:val="%1"/>
      <w:lvlJc w:val="left"/>
      <w:pPr>
        <w:ind w:left="927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7" w:hanging="708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8"/>
      </w:pPr>
      <w:rPr>
        <w:rFonts w:hint="default"/>
        <w:lang w:val="cs-CZ" w:eastAsia="cs-CZ" w:bidi="cs-CZ"/>
      </w:rPr>
    </w:lvl>
  </w:abstractNum>
  <w:abstractNum w:abstractNumId="7" w15:restartNumberingAfterBreak="0">
    <w:nsid w:val="11A3568D"/>
    <w:multiLevelType w:val="multilevel"/>
    <w:tmpl w:val="2CEA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C673A"/>
    <w:multiLevelType w:val="hybridMultilevel"/>
    <w:tmpl w:val="D2D26C7C"/>
    <w:lvl w:ilvl="0" w:tplc="3062A3F0">
      <w:start w:val="1"/>
      <w:numFmt w:val="lowerLetter"/>
      <w:lvlText w:val="%1)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A1A01F9A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C6A2ADC4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BEBA65D6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22F0A74E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DC9A8FA8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B98E1926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1346B202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9154CEDA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1ACC46D3"/>
    <w:multiLevelType w:val="multilevel"/>
    <w:tmpl w:val="A772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C2C31"/>
    <w:multiLevelType w:val="hybridMultilevel"/>
    <w:tmpl w:val="18B41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3A10"/>
    <w:multiLevelType w:val="multilevel"/>
    <w:tmpl w:val="86003916"/>
    <w:lvl w:ilvl="0">
      <w:start w:val="5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12" w15:restartNumberingAfterBreak="0">
    <w:nsid w:val="1E875C24"/>
    <w:multiLevelType w:val="hybridMultilevel"/>
    <w:tmpl w:val="D86AF792"/>
    <w:lvl w:ilvl="0" w:tplc="012AF482">
      <w:start w:val="16"/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 w15:restartNumberingAfterBreak="0">
    <w:nsid w:val="2018762A"/>
    <w:multiLevelType w:val="multilevel"/>
    <w:tmpl w:val="E65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3A4D2F"/>
    <w:multiLevelType w:val="hybridMultilevel"/>
    <w:tmpl w:val="566AB5FA"/>
    <w:lvl w:ilvl="0" w:tplc="AA66A18E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2C630348"/>
    <w:multiLevelType w:val="multilevel"/>
    <w:tmpl w:val="31A01284"/>
    <w:lvl w:ilvl="0">
      <w:start w:val="12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16" w15:restartNumberingAfterBreak="0">
    <w:nsid w:val="2E5D5856"/>
    <w:multiLevelType w:val="multilevel"/>
    <w:tmpl w:val="523E8340"/>
    <w:lvl w:ilvl="0">
      <w:start w:val="8"/>
      <w:numFmt w:val="decimal"/>
      <w:lvlText w:val="%1"/>
      <w:lvlJc w:val="left"/>
      <w:pPr>
        <w:ind w:left="1278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8" w:hanging="720"/>
      </w:pPr>
      <w:rPr>
        <w:rFonts w:ascii="Arial" w:eastAsia="Arial" w:hAnsi="Arial" w:cs="Arial" w:hint="default"/>
        <w:spacing w:val="-30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163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9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7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9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74" w:hanging="360"/>
      </w:pPr>
      <w:rPr>
        <w:rFonts w:hint="default"/>
        <w:lang w:val="cs-CZ" w:eastAsia="cs-CZ" w:bidi="cs-CZ"/>
      </w:rPr>
    </w:lvl>
  </w:abstractNum>
  <w:abstractNum w:abstractNumId="17" w15:restartNumberingAfterBreak="0">
    <w:nsid w:val="317811B8"/>
    <w:multiLevelType w:val="hybridMultilevel"/>
    <w:tmpl w:val="6602B868"/>
    <w:lvl w:ilvl="0" w:tplc="26DAF4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D193F"/>
    <w:multiLevelType w:val="multilevel"/>
    <w:tmpl w:val="9AD6730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20AD1"/>
    <w:multiLevelType w:val="multilevel"/>
    <w:tmpl w:val="5994F7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F44EE"/>
    <w:multiLevelType w:val="hybridMultilevel"/>
    <w:tmpl w:val="50FE7F4C"/>
    <w:lvl w:ilvl="0" w:tplc="04050017">
      <w:start w:val="1"/>
      <w:numFmt w:val="lowerLetter"/>
      <w:lvlText w:val="%1)"/>
      <w:lvlJc w:val="left"/>
      <w:pPr>
        <w:ind w:left="906" w:hanging="360"/>
      </w:pPr>
    </w:lvl>
    <w:lvl w:ilvl="1" w:tplc="04050019" w:tentative="1">
      <w:start w:val="1"/>
      <w:numFmt w:val="lowerLetter"/>
      <w:lvlText w:val="%2."/>
      <w:lvlJc w:val="left"/>
      <w:pPr>
        <w:ind w:left="1626" w:hanging="360"/>
      </w:pPr>
    </w:lvl>
    <w:lvl w:ilvl="2" w:tplc="0405001B" w:tentative="1">
      <w:start w:val="1"/>
      <w:numFmt w:val="lowerRoman"/>
      <w:lvlText w:val="%3."/>
      <w:lvlJc w:val="right"/>
      <w:pPr>
        <w:ind w:left="2346" w:hanging="180"/>
      </w:pPr>
    </w:lvl>
    <w:lvl w:ilvl="3" w:tplc="0405000F" w:tentative="1">
      <w:start w:val="1"/>
      <w:numFmt w:val="decimal"/>
      <w:lvlText w:val="%4."/>
      <w:lvlJc w:val="left"/>
      <w:pPr>
        <w:ind w:left="3066" w:hanging="360"/>
      </w:pPr>
    </w:lvl>
    <w:lvl w:ilvl="4" w:tplc="04050019" w:tentative="1">
      <w:start w:val="1"/>
      <w:numFmt w:val="lowerLetter"/>
      <w:lvlText w:val="%5."/>
      <w:lvlJc w:val="left"/>
      <w:pPr>
        <w:ind w:left="3786" w:hanging="360"/>
      </w:pPr>
    </w:lvl>
    <w:lvl w:ilvl="5" w:tplc="0405001B" w:tentative="1">
      <w:start w:val="1"/>
      <w:numFmt w:val="lowerRoman"/>
      <w:lvlText w:val="%6."/>
      <w:lvlJc w:val="right"/>
      <w:pPr>
        <w:ind w:left="4506" w:hanging="180"/>
      </w:pPr>
    </w:lvl>
    <w:lvl w:ilvl="6" w:tplc="0405000F" w:tentative="1">
      <w:start w:val="1"/>
      <w:numFmt w:val="decimal"/>
      <w:lvlText w:val="%7."/>
      <w:lvlJc w:val="left"/>
      <w:pPr>
        <w:ind w:left="5226" w:hanging="360"/>
      </w:pPr>
    </w:lvl>
    <w:lvl w:ilvl="7" w:tplc="04050019" w:tentative="1">
      <w:start w:val="1"/>
      <w:numFmt w:val="lowerLetter"/>
      <w:lvlText w:val="%8."/>
      <w:lvlJc w:val="left"/>
      <w:pPr>
        <w:ind w:left="5946" w:hanging="360"/>
      </w:pPr>
    </w:lvl>
    <w:lvl w:ilvl="8" w:tplc="040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1" w15:restartNumberingAfterBreak="0">
    <w:nsid w:val="3F8054C1"/>
    <w:multiLevelType w:val="multilevel"/>
    <w:tmpl w:val="5EF2DC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8853EC"/>
    <w:multiLevelType w:val="multilevel"/>
    <w:tmpl w:val="B578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06907"/>
    <w:multiLevelType w:val="multilevel"/>
    <w:tmpl w:val="F890313C"/>
    <w:lvl w:ilvl="0">
      <w:start w:val="1"/>
      <w:numFmt w:val="decimal"/>
      <w:lvlText w:val="%1."/>
      <w:lvlJc w:val="left"/>
      <w:pPr>
        <w:ind w:left="700" w:hanging="480"/>
      </w:pPr>
      <w:rPr>
        <w:rFonts w:ascii="Arial" w:eastAsia="Arial" w:hAnsi="Arial" w:cs="Arial" w:hint="default"/>
        <w:b/>
        <w:bCs/>
        <w:i/>
        <w:color w:val="E8308A"/>
        <w:spacing w:val="-3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00" w:hanging="641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140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313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486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59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33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06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79" w:hanging="641"/>
      </w:pPr>
      <w:rPr>
        <w:rFonts w:hint="default"/>
        <w:lang w:val="cs-CZ" w:eastAsia="cs-CZ" w:bidi="cs-CZ"/>
      </w:rPr>
    </w:lvl>
  </w:abstractNum>
  <w:abstractNum w:abstractNumId="24" w15:restartNumberingAfterBreak="0">
    <w:nsid w:val="445119F3"/>
    <w:multiLevelType w:val="hybridMultilevel"/>
    <w:tmpl w:val="D0CEE992"/>
    <w:lvl w:ilvl="0" w:tplc="717C3CBE">
      <w:start w:val="12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5" w15:restartNumberingAfterBreak="0">
    <w:nsid w:val="480B2337"/>
    <w:multiLevelType w:val="hybridMultilevel"/>
    <w:tmpl w:val="808CE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774DB"/>
    <w:multiLevelType w:val="multilevel"/>
    <w:tmpl w:val="A7FE646A"/>
    <w:lvl w:ilvl="0">
      <w:start w:val="13"/>
      <w:numFmt w:val="decimal"/>
      <w:lvlText w:val="%1"/>
      <w:lvlJc w:val="left"/>
      <w:pPr>
        <w:ind w:left="1278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8" w:hanging="720"/>
        <w:jc w:val="right"/>
      </w:pPr>
      <w:rPr>
        <w:rFonts w:ascii="Arial" w:eastAsia="Arial" w:hAnsi="Arial" w:cs="Arial" w:hint="default"/>
        <w:spacing w:val="-3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27" w15:restartNumberingAfterBreak="0">
    <w:nsid w:val="4C331520"/>
    <w:multiLevelType w:val="multilevel"/>
    <w:tmpl w:val="24486332"/>
    <w:lvl w:ilvl="0">
      <w:start w:val="6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28" w15:restartNumberingAfterBreak="0">
    <w:nsid w:val="4C8E2084"/>
    <w:multiLevelType w:val="multilevel"/>
    <w:tmpl w:val="53E62F0C"/>
    <w:lvl w:ilvl="0">
      <w:start w:val="2"/>
      <w:numFmt w:val="decimal"/>
      <w:lvlText w:val="%1"/>
      <w:lvlJc w:val="left"/>
      <w:pPr>
        <w:ind w:left="1100" w:hanging="641"/>
      </w:pPr>
      <w:rPr>
        <w:rFonts w:hint="default"/>
        <w:lang w:val="cs-CZ" w:eastAsia="cs-CZ" w:bidi="cs-CZ"/>
      </w:rPr>
    </w:lvl>
    <w:lvl w:ilvl="1">
      <w:start w:val="4"/>
      <w:numFmt w:val="decimal"/>
      <w:lvlText w:val="%1.%2"/>
      <w:lvlJc w:val="left"/>
      <w:pPr>
        <w:ind w:left="1100" w:hanging="641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985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27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70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13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55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98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1" w:hanging="641"/>
      </w:pPr>
      <w:rPr>
        <w:rFonts w:hint="default"/>
        <w:lang w:val="cs-CZ" w:eastAsia="cs-CZ" w:bidi="cs-CZ"/>
      </w:rPr>
    </w:lvl>
  </w:abstractNum>
  <w:abstractNum w:abstractNumId="29" w15:restartNumberingAfterBreak="0">
    <w:nsid w:val="4EAA1AAF"/>
    <w:multiLevelType w:val="multilevel"/>
    <w:tmpl w:val="AB4E6FEC"/>
    <w:lvl w:ilvl="0">
      <w:start w:val="7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30" w15:restartNumberingAfterBreak="0">
    <w:nsid w:val="502318BB"/>
    <w:multiLevelType w:val="multilevel"/>
    <w:tmpl w:val="E57E9A5A"/>
    <w:lvl w:ilvl="0">
      <w:start w:val="3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31" w15:restartNumberingAfterBreak="0">
    <w:nsid w:val="519A569F"/>
    <w:multiLevelType w:val="multilevel"/>
    <w:tmpl w:val="D74C2B78"/>
    <w:lvl w:ilvl="0">
      <w:start w:val="3"/>
      <w:numFmt w:val="decimal"/>
      <w:lvlText w:val="%1"/>
      <w:lvlJc w:val="left"/>
      <w:pPr>
        <w:ind w:left="940" w:hanging="72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0" w:hanging="72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57" w:hanging="72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15" w:hanging="72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74" w:hanging="72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33" w:hanging="72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91" w:hanging="72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0" w:hanging="72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9" w:hanging="721"/>
      </w:pPr>
      <w:rPr>
        <w:rFonts w:hint="default"/>
        <w:lang w:val="cs-CZ" w:eastAsia="cs-CZ" w:bidi="cs-CZ"/>
      </w:rPr>
    </w:lvl>
  </w:abstractNum>
  <w:abstractNum w:abstractNumId="32" w15:restartNumberingAfterBreak="0">
    <w:nsid w:val="54A468CD"/>
    <w:multiLevelType w:val="hybridMultilevel"/>
    <w:tmpl w:val="82FEB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D071A"/>
    <w:multiLevelType w:val="hybridMultilevel"/>
    <w:tmpl w:val="3FE6C430"/>
    <w:lvl w:ilvl="0" w:tplc="19842560">
      <w:start w:val="12"/>
      <w:numFmt w:val="decimal"/>
      <w:lvlText w:val="%1."/>
      <w:lvlJc w:val="left"/>
      <w:pPr>
        <w:ind w:left="652" w:hanging="432"/>
      </w:pPr>
      <w:rPr>
        <w:rFonts w:ascii="Arial" w:eastAsia="Arial" w:hAnsi="Arial" w:cs="Arial" w:hint="default"/>
        <w:b/>
        <w:bCs/>
        <w:w w:val="100"/>
        <w:sz w:val="24"/>
        <w:szCs w:val="24"/>
        <w:highlight w:val="lightGray"/>
        <w:lang w:val="cs-CZ" w:eastAsia="cs-CZ" w:bidi="cs-CZ"/>
      </w:rPr>
    </w:lvl>
    <w:lvl w:ilvl="1" w:tplc="458690A8">
      <w:numFmt w:val="bullet"/>
      <w:lvlText w:val="•"/>
      <w:lvlJc w:val="left"/>
      <w:pPr>
        <w:ind w:left="1646" w:hanging="432"/>
      </w:pPr>
      <w:rPr>
        <w:rFonts w:hint="default"/>
        <w:lang w:val="cs-CZ" w:eastAsia="cs-CZ" w:bidi="cs-CZ"/>
      </w:rPr>
    </w:lvl>
    <w:lvl w:ilvl="2" w:tplc="F72E2FA0">
      <w:numFmt w:val="bullet"/>
      <w:lvlText w:val="•"/>
      <w:lvlJc w:val="left"/>
      <w:pPr>
        <w:ind w:left="2633" w:hanging="432"/>
      </w:pPr>
      <w:rPr>
        <w:rFonts w:hint="default"/>
        <w:lang w:val="cs-CZ" w:eastAsia="cs-CZ" w:bidi="cs-CZ"/>
      </w:rPr>
    </w:lvl>
    <w:lvl w:ilvl="3" w:tplc="8A0C8C38">
      <w:numFmt w:val="bullet"/>
      <w:lvlText w:val="•"/>
      <w:lvlJc w:val="left"/>
      <w:pPr>
        <w:ind w:left="3619" w:hanging="432"/>
      </w:pPr>
      <w:rPr>
        <w:rFonts w:hint="default"/>
        <w:lang w:val="cs-CZ" w:eastAsia="cs-CZ" w:bidi="cs-CZ"/>
      </w:rPr>
    </w:lvl>
    <w:lvl w:ilvl="4" w:tplc="A6DEFECE">
      <w:numFmt w:val="bullet"/>
      <w:lvlText w:val="•"/>
      <w:lvlJc w:val="left"/>
      <w:pPr>
        <w:ind w:left="4606" w:hanging="432"/>
      </w:pPr>
      <w:rPr>
        <w:rFonts w:hint="default"/>
        <w:lang w:val="cs-CZ" w:eastAsia="cs-CZ" w:bidi="cs-CZ"/>
      </w:rPr>
    </w:lvl>
    <w:lvl w:ilvl="5" w:tplc="EED4BDC8">
      <w:numFmt w:val="bullet"/>
      <w:lvlText w:val="•"/>
      <w:lvlJc w:val="left"/>
      <w:pPr>
        <w:ind w:left="5593" w:hanging="432"/>
      </w:pPr>
      <w:rPr>
        <w:rFonts w:hint="default"/>
        <w:lang w:val="cs-CZ" w:eastAsia="cs-CZ" w:bidi="cs-CZ"/>
      </w:rPr>
    </w:lvl>
    <w:lvl w:ilvl="6" w:tplc="14EAB4F0">
      <w:numFmt w:val="bullet"/>
      <w:lvlText w:val="•"/>
      <w:lvlJc w:val="left"/>
      <w:pPr>
        <w:ind w:left="6579" w:hanging="432"/>
      </w:pPr>
      <w:rPr>
        <w:rFonts w:hint="default"/>
        <w:lang w:val="cs-CZ" w:eastAsia="cs-CZ" w:bidi="cs-CZ"/>
      </w:rPr>
    </w:lvl>
    <w:lvl w:ilvl="7" w:tplc="0A8AAEFE">
      <w:numFmt w:val="bullet"/>
      <w:lvlText w:val="•"/>
      <w:lvlJc w:val="left"/>
      <w:pPr>
        <w:ind w:left="7566" w:hanging="432"/>
      </w:pPr>
      <w:rPr>
        <w:rFonts w:hint="default"/>
        <w:lang w:val="cs-CZ" w:eastAsia="cs-CZ" w:bidi="cs-CZ"/>
      </w:rPr>
    </w:lvl>
    <w:lvl w:ilvl="8" w:tplc="C8FADAF0">
      <w:numFmt w:val="bullet"/>
      <w:lvlText w:val="•"/>
      <w:lvlJc w:val="left"/>
      <w:pPr>
        <w:ind w:left="8553" w:hanging="432"/>
      </w:pPr>
      <w:rPr>
        <w:rFonts w:hint="default"/>
        <w:lang w:val="cs-CZ" w:eastAsia="cs-CZ" w:bidi="cs-CZ"/>
      </w:rPr>
    </w:lvl>
  </w:abstractNum>
  <w:abstractNum w:abstractNumId="34" w15:restartNumberingAfterBreak="0">
    <w:nsid w:val="58231285"/>
    <w:multiLevelType w:val="multilevel"/>
    <w:tmpl w:val="5F1C398A"/>
    <w:lvl w:ilvl="0">
      <w:start w:val="9"/>
      <w:numFmt w:val="decimal"/>
      <w:lvlText w:val="%1"/>
      <w:lvlJc w:val="left"/>
      <w:pPr>
        <w:ind w:left="928" w:hanging="709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cs-CZ" w:eastAsia="cs-CZ" w:bidi="cs-CZ"/>
      </w:rPr>
    </w:lvl>
  </w:abstractNum>
  <w:abstractNum w:abstractNumId="35" w15:restartNumberingAfterBreak="0">
    <w:nsid w:val="59CC2D5D"/>
    <w:multiLevelType w:val="multilevel"/>
    <w:tmpl w:val="9CD04020"/>
    <w:lvl w:ilvl="0">
      <w:start w:val="1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pStyle w:val="Nadpis2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36" w15:restartNumberingAfterBreak="0">
    <w:nsid w:val="5A194D63"/>
    <w:multiLevelType w:val="multilevel"/>
    <w:tmpl w:val="4A8C6EA2"/>
    <w:lvl w:ilvl="0">
      <w:start w:val="2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37" w15:restartNumberingAfterBreak="0">
    <w:nsid w:val="5D6A03C5"/>
    <w:multiLevelType w:val="multilevel"/>
    <w:tmpl w:val="9324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9C6EF4"/>
    <w:multiLevelType w:val="hybridMultilevel"/>
    <w:tmpl w:val="D0CEE992"/>
    <w:lvl w:ilvl="0" w:tplc="717C3CBE">
      <w:start w:val="1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9" w15:restartNumberingAfterBreak="0">
    <w:nsid w:val="62331816"/>
    <w:multiLevelType w:val="multilevel"/>
    <w:tmpl w:val="71EE3606"/>
    <w:lvl w:ilvl="0">
      <w:start w:val="2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40" w15:restartNumberingAfterBreak="0">
    <w:nsid w:val="635168CD"/>
    <w:multiLevelType w:val="multilevel"/>
    <w:tmpl w:val="BA4479F4"/>
    <w:lvl w:ilvl="0">
      <w:start w:val="6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41" w15:restartNumberingAfterBreak="0">
    <w:nsid w:val="6400254B"/>
    <w:multiLevelType w:val="hybridMultilevel"/>
    <w:tmpl w:val="BB1A6CCA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2" w15:restartNumberingAfterBreak="0">
    <w:nsid w:val="679929B7"/>
    <w:multiLevelType w:val="hybridMultilevel"/>
    <w:tmpl w:val="1BA4BBF6"/>
    <w:lvl w:ilvl="0" w:tplc="63485E10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06487754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3A2E3F52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7794CFEC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3F90D392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1A1C0CBE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0FC8B15A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64F8E428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739CCCB4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43" w15:restartNumberingAfterBreak="0">
    <w:nsid w:val="68E732B2"/>
    <w:multiLevelType w:val="hybridMultilevel"/>
    <w:tmpl w:val="33441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17359"/>
    <w:multiLevelType w:val="multilevel"/>
    <w:tmpl w:val="C820EE56"/>
    <w:lvl w:ilvl="0">
      <w:start w:val="1"/>
      <w:numFmt w:val="decimal"/>
      <w:lvlText w:val="%1"/>
      <w:lvlJc w:val="left"/>
      <w:pPr>
        <w:ind w:left="906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06" w:hanging="708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4091" w:hanging="360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906" w:hanging="284"/>
      </w:pPr>
      <w:rPr>
        <w:rFonts w:ascii="Arial" w:eastAsia="Calibri" w:hAnsi="Arial" w:cs="Arial" w:hint="default"/>
        <w:b w:val="0"/>
        <w:bCs w:val="0"/>
        <w:spacing w:val="-1"/>
        <w:w w:val="100"/>
        <w:sz w:val="22"/>
        <w:szCs w:val="22"/>
        <w:lang w:val="cs-CZ" w:eastAsia="cs-CZ" w:bidi="cs-CZ"/>
      </w:rPr>
    </w:lvl>
    <w:lvl w:ilvl="4">
      <w:numFmt w:val="bullet"/>
      <w:lvlText w:val="•"/>
      <w:lvlJc w:val="left"/>
      <w:pPr>
        <w:ind w:left="6242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956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670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84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098" w:hanging="284"/>
      </w:pPr>
      <w:rPr>
        <w:rFonts w:hint="default"/>
        <w:lang w:val="cs-CZ" w:eastAsia="cs-CZ" w:bidi="cs-CZ"/>
      </w:rPr>
    </w:lvl>
  </w:abstractNum>
  <w:abstractNum w:abstractNumId="45" w15:restartNumberingAfterBreak="0">
    <w:nsid w:val="6C321590"/>
    <w:multiLevelType w:val="hybridMultilevel"/>
    <w:tmpl w:val="3BAEE02E"/>
    <w:lvl w:ilvl="0" w:tplc="D7D23422">
      <w:start w:val="12"/>
      <w:numFmt w:val="decimal"/>
      <w:lvlText w:val="%1."/>
      <w:lvlJc w:val="left"/>
      <w:pPr>
        <w:ind w:left="2487" w:hanging="360"/>
      </w:pPr>
      <w:rPr>
        <w:rFonts w:hint="default"/>
        <w:b/>
        <w:bCs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6" w15:restartNumberingAfterBreak="0">
    <w:nsid w:val="6F236A4C"/>
    <w:multiLevelType w:val="multilevel"/>
    <w:tmpl w:val="6AA267BA"/>
    <w:lvl w:ilvl="0">
      <w:start w:val="4"/>
      <w:numFmt w:val="decimal"/>
      <w:lvlText w:val="%1"/>
      <w:lvlJc w:val="left"/>
      <w:pPr>
        <w:ind w:left="928" w:hanging="709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cs-CZ" w:eastAsia="cs-CZ" w:bidi="cs-CZ"/>
      </w:rPr>
    </w:lvl>
  </w:abstractNum>
  <w:abstractNum w:abstractNumId="47" w15:restartNumberingAfterBreak="0">
    <w:nsid w:val="71632689"/>
    <w:multiLevelType w:val="hybridMultilevel"/>
    <w:tmpl w:val="0AFCD016"/>
    <w:lvl w:ilvl="0" w:tplc="95BCB4F2">
      <w:start w:val="1"/>
      <w:numFmt w:val="lowerLetter"/>
      <w:lvlText w:val="%1)"/>
      <w:lvlJc w:val="left"/>
      <w:pPr>
        <w:ind w:left="647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F56ED0C">
      <w:numFmt w:val="bullet"/>
      <w:lvlText w:val="•"/>
      <w:lvlJc w:val="left"/>
      <w:pPr>
        <w:ind w:left="1628" w:hanging="428"/>
      </w:pPr>
      <w:rPr>
        <w:rFonts w:hint="default"/>
        <w:lang w:val="cs-CZ" w:eastAsia="cs-CZ" w:bidi="cs-CZ"/>
      </w:rPr>
    </w:lvl>
    <w:lvl w:ilvl="2" w:tplc="6D2A7150">
      <w:numFmt w:val="bullet"/>
      <w:lvlText w:val="•"/>
      <w:lvlJc w:val="left"/>
      <w:pPr>
        <w:ind w:left="2617" w:hanging="428"/>
      </w:pPr>
      <w:rPr>
        <w:rFonts w:hint="default"/>
        <w:lang w:val="cs-CZ" w:eastAsia="cs-CZ" w:bidi="cs-CZ"/>
      </w:rPr>
    </w:lvl>
    <w:lvl w:ilvl="3" w:tplc="75B6501A">
      <w:numFmt w:val="bullet"/>
      <w:lvlText w:val="•"/>
      <w:lvlJc w:val="left"/>
      <w:pPr>
        <w:ind w:left="3605" w:hanging="428"/>
      </w:pPr>
      <w:rPr>
        <w:rFonts w:hint="default"/>
        <w:lang w:val="cs-CZ" w:eastAsia="cs-CZ" w:bidi="cs-CZ"/>
      </w:rPr>
    </w:lvl>
    <w:lvl w:ilvl="4" w:tplc="4A587500">
      <w:numFmt w:val="bullet"/>
      <w:lvlText w:val="•"/>
      <w:lvlJc w:val="left"/>
      <w:pPr>
        <w:ind w:left="4594" w:hanging="428"/>
      </w:pPr>
      <w:rPr>
        <w:rFonts w:hint="default"/>
        <w:lang w:val="cs-CZ" w:eastAsia="cs-CZ" w:bidi="cs-CZ"/>
      </w:rPr>
    </w:lvl>
    <w:lvl w:ilvl="5" w:tplc="0BC29502">
      <w:numFmt w:val="bullet"/>
      <w:lvlText w:val="•"/>
      <w:lvlJc w:val="left"/>
      <w:pPr>
        <w:ind w:left="5583" w:hanging="428"/>
      </w:pPr>
      <w:rPr>
        <w:rFonts w:hint="default"/>
        <w:lang w:val="cs-CZ" w:eastAsia="cs-CZ" w:bidi="cs-CZ"/>
      </w:rPr>
    </w:lvl>
    <w:lvl w:ilvl="6" w:tplc="F9085940">
      <w:numFmt w:val="bullet"/>
      <w:lvlText w:val="•"/>
      <w:lvlJc w:val="left"/>
      <w:pPr>
        <w:ind w:left="6571" w:hanging="428"/>
      </w:pPr>
      <w:rPr>
        <w:rFonts w:hint="default"/>
        <w:lang w:val="cs-CZ" w:eastAsia="cs-CZ" w:bidi="cs-CZ"/>
      </w:rPr>
    </w:lvl>
    <w:lvl w:ilvl="7" w:tplc="6FDE30F6">
      <w:numFmt w:val="bullet"/>
      <w:lvlText w:val="•"/>
      <w:lvlJc w:val="left"/>
      <w:pPr>
        <w:ind w:left="7560" w:hanging="428"/>
      </w:pPr>
      <w:rPr>
        <w:rFonts w:hint="default"/>
        <w:lang w:val="cs-CZ" w:eastAsia="cs-CZ" w:bidi="cs-CZ"/>
      </w:rPr>
    </w:lvl>
    <w:lvl w:ilvl="8" w:tplc="AE14D410">
      <w:numFmt w:val="bullet"/>
      <w:lvlText w:val="•"/>
      <w:lvlJc w:val="left"/>
      <w:pPr>
        <w:ind w:left="8549" w:hanging="428"/>
      </w:pPr>
      <w:rPr>
        <w:rFonts w:hint="default"/>
        <w:lang w:val="cs-CZ" w:eastAsia="cs-CZ" w:bidi="cs-CZ"/>
      </w:rPr>
    </w:lvl>
  </w:abstractNum>
  <w:abstractNum w:abstractNumId="48" w15:restartNumberingAfterBreak="0">
    <w:nsid w:val="733B628C"/>
    <w:multiLevelType w:val="hybridMultilevel"/>
    <w:tmpl w:val="DC56848A"/>
    <w:lvl w:ilvl="0" w:tplc="3844E6E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80ABC"/>
    <w:multiLevelType w:val="multilevel"/>
    <w:tmpl w:val="F40E4588"/>
    <w:lvl w:ilvl="0">
      <w:start w:val="1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2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50" w15:restartNumberingAfterBreak="0">
    <w:nsid w:val="73986F20"/>
    <w:multiLevelType w:val="hybridMultilevel"/>
    <w:tmpl w:val="913E5BA6"/>
    <w:lvl w:ilvl="0" w:tplc="64766774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/>
        <w:spacing w:val="-1"/>
        <w:w w:val="100"/>
        <w:sz w:val="22"/>
        <w:szCs w:val="22"/>
        <w:lang w:val="cs-CZ" w:eastAsia="cs-CZ" w:bidi="cs-CZ"/>
      </w:rPr>
    </w:lvl>
    <w:lvl w:ilvl="1" w:tplc="7BBEB9B2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847E6DC0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D6C4A882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20CA480A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179E91B0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96D288D4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ACBA0CD4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6B68F316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51" w15:restartNumberingAfterBreak="0">
    <w:nsid w:val="77607B39"/>
    <w:multiLevelType w:val="hybridMultilevel"/>
    <w:tmpl w:val="2B98D388"/>
    <w:lvl w:ilvl="0" w:tplc="8EFCEB34">
      <w:start w:val="1"/>
      <w:numFmt w:val="lowerLetter"/>
      <w:lvlText w:val="%1)"/>
      <w:lvlJc w:val="left"/>
      <w:pPr>
        <w:ind w:left="647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E2708B08">
      <w:numFmt w:val="bullet"/>
      <w:lvlText w:val="•"/>
      <w:lvlJc w:val="left"/>
      <w:pPr>
        <w:ind w:left="1628" w:hanging="428"/>
      </w:pPr>
      <w:rPr>
        <w:rFonts w:hint="default"/>
        <w:lang w:val="cs-CZ" w:eastAsia="cs-CZ" w:bidi="cs-CZ"/>
      </w:rPr>
    </w:lvl>
    <w:lvl w:ilvl="2" w:tplc="59163DE2">
      <w:numFmt w:val="bullet"/>
      <w:lvlText w:val="•"/>
      <w:lvlJc w:val="left"/>
      <w:pPr>
        <w:ind w:left="2617" w:hanging="428"/>
      </w:pPr>
      <w:rPr>
        <w:rFonts w:hint="default"/>
        <w:lang w:val="cs-CZ" w:eastAsia="cs-CZ" w:bidi="cs-CZ"/>
      </w:rPr>
    </w:lvl>
    <w:lvl w:ilvl="3" w:tplc="4FF271BC">
      <w:numFmt w:val="bullet"/>
      <w:lvlText w:val="•"/>
      <w:lvlJc w:val="left"/>
      <w:pPr>
        <w:ind w:left="3605" w:hanging="428"/>
      </w:pPr>
      <w:rPr>
        <w:rFonts w:hint="default"/>
        <w:lang w:val="cs-CZ" w:eastAsia="cs-CZ" w:bidi="cs-CZ"/>
      </w:rPr>
    </w:lvl>
    <w:lvl w:ilvl="4" w:tplc="C7F0CFD6">
      <w:numFmt w:val="bullet"/>
      <w:lvlText w:val="•"/>
      <w:lvlJc w:val="left"/>
      <w:pPr>
        <w:ind w:left="4594" w:hanging="428"/>
      </w:pPr>
      <w:rPr>
        <w:rFonts w:hint="default"/>
        <w:lang w:val="cs-CZ" w:eastAsia="cs-CZ" w:bidi="cs-CZ"/>
      </w:rPr>
    </w:lvl>
    <w:lvl w:ilvl="5" w:tplc="E93092F2">
      <w:numFmt w:val="bullet"/>
      <w:lvlText w:val="•"/>
      <w:lvlJc w:val="left"/>
      <w:pPr>
        <w:ind w:left="5583" w:hanging="428"/>
      </w:pPr>
      <w:rPr>
        <w:rFonts w:hint="default"/>
        <w:lang w:val="cs-CZ" w:eastAsia="cs-CZ" w:bidi="cs-CZ"/>
      </w:rPr>
    </w:lvl>
    <w:lvl w:ilvl="6" w:tplc="C7A21052">
      <w:numFmt w:val="bullet"/>
      <w:lvlText w:val="•"/>
      <w:lvlJc w:val="left"/>
      <w:pPr>
        <w:ind w:left="6571" w:hanging="428"/>
      </w:pPr>
      <w:rPr>
        <w:rFonts w:hint="default"/>
        <w:lang w:val="cs-CZ" w:eastAsia="cs-CZ" w:bidi="cs-CZ"/>
      </w:rPr>
    </w:lvl>
    <w:lvl w:ilvl="7" w:tplc="75E6541C">
      <w:numFmt w:val="bullet"/>
      <w:lvlText w:val="•"/>
      <w:lvlJc w:val="left"/>
      <w:pPr>
        <w:ind w:left="7560" w:hanging="428"/>
      </w:pPr>
      <w:rPr>
        <w:rFonts w:hint="default"/>
        <w:lang w:val="cs-CZ" w:eastAsia="cs-CZ" w:bidi="cs-CZ"/>
      </w:rPr>
    </w:lvl>
    <w:lvl w:ilvl="8" w:tplc="16B45C6C">
      <w:numFmt w:val="bullet"/>
      <w:lvlText w:val="•"/>
      <w:lvlJc w:val="left"/>
      <w:pPr>
        <w:ind w:left="8549" w:hanging="428"/>
      </w:pPr>
      <w:rPr>
        <w:rFonts w:hint="default"/>
        <w:lang w:val="cs-CZ" w:eastAsia="cs-CZ" w:bidi="cs-CZ"/>
      </w:rPr>
    </w:lvl>
  </w:abstractNum>
  <w:abstractNum w:abstractNumId="52" w15:restartNumberingAfterBreak="0">
    <w:nsid w:val="79840272"/>
    <w:multiLevelType w:val="hybridMultilevel"/>
    <w:tmpl w:val="D77425B2"/>
    <w:lvl w:ilvl="0" w:tplc="7D5213FE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63E1D98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BD062ACE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898E6C1E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14127906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69A0774E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847C1C98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7D18A8D8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D3FE61BC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53" w15:restartNumberingAfterBreak="0">
    <w:nsid w:val="7AD92E97"/>
    <w:multiLevelType w:val="multilevel"/>
    <w:tmpl w:val="21EA88F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cs-CZ" w:eastAsia="cs-CZ" w:bidi="cs-C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E16A10"/>
    <w:multiLevelType w:val="hybridMultilevel"/>
    <w:tmpl w:val="827684D6"/>
    <w:lvl w:ilvl="0" w:tplc="6B0E91C0">
      <w:start w:val="1"/>
      <w:numFmt w:val="lowerLetter"/>
      <w:lvlText w:val="%1)"/>
      <w:lvlJc w:val="left"/>
      <w:pPr>
        <w:ind w:left="906" w:hanging="284"/>
      </w:pPr>
      <w:rPr>
        <w:rFonts w:ascii="Arial" w:eastAsia="Calibri" w:hAnsi="Arial" w:cs="Arial" w:hint="default"/>
        <w:b w:val="0"/>
        <w:bCs w:val="0"/>
        <w:spacing w:val="-1"/>
        <w:w w:val="100"/>
        <w:sz w:val="22"/>
        <w:szCs w:val="22"/>
        <w:lang w:val="cs-CZ" w:eastAsia="cs-CZ" w:bidi="cs-CZ"/>
      </w:rPr>
    </w:lvl>
    <w:lvl w:ilvl="1" w:tplc="6AF226BC">
      <w:numFmt w:val="bullet"/>
      <w:lvlText w:val="•"/>
      <w:lvlJc w:val="left"/>
      <w:pPr>
        <w:ind w:left="1862" w:hanging="284"/>
      </w:pPr>
      <w:rPr>
        <w:rFonts w:hint="default"/>
        <w:lang w:val="cs-CZ" w:eastAsia="cs-CZ" w:bidi="cs-CZ"/>
      </w:rPr>
    </w:lvl>
    <w:lvl w:ilvl="2" w:tplc="66CE5E20">
      <w:numFmt w:val="bullet"/>
      <w:lvlText w:val="•"/>
      <w:lvlJc w:val="left"/>
      <w:pPr>
        <w:ind w:left="2825" w:hanging="284"/>
      </w:pPr>
      <w:rPr>
        <w:rFonts w:hint="default"/>
        <w:lang w:val="cs-CZ" w:eastAsia="cs-CZ" w:bidi="cs-CZ"/>
      </w:rPr>
    </w:lvl>
    <w:lvl w:ilvl="3" w:tplc="5D6C85BE">
      <w:numFmt w:val="bullet"/>
      <w:lvlText w:val="•"/>
      <w:lvlJc w:val="left"/>
      <w:pPr>
        <w:ind w:left="3787" w:hanging="284"/>
      </w:pPr>
      <w:rPr>
        <w:rFonts w:hint="default"/>
        <w:lang w:val="cs-CZ" w:eastAsia="cs-CZ" w:bidi="cs-CZ"/>
      </w:rPr>
    </w:lvl>
    <w:lvl w:ilvl="4" w:tplc="43B24F6A">
      <w:numFmt w:val="bullet"/>
      <w:lvlText w:val="•"/>
      <w:lvlJc w:val="left"/>
      <w:pPr>
        <w:ind w:left="4750" w:hanging="284"/>
      </w:pPr>
      <w:rPr>
        <w:rFonts w:hint="default"/>
        <w:lang w:val="cs-CZ" w:eastAsia="cs-CZ" w:bidi="cs-CZ"/>
      </w:rPr>
    </w:lvl>
    <w:lvl w:ilvl="5" w:tplc="048E3C64">
      <w:numFmt w:val="bullet"/>
      <w:lvlText w:val="•"/>
      <w:lvlJc w:val="left"/>
      <w:pPr>
        <w:ind w:left="5713" w:hanging="284"/>
      </w:pPr>
      <w:rPr>
        <w:rFonts w:hint="default"/>
        <w:lang w:val="cs-CZ" w:eastAsia="cs-CZ" w:bidi="cs-CZ"/>
      </w:rPr>
    </w:lvl>
    <w:lvl w:ilvl="6" w:tplc="307C6C98">
      <w:numFmt w:val="bullet"/>
      <w:lvlText w:val="•"/>
      <w:lvlJc w:val="left"/>
      <w:pPr>
        <w:ind w:left="6675" w:hanging="284"/>
      </w:pPr>
      <w:rPr>
        <w:rFonts w:hint="default"/>
        <w:lang w:val="cs-CZ" w:eastAsia="cs-CZ" w:bidi="cs-CZ"/>
      </w:rPr>
    </w:lvl>
    <w:lvl w:ilvl="7" w:tplc="A3D47696">
      <w:numFmt w:val="bullet"/>
      <w:lvlText w:val="•"/>
      <w:lvlJc w:val="left"/>
      <w:pPr>
        <w:ind w:left="7638" w:hanging="284"/>
      </w:pPr>
      <w:rPr>
        <w:rFonts w:hint="default"/>
        <w:lang w:val="cs-CZ" w:eastAsia="cs-CZ" w:bidi="cs-CZ"/>
      </w:rPr>
    </w:lvl>
    <w:lvl w:ilvl="8" w:tplc="C48E0066">
      <w:numFmt w:val="bullet"/>
      <w:lvlText w:val="•"/>
      <w:lvlJc w:val="left"/>
      <w:pPr>
        <w:ind w:left="8601" w:hanging="284"/>
      </w:pPr>
      <w:rPr>
        <w:rFonts w:hint="default"/>
        <w:lang w:val="cs-CZ" w:eastAsia="cs-CZ" w:bidi="cs-CZ"/>
      </w:rPr>
    </w:lvl>
  </w:abstractNum>
  <w:abstractNum w:abstractNumId="55" w15:restartNumberingAfterBreak="0">
    <w:nsid w:val="7D433A33"/>
    <w:multiLevelType w:val="multilevel"/>
    <w:tmpl w:val="CA26AF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26"/>
  </w:num>
  <w:num w:numId="3">
    <w:abstractNumId w:val="15"/>
  </w:num>
  <w:num w:numId="4">
    <w:abstractNumId w:val="5"/>
  </w:num>
  <w:num w:numId="5">
    <w:abstractNumId w:val="16"/>
  </w:num>
  <w:num w:numId="6">
    <w:abstractNumId w:val="29"/>
  </w:num>
  <w:num w:numId="7">
    <w:abstractNumId w:val="40"/>
  </w:num>
  <w:num w:numId="8">
    <w:abstractNumId w:val="11"/>
  </w:num>
  <w:num w:numId="9">
    <w:abstractNumId w:val="30"/>
  </w:num>
  <w:num w:numId="10">
    <w:abstractNumId w:val="39"/>
  </w:num>
  <w:num w:numId="11">
    <w:abstractNumId w:val="49"/>
  </w:num>
  <w:num w:numId="12">
    <w:abstractNumId w:val="44"/>
  </w:num>
  <w:num w:numId="13">
    <w:abstractNumId w:val="33"/>
  </w:num>
  <w:num w:numId="14">
    <w:abstractNumId w:val="47"/>
  </w:num>
  <w:num w:numId="15">
    <w:abstractNumId w:val="50"/>
  </w:num>
  <w:num w:numId="16">
    <w:abstractNumId w:val="6"/>
  </w:num>
  <w:num w:numId="17">
    <w:abstractNumId w:val="42"/>
  </w:num>
  <w:num w:numId="18">
    <w:abstractNumId w:val="34"/>
  </w:num>
  <w:num w:numId="19">
    <w:abstractNumId w:val="52"/>
  </w:num>
  <w:num w:numId="20">
    <w:abstractNumId w:val="51"/>
  </w:num>
  <w:num w:numId="21">
    <w:abstractNumId w:val="8"/>
  </w:num>
  <w:num w:numId="22">
    <w:abstractNumId w:val="0"/>
  </w:num>
  <w:num w:numId="23">
    <w:abstractNumId w:val="27"/>
  </w:num>
  <w:num w:numId="24">
    <w:abstractNumId w:val="1"/>
  </w:num>
  <w:num w:numId="25">
    <w:abstractNumId w:val="46"/>
  </w:num>
  <w:num w:numId="26">
    <w:abstractNumId w:val="31"/>
  </w:num>
  <w:num w:numId="27">
    <w:abstractNumId w:val="36"/>
  </w:num>
  <w:num w:numId="28">
    <w:abstractNumId w:val="35"/>
  </w:num>
  <w:num w:numId="29">
    <w:abstractNumId w:val="28"/>
  </w:num>
  <w:num w:numId="30">
    <w:abstractNumId w:val="23"/>
  </w:num>
  <w:num w:numId="31">
    <w:abstractNumId w:val="3"/>
  </w:num>
  <w:num w:numId="32">
    <w:abstractNumId w:val="7"/>
  </w:num>
  <w:num w:numId="33">
    <w:abstractNumId w:val="45"/>
  </w:num>
  <w:num w:numId="34">
    <w:abstractNumId w:val="17"/>
  </w:num>
  <w:num w:numId="35">
    <w:abstractNumId w:val="53"/>
  </w:num>
  <w:num w:numId="36">
    <w:abstractNumId w:val="32"/>
  </w:num>
  <w:num w:numId="37">
    <w:abstractNumId w:val="19"/>
  </w:num>
  <w:num w:numId="38">
    <w:abstractNumId w:val="55"/>
  </w:num>
  <w:num w:numId="39">
    <w:abstractNumId w:val="24"/>
  </w:num>
  <w:num w:numId="40">
    <w:abstractNumId w:val="38"/>
  </w:num>
  <w:num w:numId="41">
    <w:abstractNumId w:val="12"/>
  </w:num>
  <w:num w:numId="42">
    <w:abstractNumId w:val="41"/>
  </w:num>
  <w:num w:numId="43">
    <w:abstractNumId w:val="9"/>
  </w:num>
  <w:num w:numId="44">
    <w:abstractNumId w:val="37"/>
  </w:num>
  <w:num w:numId="45">
    <w:abstractNumId w:val="48"/>
  </w:num>
  <w:num w:numId="46">
    <w:abstractNumId w:val="20"/>
  </w:num>
  <w:num w:numId="47">
    <w:abstractNumId w:val="10"/>
  </w:num>
  <w:num w:numId="48">
    <w:abstractNumId w:val="25"/>
  </w:num>
  <w:num w:numId="49">
    <w:abstractNumId w:val="4"/>
  </w:num>
  <w:num w:numId="50">
    <w:abstractNumId w:val="22"/>
  </w:num>
  <w:num w:numId="51">
    <w:abstractNumId w:val="18"/>
  </w:num>
  <w:num w:numId="52">
    <w:abstractNumId w:val="2"/>
  </w:num>
  <w:num w:numId="53">
    <w:abstractNumId w:val="21"/>
  </w:num>
  <w:num w:numId="54">
    <w:abstractNumId w:val="14"/>
  </w:num>
  <w:num w:numId="55">
    <w:abstractNumId w:val="13"/>
  </w:num>
  <w:num w:numId="56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1C"/>
    <w:rsid w:val="000004C8"/>
    <w:rsid w:val="00000EAB"/>
    <w:rsid w:val="000049AD"/>
    <w:rsid w:val="00004A74"/>
    <w:rsid w:val="00015787"/>
    <w:rsid w:val="00015EC6"/>
    <w:rsid w:val="0003569B"/>
    <w:rsid w:val="00042516"/>
    <w:rsid w:val="000522E1"/>
    <w:rsid w:val="00056655"/>
    <w:rsid w:val="000615C6"/>
    <w:rsid w:val="000651A5"/>
    <w:rsid w:val="00077CA2"/>
    <w:rsid w:val="00080A31"/>
    <w:rsid w:val="00083373"/>
    <w:rsid w:val="00091B8C"/>
    <w:rsid w:val="000B546B"/>
    <w:rsid w:val="000B67ED"/>
    <w:rsid w:val="000C1F98"/>
    <w:rsid w:val="000C38A2"/>
    <w:rsid w:val="000C40D3"/>
    <w:rsid w:val="000C619C"/>
    <w:rsid w:val="000D09B9"/>
    <w:rsid w:val="000D18B0"/>
    <w:rsid w:val="000D66A9"/>
    <w:rsid w:val="000E2454"/>
    <w:rsid w:val="000E3194"/>
    <w:rsid w:val="000E7110"/>
    <w:rsid w:val="000F4BFE"/>
    <w:rsid w:val="000F5553"/>
    <w:rsid w:val="00100172"/>
    <w:rsid w:val="00104A2F"/>
    <w:rsid w:val="0012050A"/>
    <w:rsid w:val="001212C2"/>
    <w:rsid w:val="00125B00"/>
    <w:rsid w:val="001311F8"/>
    <w:rsid w:val="00134F9D"/>
    <w:rsid w:val="00136570"/>
    <w:rsid w:val="001379FA"/>
    <w:rsid w:val="00142A82"/>
    <w:rsid w:val="00145A19"/>
    <w:rsid w:val="00147C52"/>
    <w:rsid w:val="0015252C"/>
    <w:rsid w:val="001554D4"/>
    <w:rsid w:val="00160445"/>
    <w:rsid w:val="00164FEC"/>
    <w:rsid w:val="001734CA"/>
    <w:rsid w:val="00175D30"/>
    <w:rsid w:val="0018073C"/>
    <w:rsid w:val="00191238"/>
    <w:rsid w:val="001947BD"/>
    <w:rsid w:val="00195D8D"/>
    <w:rsid w:val="001A5C1D"/>
    <w:rsid w:val="001A6B72"/>
    <w:rsid w:val="001B2E3F"/>
    <w:rsid w:val="001B7E9B"/>
    <w:rsid w:val="001C2716"/>
    <w:rsid w:val="001C3C55"/>
    <w:rsid w:val="001C70F8"/>
    <w:rsid w:val="001D1878"/>
    <w:rsid w:val="001D3562"/>
    <w:rsid w:val="001F091B"/>
    <w:rsid w:val="001F0978"/>
    <w:rsid w:val="00201DC5"/>
    <w:rsid w:val="00203AE7"/>
    <w:rsid w:val="00206746"/>
    <w:rsid w:val="002067BF"/>
    <w:rsid w:val="002130C0"/>
    <w:rsid w:val="00217FE5"/>
    <w:rsid w:val="00226578"/>
    <w:rsid w:val="00235508"/>
    <w:rsid w:val="00240B6B"/>
    <w:rsid w:val="00243B0F"/>
    <w:rsid w:val="00245862"/>
    <w:rsid w:val="00246182"/>
    <w:rsid w:val="0025030E"/>
    <w:rsid w:val="00254174"/>
    <w:rsid w:val="00260D02"/>
    <w:rsid w:val="00260DD6"/>
    <w:rsid w:val="00260EA2"/>
    <w:rsid w:val="00275AF4"/>
    <w:rsid w:val="0027670F"/>
    <w:rsid w:val="002803E2"/>
    <w:rsid w:val="00281F8A"/>
    <w:rsid w:val="0028600F"/>
    <w:rsid w:val="002912DD"/>
    <w:rsid w:val="0029470F"/>
    <w:rsid w:val="002B2344"/>
    <w:rsid w:val="002B53F8"/>
    <w:rsid w:val="002C4182"/>
    <w:rsid w:val="002C699A"/>
    <w:rsid w:val="002E037E"/>
    <w:rsid w:val="002E2C5E"/>
    <w:rsid w:val="002E3022"/>
    <w:rsid w:val="002E5A56"/>
    <w:rsid w:val="002E5A81"/>
    <w:rsid w:val="002E5FB4"/>
    <w:rsid w:val="002E7445"/>
    <w:rsid w:val="002F0ECA"/>
    <w:rsid w:val="002F4B7C"/>
    <w:rsid w:val="002F60B2"/>
    <w:rsid w:val="00300FD6"/>
    <w:rsid w:val="00305DA3"/>
    <w:rsid w:val="0031753B"/>
    <w:rsid w:val="003232CB"/>
    <w:rsid w:val="00331F30"/>
    <w:rsid w:val="00340B75"/>
    <w:rsid w:val="00365D02"/>
    <w:rsid w:val="003671EC"/>
    <w:rsid w:val="0037126B"/>
    <w:rsid w:val="00372589"/>
    <w:rsid w:val="00373339"/>
    <w:rsid w:val="00373FA9"/>
    <w:rsid w:val="00374B1E"/>
    <w:rsid w:val="0037741F"/>
    <w:rsid w:val="003802E3"/>
    <w:rsid w:val="003810DA"/>
    <w:rsid w:val="00386A37"/>
    <w:rsid w:val="00391CCC"/>
    <w:rsid w:val="003A1B08"/>
    <w:rsid w:val="003A1CDA"/>
    <w:rsid w:val="003A1E2B"/>
    <w:rsid w:val="003B292F"/>
    <w:rsid w:val="003B547B"/>
    <w:rsid w:val="003C1E64"/>
    <w:rsid w:val="003C3054"/>
    <w:rsid w:val="003D070A"/>
    <w:rsid w:val="003D7131"/>
    <w:rsid w:val="003D7187"/>
    <w:rsid w:val="003D71C9"/>
    <w:rsid w:val="003D7A4C"/>
    <w:rsid w:val="003E32C3"/>
    <w:rsid w:val="003E7374"/>
    <w:rsid w:val="003E764D"/>
    <w:rsid w:val="003F45C4"/>
    <w:rsid w:val="003F62B3"/>
    <w:rsid w:val="00402656"/>
    <w:rsid w:val="00404872"/>
    <w:rsid w:val="00411BDA"/>
    <w:rsid w:val="00413C40"/>
    <w:rsid w:val="004151AD"/>
    <w:rsid w:val="00427301"/>
    <w:rsid w:val="004307C8"/>
    <w:rsid w:val="0043258C"/>
    <w:rsid w:val="00432A32"/>
    <w:rsid w:val="00433190"/>
    <w:rsid w:val="004412DC"/>
    <w:rsid w:val="0047551B"/>
    <w:rsid w:val="00481893"/>
    <w:rsid w:val="0048417F"/>
    <w:rsid w:val="00486D99"/>
    <w:rsid w:val="0048797D"/>
    <w:rsid w:val="00490AE9"/>
    <w:rsid w:val="004A0309"/>
    <w:rsid w:val="004A6105"/>
    <w:rsid w:val="004A691A"/>
    <w:rsid w:val="004A7ACD"/>
    <w:rsid w:val="004C00D7"/>
    <w:rsid w:val="004C0463"/>
    <w:rsid w:val="004C35E3"/>
    <w:rsid w:val="004C5B17"/>
    <w:rsid w:val="004D2AFF"/>
    <w:rsid w:val="004D2B22"/>
    <w:rsid w:val="004D2BCF"/>
    <w:rsid w:val="004D534B"/>
    <w:rsid w:val="004F23DD"/>
    <w:rsid w:val="004F4F17"/>
    <w:rsid w:val="004F6A8A"/>
    <w:rsid w:val="0050031D"/>
    <w:rsid w:val="005023DB"/>
    <w:rsid w:val="00503173"/>
    <w:rsid w:val="00515669"/>
    <w:rsid w:val="0051644F"/>
    <w:rsid w:val="00533301"/>
    <w:rsid w:val="00533CBB"/>
    <w:rsid w:val="00536CE3"/>
    <w:rsid w:val="00541FE9"/>
    <w:rsid w:val="00545DF3"/>
    <w:rsid w:val="005568D1"/>
    <w:rsid w:val="005612E4"/>
    <w:rsid w:val="005717DB"/>
    <w:rsid w:val="0057268A"/>
    <w:rsid w:val="005756CC"/>
    <w:rsid w:val="005779FC"/>
    <w:rsid w:val="00583735"/>
    <w:rsid w:val="00583DE9"/>
    <w:rsid w:val="00590B43"/>
    <w:rsid w:val="005939B6"/>
    <w:rsid w:val="00595DB3"/>
    <w:rsid w:val="00597E52"/>
    <w:rsid w:val="005B620E"/>
    <w:rsid w:val="005C3BEF"/>
    <w:rsid w:val="005C66F5"/>
    <w:rsid w:val="005D1887"/>
    <w:rsid w:val="005E4F1C"/>
    <w:rsid w:val="005F2DDC"/>
    <w:rsid w:val="00602759"/>
    <w:rsid w:val="0060296A"/>
    <w:rsid w:val="0062791A"/>
    <w:rsid w:val="006309D5"/>
    <w:rsid w:val="00630B6D"/>
    <w:rsid w:val="00632718"/>
    <w:rsid w:val="00642825"/>
    <w:rsid w:val="006476A9"/>
    <w:rsid w:val="00652459"/>
    <w:rsid w:val="0065469A"/>
    <w:rsid w:val="00655479"/>
    <w:rsid w:val="00661338"/>
    <w:rsid w:val="00677BDB"/>
    <w:rsid w:val="00692530"/>
    <w:rsid w:val="006A4A5B"/>
    <w:rsid w:val="006B07E1"/>
    <w:rsid w:val="006B429C"/>
    <w:rsid w:val="006B42D3"/>
    <w:rsid w:val="006B74B7"/>
    <w:rsid w:val="006C014E"/>
    <w:rsid w:val="006C0E90"/>
    <w:rsid w:val="006D415A"/>
    <w:rsid w:val="006E4A97"/>
    <w:rsid w:val="006F1542"/>
    <w:rsid w:val="00702D70"/>
    <w:rsid w:val="007068E2"/>
    <w:rsid w:val="0071183E"/>
    <w:rsid w:val="00722DDC"/>
    <w:rsid w:val="00727D65"/>
    <w:rsid w:val="007310BA"/>
    <w:rsid w:val="00736473"/>
    <w:rsid w:val="00742705"/>
    <w:rsid w:val="00745980"/>
    <w:rsid w:val="00757FDC"/>
    <w:rsid w:val="007607BA"/>
    <w:rsid w:val="00760B61"/>
    <w:rsid w:val="00765649"/>
    <w:rsid w:val="00765847"/>
    <w:rsid w:val="00773C8D"/>
    <w:rsid w:val="007801DB"/>
    <w:rsid w:val="00780296"/>
    <w:rsid w:val="00780BD9"/>
    <w:rsid w:val="00792303"/>
    <w:rsid w:val="00794AA0"/>
    <w:rsid w:val="00795A3C"/>
    <w:rsid w:val="00796C24"/>
    <w:rsid w:val="007A0DBA"/>
    <w:rsid w:val="007A371F"/>
    <w:rsid w:val="007A571D"/>
    <w:rsid w:val="007A5E28"/>
    <w:rsid w:val="007B3D78"/>
    <w:rsid w:val="007B6783"/>
    <w:rsid w:val="007C087A"/>
    <w:rsid w:val="007C3F68"/>
    <w:rsid w:val="007C61E3"/>
    <w:rsid w:val="007C76D2"/>
    <w:rsid w:val="007D1324"/>
    <w:rsid w:val="007D70E0"/>
    <w:rsid w:val="007E352D"/>
    <w:rsid w:val="007F30D8"/>
    <w:rsid w:val="00800D5F"/>
    <w:rsid w:val="00800D8F"/>
    <w:rsid w:val="008069C7"/>
    <w:rsid w:val="00806B8C"/>
    <w:rsid w:val="008154AD"/>
    <w:rsid w:val="00826479"/>
    <w:rsid w:val="008423B1"/>
    <w:rsid w:val="0086632D"/>
    <w:rsid w:val="00867176"/>
    <w:rsid w:val="00871F83"/>
    <w:rsid w:val="008723B3"/>
    <w:rsid w:val="0087448A"/>
    <w:rsid w:val="0088074C"/>
    <w:rsid w:val="008814C1"/>
    <w:rsid w:val="00884FEF"/>
    <w:rsid w:val="008B6F55"/>
    <w:rsid w:val="008C5214"/>
    <w:rsid w:val="008C6C82"/>
    <w:rsid w:val="008C7B92"/>
    <w:rsid w:val="008D07F6"/>
    <w:rsid w:val="008D426C"/>
    <w:rsid w:val="008D7444"/>
    <w:rsid w:val="008D7DCC"/>
    <w:rsid w:val="008E1D49"/>
    <w:rsid w:val="008E5D4A"/>
    <w:rsid w:val="008E72D6"/>
    <w:rsid w:val="008F56E0"/>
    <w:rsid w:val="008F7C9B"/>
    <w:rsid w:val="00902C17"/>
    <w:rsid w:val="0092489A"/>
    <w:rsid w:val="00927738"/>
    <w:rsid w:val="00927D98"/>
    <w:rsid w:val="0094294F"/>
    <w:rsid w:val="009441EC"/>
    <w:rsid w:val="00955D0A"/>
    <w:rsid w:val="00972EC8"/>
    <w:rsid w:val="00974DA4"/>
    <w:rsid w:val="00976CF9"/>
    <w:rsid w:val="00977451"/>
    <w:rsid w:val="0098454C"/>
    <w:rsid w:val="0099048D"/>
    <w:rsid w:val="00996D4A"/>
    <w:rsid w:val="009A276C"/>
    <w:rsid w:val="009A2B9E"/>
    <w:rsid w:val="009A2D26"/>
    <w:rsid w:val="009A66F8"/>
    <w:rsid w:val="009B4311"/>
    <w:rsid w:val="009C757E"/>
    <w:rsid w:val="009D5294"/>
    <w:rsid w:val="009D733F"/>
    <w:rsid w:val="009E041C"/>
    <w:rsid w:val="009E21FB"/>
    <w:rsid w:val="009E4E88"/>
    <w:rsid w:val="009E62FC"/>
    <w:rsid w:val="00A03163"/>
    <w:rsid w:val="00A04766"/>
    <w:rsid w:val="00A07001"/>
    <w:rsid w:val="00A127DD"/>
    <w:rsid w:val="00A178F9"/>
    <w:rsid w:val="00A25D09"/>
    <w:rsid w:val="00A3069F"/>
    <w:rsid w:val="00A31FE2"/>
    <w:rsid w:val="00A32592"/>
    <w:rsid w:val="00A33B01"/>
    <w:rsid w:val="00A42888"/>
    <w:rsid w:val="00A47C47"/>
    <w:rsid w:val="00A50FAF"/>
    <w:rsid w:val="00A51702"/>
    <w:rsid w:val="00A54ECF"/>
    <w:rsid w:val="00A6152E"/>
    <w:rsid w:val="00A6392A"/>
    <w:rsid w:val="00A713B2"/>
    <w:rsid w:val="00A741F5"/>
    <w:rsid w:val="00A90B5F"/>
    <w:rsid w:val="00AA3234"/>
    <w:rsid w:val="00AA5336"/>
    <w:rsid w:val="00AB041E"/>
    <w:rsid w:val="00AB7E48"/>
    <w:rsid w:val="00AC48AB"/>
    <w:rsid w:val="00AD1804"/>
    <w:rsid w:val="00AD381A"/>
    <w:rsid w:val="00AE1B85"/>
    <w:rsid w:val="00AE1F00"/>
    <w:rsid w:val="00AE4F3D"/>
    <w:rsid w:val="00AE7E21"/>
    <w:rsid w:val="00AF18C0"/>
    <w:rsid w:val="00AF195E"/>
    <w:rsid w:val="00B01D3C"/>
    <w:rsid w:val="00B0476E"/>
    <w:rsid w:val="00B116C3"/>
    <w:rsid w:val="00B11B16"/>
    <w:rsid w:val="00B2265F"/>
    <w:rsid w:val="00B27499"/>
    <w:rsid w:val="00B33C6C"/>
    <w:rsid w:val="00B340A0"/>
    <w:rsid w:val="00B36495"/>
    <w:rsid w:val="00B425E3"/>
    <w:rsid w:val="00B5177E"/>
    <w:rsid w:val="00B5342B"/>
    <w:rsid w:val="00B55763"/>
    <w:rsid w:val="00B56F78"/>
    <w:rsid w:val="00B65583"/>
    <w:rsid w:val="00B7065F"/>
    <w:rsid w:val="00B84DF3"/>
    <w:rsid w:val="00B85668"/>
    <w:rsid w:val="00BA0587"/>
    <w:rsid w:val="00BA2F64"/>
    <w:rsid w:val="00BA7ADF"/>
    <w:rsid w:val="00BB6687"/>
    <w:rsid w:val="00BC1BE7"/>
    <w:rsid w:val="00BC1E4A"/>
    <w:rsid w:val="00BD1AE4"/>
    <w:rsid w:val="00BD3660"/>
    <w:rsid w:val="00BD4601"/>
    <w:rsid w:val="00BD4F2A"/>
    <w:rsid w:val="00BD6512"/>
    <w:rsid w:val="00BE2281"/>
    <w:rsid w:val="00BE6D6E"/>
    <w:rsid w:val="00BF43CF"/>
    <w:rsid w:val="00BF4D09"/>
    <w:rsid w:val="00C04085"/>
    <w:rsid w:val="00C14855"/>
    <w:rsid w:val="00C207E6"/>
    <w:rsid w:val="00C30C53"/>
    <w:rsid w:val="00C31106"/>
    <w:rsid w:val="00C31F3A"/>
    <w:rsid w:val="00C40EE0"/>
    <w:rsid w:val="00C40F30"/>
    <w:rsid w:val="00C41AE4"/>
    <w:rsid w:val="00C42197"/>
    <w:rsid w:val="00C42463"/>
    <w:rsid w:val="00C526BC"/>
    <w:rsid w:val="00C61790"/>
    <w:rsid w:val="00C652DE"/>
    <w:rsid w:val="00C719F1"/>
    <w:rsid w:val="00C74189"/>
    <w:rsid w:val="00C750FC"/>
    <w:rsid w:val="00C81C0E"/>
    <w:rsid w:val="00C81EAB"/>
    <w:rsid w:val="00C82373"/>
    <w:rsid w:val="00C83151"/>
    <w:rsid w:val="00C87137"/>
    <w:rsid w:val="00C91F8C"/>
    <w:rsid w:val="00C92437"/>
    <w:rsid w:val="00C92F8A"/>
    <w:rsid w:val="00CB1666"/>
    <w:rsid w:val="00CB44A4"/>
    <w:rsid w:val="00CB4EC6"/>
    <w:rsid w:val="00CC4D02"/>
    <w:rsid w:val="00CC5265"/>
    <w:rsid w:val="00CC5ECC"/>
    <w:rsid w:val="00CE7219"/>
    <w:rsid w:val="00CF34BB"/>
    <w:rsid w:val="00CF4980"/>
    <w:rsid w:val="00D0239C"/>
    <w:rsid w:val="00D13AC5"/>
    <w:rsid w:val="00D15746"/>
    <w:rsid w:val="00D2271C"/>
    <w:rsid w:val="00D35644"/>
    <w:rsid w:val="00D42D80"/>
    <w:rsid w:val="00D43789"/>
    <w:rsid w:val="00D50FF2"/>
    <w:rsid w:val="00D51B1E"/>
    <w:rsid w:val="00D537B1"/>
    <w:rsid w:val="00D678A0"/>
    <w:rsid w:val="00D70BDF"/>
    <w:rsid w:val="00D73342"/>
    <w:rsid w:val="00D7446E"/>
    <w:rsid w:val="00D755EC"/>
    <w:rsid w:val="00D7724B"/>
    <w:rsid w:val="00D804B5"/>
    <w:rsid w:val="00D811E1"/>
    <w:rsid w:val="00D81371"/>
    <w:rsid w:val="00D8471E"/>
    <w:rsid w:val="00D858E1"/>
    <w:rsid w:val="00D87155"/>
    <w:rsid w:val="00D87194"/>
    <w:rsid w:val="00D97F52"/>
    <w:rsid w:val="00DA372F"/>
    <w:rsid w:val="00DA45C5"/>
    <w:rsid w:val="00DB4816"/>
    <w:rsid w:val="00DB6EE7"/>
    <w:rsid w:val="00DC026E"/>
    <w:rsid w:val="00DD6EB7"/>
    <w:rsid w:val="00DE629A"/>
    <w:rsid w:val="00E03C79"/>
    <w:rsid w:val="00E12DE5"/>
    <w:rsid w:val="00E17AF7"/>
    <w:rsid w:val="00E21280"/>
    <w:rsid w:val="00E2609E"/>
    <w:rsid w:val="00E311A1"/>
    <w:rsid w:val="00E31F25"/>
    <w:rsid w:val="00E3213F"/>
    <w:rsid w:val="00E46666"/>
    <w:rsid w:val="00E61FEF"/>
    <w:rsid w:val="00E64B7D"/>
    <w:rsid w:val="00E77470"/>
    <w:rsid w:val="00E8554D"/>
    <w:rsid w:val="00E87EAD"/>
    <w:rsid w:val="00E923E9"/>
    <w:rsid w:val="00E92A03"/>
    <w:rsid w:val="00E93A76"/>
    <w:rsid w:val="00EA175D"/>
    <w:rsid w:val="00EB2495"/>
    <w:rsid w:val="00EB5817"/>
    <w:rsid w:val="00EC278A"/>
    <w:rsid w:val="00ED2730"/>
    <w:rsid w:val="00ED54EC"/>
    <w:rsid w:val="00EE01E6"/>
    <w:rsid w:val="00EE2E47"/>
    <w:rsid w:val="00EF23BC"/>
    <w:rsid w:val="00EF2B94"/>
    <w:rsid w:val="00EF6898"/>
    <w:rsid w:val="00F273D4"/>
    <w:rsid w:val="00F30418"/>
    <w:rsid w:val="00F31D4C"/>
    <w:rsid w:val="00F32726"/>
    <w:rsid w:val="00F47F1F"/>
    <w:rsid w:val="00F527E7"/>
    <w:rsid w:val="00F54AD9"/>
    <w:rsid w:val="00F551E0"/>
    <w:rsid w:val="00F56458"/>
    <w:rsid w:val="00F61F33"/>
    <w:rsid w:val="00F64A67"/>
    <w:rsid w:val="00F65950"/>
    <w:rsid w:val="00F67D2C"/>
    <w:rsid w:val="00F70D62"/>
    <w:rsid w:val="00F7179E"/>
    <w:rsid w:val="00F74717"/>
    <w:rsid w:val="00F8310F"/>
    <w:rsid w:val="00F83E82"/>
    <w:rsid w:val="00F86B60"/>
    <w:rsid w:val="00F924A6"/>
    <w:rsid w:val="00F94986"/>
    <w:rsid w:val="00F95B30"/>
    <w:rsid w:val="00F9617F"/>
    <w:rsid w:val="00FB13C7"/>
    <w:rsid w:val="00FB19C4"/>
    <w:rsid w:val="00FB7378"/>
    <w:rsid w:val="00FB7E1C"/>
    <w:rsid w:val="00FC500E"/>
    <w:rsid w:val="00FD24D3"/>
    <w:rsid w:val="00FD5B8F"/>
    <w:rsid w:val="00FE0AB3"/>
    <w:rsid w:val="00FE66A5"/>
    <w:rsid w:val="00FF1DB8"/>
    <w:rsid w:val="00FF50D0"/>
    <w:rsid w:val="00FF7C7C"/>
    <w:rsid w:val="01D3E6B2"/>
    <w:rsid w:val="098DAB6F"/>
    <w:rsid w:val="28C2D057"/>
    <w:rsid w:val="2BF3A548"/>
    <w:rsid w:val="4458297A"/>
    <w:rsid w:val="48EF97F2"/>
    <w:rsid w:val="53BF3AAC"/>
    <w:rsid w:val="637E959E"/>
    <w:rsid w:val="7CF2E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B6E03"/>
  <w15:docId w15:val="{C24FEEF2-FEA3-488E-AC27-811958DF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0B2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rsid w:val="0029470F"/>
    <w:pPr>
      <w:numPr>
        <w:numId w:val="45"/>
      </w:numPr>
      <w:shd w:val="clear" w:color="auto" w:fill="E8308A"/>
      <w:spacing w:line="413" w:lineRule="exact"/>
      <w:ind w:left="664" w:right="1174" w:hanging="437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rsid w:val="00F551E0"/>
    <w:pPr>
      <w:numPr>
        <w:ilvl w:val="1"/>
        <w:numId w:val="28"/>
      </w:numPr>
      <w:tabs>
        <w:tab w:val="left" w:pos="1120"/>
        <w:tab w:val="left" w:pos="1121"/>
      </w:tabs>
      <w:spacing w:after="19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92"/>
      <w:ind w:right="1057"/>
      <w:jc w:val="center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764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40"/>
      <w:ind w:left="700" w:hanging="480"/>
    </w:pPr>
    <w:rPr>
      <w:b/>
      <w:bCs/>
      <w:i/>
      <w:sz w:val="24"/>
      <w:szCs w:val="24"/>
    </w:rPr>
  </w:style>
  <w:style w:type="paragraph" w:styleId="Obsah2">
    <w:name w:val="toc 2"/>
    <w:basedOn w:val="Normln"/>
    <w:uiPriority w:val="39"/>
    <w:qFormat/>
    <w:pPr>
      <w:spacing w:line="277" w:lineRule="exact"/>
      <w:ind w:left="1100" w:hanging="641"/>
    </w:pPr>
    <w:rPr>
      <w:sz w:val="24"/>
      <w:szCs w:val="24"/>
    </w:rPr>
  </w:style>
  <w:style w:type="paragraph" w:styleId="Obsah3">
    <w:name w:val="toc 3"/>
    <w:basedOn w:val="Normln"/>
    <w:uiPriority w:val="39"/>
    <w:qFormat/>
    <w:pPr>
      <w:spacing w:line="277" w:lineRule="exact"/>
      <w:ind w:left="1139" w:hanging="637"/>
    </w:pPr>
    <w:rPr>
      <w:sz w:val="24"/>
      <w:szCs w:val="24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1100" w:hanging="72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8D7D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CC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D7D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CC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554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5479"/>
    <w:rPr>
      <w:color w:val="605E5C"/>
      <w:shd w:val="clear" w:color="auto" w:fill="E1DFDD"/>
    </w:rPr>
  </w:style>
  <w:style w:type="paragraph" w:customStyle="1" w:styleId="page-title">
    <w:name w:val="page-title"/>
    <w:basedOn w:val="Normln"/>
    <w:rsid w:val="00430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430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3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3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336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3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336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0522E1"/>
    <w:rPr>
      <w:b/>
      <w:bCs/>
    </w:rPr>
  </w:style>
  <w:style w:type="paragraph" w:customStyle="1" w:styleId="whitespace-pre-wrap">
    <w:name w:val="whitespace-pre-wrap"/>
    <w:basedOn w:val="Normln"/>
    <w:rsid w:val="003A1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hitespace-normal">
    <w:name w:val="whitespace-normal"/>
    <w:basedOn w:val="Normln"/>
    <w:rsid w:val="003A1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jstree-node">
    <w:name w:val="jstree-node"/>
    <w:basedOn w:val="Normln"/>
    <w:rsid w:val="00AE7E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Mkatabulky">
    <w:name w:val="Table Grid"/>
    <w:basedOn w:val="Normlntabulka"/>
    <w:uiPriority w:val="39"/>
    <w:rsid w:val="00427301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902C17"/>
    <w:pPr>
      <w:keepNext/>
      <w:keepLines/>
      <w:widowControl/>
      <w:autoSpaceDE/>
      <w:autoSpaceDN/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customStyle="1" w:styleId="OdstavecseseznamemChar">
    <w:name w:val="Odstavec se seznamem Char"/>
    <w:link w:val="Odstavecseseznamem"/>
    <w:uiPriority w:val="34"/>
    <w:rsid w:val="00AF195E"/>
    <w:rPr>
      <w:rFonts w:ascii="Arial" w:eastAsia="Arial" w:hAnsi="Arial" w:cs="Arial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766"/>
    <w:rPr>
      <w:rFonts w:ascii="Segoe UI" w:eastAsia="Arial" w:hAnsi="Segoe UI" w:cs="Segoe UI"/>
      <w:sz w:val="18"/>
      <w:szCs w:val="18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5726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83A2C9DE2A2428C79D560059519D4" ma:contentTypeVersion="4" ma:contentTypeDescription="Vytvoří nový dokument" ma:contentTypeScope="" ma:versionID="2438816cc1ec2c0c4f4d3b70d579772c">
  <xsd:schema xmlns:xsd="http://www.w3.org/2001/XMLSchema" xmlns:xs="http://www.w3.org/2001/XMLSchema" xmlns:p="http://schemas.microsoft.com/office/2006/metadata/properties" xmlns:ns2="212c336a-c0f0-48e0-8fec-0d750381d5f2" targetNamespace="http://schemas.microsoft.com/office/2006/metadata/properties" ma:root="true" ma:fieldsID="246d0f520db0462ba8dcecaf12be50e9" ns2:_="">
    <xsd:import namespace="212c336a-c0f0-48e0-8fec-0d750381d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336a-c0f0-48e0-8fec-0d750381d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01B3C-577D-4F5B-9030-9B78BD61A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2B5170-0262-414C-932C-F91327EFF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c336a-c0f0-48e0-8fec-0d750381d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F6D6F-799B-4330-BEEE-888347CF5B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29F397-8B61-4B89-B8F3-D7FD2C590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Vorel</dc:creator>
  <cp:lastModifiedBy>Pavel Endrle</cp:lastModifiedBy>
  <cp:revision>5</cp:revision>
  <cp:lastPrinted>2025-06-15T09:04:00Z</cp:lastPrinted>
  <dcterms:created xsi:type="dcterms:W3CDTF">2025-06-18T10:06:00Z</dcterms:created>
  <dcterms:modified xsi:type="dcterms:W3CDTF">2025-06-18T10:39:00Z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2024-11-12T00:00:00Z</vt:filetime>
  </property>
  <property fmtid="{D5CDD505-2E9C-101B-9397-08002B2CF9AE}" pid="5" name="ContentTypeId">
    <vt:lpwstr>0x010100A0B83A2C9DE2A2428C79D560059519D4</vt:lpwstr>
  </property>
</Properties>
</file>