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213A6" w14:textId="56F5E755" w:rsidR="004154E7" w:rsidRDefault="004154E7" w:rsidP="004154E7">
      <w:pPr>
        <w:jc w:val="center"/>
        <w:rPr>
          <w:b/>
          <w:bCs/>
          <w:caps/>
          <w:sz w:val="28"/>
          <w:szCs w:val="28"/>
        </w:rPr>
      </w:pPr>
      <w:r w:rsidRPr="008A48B6">
        <w:rPr>
          <w:b/>
          <w:bCs/>
          <w:caps/>
          <w:sz w:val="28"/>
          <w:szCs w:val="28"/>
        </w:rPr>
        <w:t xml:space="preserve">Formulář </w:t>
      </w:r>
      <w:r w:rsidR="009B2BAC">
        <w:rPr>
          <w:b/>
          <w:bCs/>
          <w:caps/>
          <w:sz w:val="28"/>
          <w:szCs w:val="28"/>
        </w:rPr>
        <w:t>nabídky</w:t>
      </w:r>
    </w:p>
    <w:p w14:paraId="462D9686" w14:textId="77777777" w:rsidR="00034C6A" w:rsidRDefault="00034C6A" w:rsidP="00034C6A">
      <w:pPr>
        <w:jc w:val="center"/>
      </w:pPr>
      <w:bookmarkStart w:id="0" w:name="_Hlk16717673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4C6A" w14:paraId="05195A50" w14:textId="77777777" w:rsidTr="00545889">
        <w:tc>
          <w:tcPr>
            <w:tcW w:w="9203" w:type="dxa"/>
          </w:tcPr>
          <w:p w14:paraId="5DF46D7E" w14:textId="77777777" w:rsidR="00034C6A" w:rsidRDefault="00034C6A" w:rsidP="00545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veřejné zakázky</w:t>
            </w:r>
          </w:p>
        </w:tc>
      </w:tr>
      <w:tr w:rsidR="00034C6A" w14:paraId="793A54D5" w14:textId="77777777" w:rsidTr="00545889">
        <w:trPr>
          <w:trHeight w:val="408"/>
        </w:trPr>
        <w:tc>
          <w:tcPr>
            <w:tcW w:w="9203" w:type="dxa"/>
          </w:tcPr>
          <w:p w14:paraId="38AA52E1" w14:textId="3EFF651D" w:rsidR="00034C6A" w:rsidRPr="00020CDC" w:rsidRDefault="009E4371" w:rsidP="001035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VŠE </w:t>
            </w:r>
            <w:r w:rsidR="00EC534F">
              <w:rPr>
                <w:b/>
                <w:sz w:val="28"/>
                <w:szCs w:val="28"/>
              </w:rPr>
              <w:t>Eislerova kolej</w:t>
            </w:r>
            <w:r w:rsidR="006E3EC3">
              <w:rPr>
                <w:b/>
                <w:sz w:val="28"/>
                <w:szCs w:val="28"/>
              </w:rPr>
              <w:t xml:space="preserve"> </w:t>
            </w:r>
            <w:r w:rsidR="00103511">
              <w:rPr>
                <w:b/>
                <w:sz w:val="28"/>
                <w:szCs w:val="28"/>
              </w:rPr>
              <w:t>–</w:t>
            </w:r>
            <w:r w:rsidR="006E3EC3">
              <w:rPr>
                <w:b/>
                <w:sz w:val="28"/>
                <w:szCs w:val="28"/>
              </w:rPr>
              <w:t xml:space="preserve"> </w:t>
            </w:r>
            <w:r w:rsidR="00103511">
              <w:rPr>
                <w:b/>
                <w:sz w:val="28"/>
                <w:szCs w:val="28"/>
              </w:rPr>
              <w:t>potahy na matrace</w:t>
            </w:r>
          </w:p>
        </w:tc>
      </w:tr>
    </w:tbl>
    <w:p w14:paraId="4DD55A14" w14:textId="77777777" w:rsidR="00034C6A" w:rsidRDefault="00034C6A" w:rsidP="00034C6A"/>
    <w:p w14:paraId="0CED7DEC" w14:textId="77777777" w:rsidR="00034C6A" w:rsidRDefault="00034C6A" w:rsidP="00034C6A">
      <w:pPr>
        <w:spacing w:after="0"/>
        <w:jc w:val="center"/>
      </w:pPr>
    </w:p>
    <w:p w14:paraId="0E04733F" w14:textId="77777777" w:rsidR="00034C6A" w:rsidRDefault="00034C6A" w:rsidP="00034C6A">
      <w:pPr>
        <w:spacing w:after="0"/>
        <w:jc w:val="center"/>
      </w:pPr>
      <w:r>
        <w:t>Veřejná zakázka je zadávána v dynamickém nákupním systému dle § 141 a násl. zákona č. 134/2016 Sb., o zadávání veřejných zakázek, ve znění pozdějších předpisů (dále jen Zákon)</w:t>
      </w:r>
    </w:p>
    <w:p w14:paraId="5BC5E751" w14:textId="77777777" w:rsidR="00034C6A" w:rsidRDefault="00034C6A" w:rsidP="00034C6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7"/>
        <w:gridCol w:w="5135"/>
      </w:tblGrid>
      <w:tr w:rsidR="00034C6A" w14:paraId="68799177" w14:textId="77777777" w:rsidTr="00C4273D">
        <w:tc>
          <w:tcPr>
            <w:tcW w:w="3927" w:type="dxa"/>
          </w:tcPr>
          <w:p w14:paraId="5247E771" w14:textId="77777777" w:rsidR="00034C6A" w:rsidRDefault="00034C6A" w:rsidP="00545889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5135" w:type="dxa"/>
          </w:tcPr>
          <w:p w14:paraId="2B86ABCD" w14:textId="77777777" w:rsidR="00034C6A" w:rsidRDefault="00034C6A" w:rsidP="00545889">
            <w:r>
              <w:t>Veřejná zakázka zadávaná v DNS</w:t>
            </w:r>
          </w:p>
        </w:tc>
      </w:tr>
      <w:tr w:rsidR="00034C6A" w14:paraId="5E530BFC" w14:textId="77777777" w:rsidTr="00C4273D">
        <w:tc>
          <w:tcPr>
            <w:tcW w:w="3927" w:type="dxa"/>
          </w:tcPr>
          <w:p w14:paraId="1ACE72B3" w14:textId="77777777" w:rsidR="00034C6A" w:rsidRPr="002D24D8" w:rsidRDefault="00034C6A" w:rsidP="00545889">
            <w:pPr>
              <w:rPr>
                <w:b/>
              </w:rPr>
            </w:pPr>
            <w:r w:rsidRPr="002D24D8">
              <w:rPr>
                <w:b/>
              </w:rPr>
              <w:t>Název DNS</w:t>
            </w:r>
          </w:p>
        </w:tc>
        <w:tc>
          <w:tcPr>
            <w:tcW w:w="5135" w:type="dxa"/>
          </w:tcPr>
          <w:p w14:paraId="7D130927" w14:textId="77777777" w:rsidR="00034C6A" w:rsidRPr="002D24D8" w:rsidRDefault="00034C6A" w:rsidP="00545889">
            <w:r w:rsidRPr="002D24D8">
              <w:t>Dynamický nákupní systém na dodávky textilu a lůžkovin</w:t>
            </w:r>
          </w:p>
        </w:tc>
      </w:tr>
      <w:tr w:rsidR="00034C6A" w14:paraId="3729C14E" w14:textId="77777777" w:rsidTr="00C4273D">
        <w:tc>
          <w:tcPr>
            <w:tcW w:w="3927" w:type="dxa"/>
          </w:tcPr>
          <w:p w14:paraId="32FFB543" w14:textId="77777777" w:rsidR="00034C6A" w:rsidRDefault="00034C6A" w:rsidP="00545889">
            <w:pPr>
              <w:rPr>
                <w:b/>
              </w:rPr>
            </w:pPr>
            <w:r>
              <w:rPr>
                <w:b/>
              </w:rPr>
              <w:t>Druh zakázky</w:t>
            </w:r>
          </w:p>
        </w:tc>
        <w:tc>
          <w:tcPr>
            <w:tcW w:w="5135" w:type="dxa"/>
          </w:tcPr>
          <w:p w14:paraId="16D9A8B4" w14:textId="77777777" w:rsidR="00034C6A" w:rsidRDefault="00034C6A" w:rsidP="00545889">
            <w:r>
              <w:t>Dodávky</w:t>
            </w:r>
          </w:p>
        </w:tc>
      </w:tr>
      <w:tr w:rsidR="00C4273D" w14:paraId="1DC13599" w14:textId="77777777" w:rsidTr="00CA4DD0">
        <w:tc>
          <w:tcPr>
            <w:tcW w:w="3927" w:type="dxa"/>
          </w:tcPr>
          <w:p w14:paraId="57E9A4DA" w14:textId="33F9D55E" w:rsidR="00C4273D" w:rsidRDefault="00C4273D" w:rsidP="00545889">
            <w:pPr>
              <w:rPr>
                <w:b/>
              </w:rPr>
            </w:pPr>
            <w:r>
              <w:rPr>
                <w:b/>
              </w:rPr>
              <w:t>Adresa profilu zadavatele</w:t>
            </w:r>
          </w:p>
        </w:tc>
        <w:bookmarkStart w:id="1" w:name="_Hlk167181232"/>
        <w:tc>
          <w:tcPr>
            <w:tcW w:w="5135" w:type="dxa"/>
          </w:tcPr>
          <w:p w14:paraId="39661F08" w14:textId="7D55080E" w:rsidR="00C4273D" w:rsidRDefault="00C4273D" w:rsidP="00545889">
            <w:pPr>
              <w:rPr>
                <w:b/>
                <w:bCs/>
              </w:rPr>
            </w:pPr>
            <w:r>
              <w:fldChar w:fldCharType="begin"/>
            </w:r>
            <w:r>
              <w:instrText>HYPERLINK "</w:instrText>
            </w:r>
            <w:r w:rsidRPr="00D177D2">
              <w:instrText>https://zakazky.vse.cz/</w:instrText>
            </w:r>
            <w:r>
              <w:instrText>"</w:instrText>
            </w:r>
            <w:r>
              <w:fldChar w:fldCharType="separate"/>
            </w:r>
            <w:r w:rsidRPr="008F6E19">
              <w:rPr>
                <w:rStyle w:val="Hypertextovodkaz"/>
              </w:rPr>
              <w:t>https://zakazky.vse.cz/</w:t>
            </w:r>
            <w:r>
              <w:fldChar w:fldCharType="end"/>
            </w:r>
            <w:r>
              <w:t xml:space="preserve"> </w:t>
            </w:r>
            <w:bookmarkEnd w:id="1"/>
          </w:p>
        </w:tc>
      </w:tr>
      <w:tr w:rsidR="00C4273D" w14:paraId="20A4AB91" w14:textId="77777777" w:rsidTr="00CA4DD0">
        <w:tc>
          <w:tcPr>
            <w:tcW w:w="3927" w:type="dxa"/>
          </w:tcPr>
          <w:p w14:paraId="1831F132" w14:textId="1D4109B8" w:rsidR="00C4273D" w:rsidRDefault="00C4273D" w:rsidP="00545889">
            <w:pPr>
              <w:rPr>
                <w:b/>
              </w:rPr>
            </w:pPr>
            <w:r>
              <w:rPr>
                <w:b/>
              </w:rPr>
              <w:t>Adresa DNS</w:t>
            </w:r>
          </w:p>
        </w:tc>
        <w:tc>
          <w:tcPr>
            <w:tcW w:w="5135" w:type="dxa"/>
          </w:tcPr>
          <w:p w14:paraId="4EFED0FF" w14:textId="5293B576" w:rsidR="00C4273D" w:rsidRDefault="00173158" w:rsidP="00545889">
            <w:hyperlink r:id="rId11" w:history="1">
              <w:r w:rsidR="00C4273D" w:rsidRPr="00BB687E">
                <w:rPr>
                  <w:rStyle w:val="Hypertextovodkaz"/>
                </w:rPr>
                <w:t>https://zakazky.vse.cz/dns_display_11.html</w:t>
              </w:r>
            </w:hyperlink>
            <w:r w:rsidR="00C4273D">
              <w:t xml:space="preserve"> </w:t>
            </w:r>
          </w:p>
        </w:tc>
      </w:tr>
      <w:tr w:rsidR="00C4273D" w14:paraId="7B700BFD" w14:textId="77777777" w:rsidTr="00CA4DD0">
        <w:tc>
          <w:tcPr>
            <w:tcW w:w="3927" w:type="dxa"/>
          </w:tcPr>
          <w:p w14:paraId="6856A6DA" w14:textId="25ED794D" w:rsidR="00C4273D" w:rsidRDefault="00C4273D" w:rsidP="00545889">
            <w:pPr>
              <w:rPr>
                <w:b/>
              </w:rPr>
            </w:pPr>
            <w:r w:rsidRPr="00604CBA">
              <w:rPr>
                <w:b/>
              </w:rPr>
              <w:t>Datum zahájení řízení</w:t>
            </w:r>
          </w:p>
        </w:tc>
        <w:tc>
          <w:tcPr>
            <w:tcW w:w="5135" w:type="dxa"/>
          </w:tcPr>
          <w:p w14:paraId="5F4BD67B" w14:textId="61EC515C" w:rsidR="00C4273D" w:rsidRDefault="00173158" w:rsidP="00545889">
            <w:r>
              <w:t>06</w:t>
            </w:r>
            <w:bookmarkStart w:id="2" w:name="_GoBack"/>
            <w:bookmarkEnd w:id="2"/>
            <w:r w:rsidR="00103511">
              <w:t>.05.2025</w:t>
            </w:r>
          </w:p>
        </w:tc>
      </w:tr>
      <w:tr w:rsidR="00C4273D" w14:paraId="5DADCAE3" w14:textId="77777777" w:rsidTr="00CA4DD0">
        <w:tc>
          <w:tcPr>
            <w:tcW w:w="3927" w:type="dxa"/>
          </w:tcPr>
          <w:p w14:paraId="1488EAEA" w14:textId="659E691E" w:rsidR="00C4273D" w:rsidRPr="00604CBA" w:rsidRDefault="00C4273D" w:rsidP="00545889">
            <w:pPr>
              <w:rPr>
                <w:b/>
              </w:rPr>
            </w:pPr>
          </w:p>
        </w:tc>
        <w:tc>
          <w:tcPr>
            <w:tcW w:w="5135" w:type="dxa"/>
          </w:tcPr>
          <w:p w14:paraId="63A8CC2D" w14:textId="385604A5" w:rsidR="00C4273D" w:rsidRPr="00604CBA" w:rsidRDefault="00C4273D" w:rsidP="00545889"/>
        </w:tc>
      </w:tr>
    </w:tbl>
    <w:p w14:paraId="6F4D5FEC" w14:textId="77777777" w:rsidR="00034C6A" w:rsidRDefault="00034C6A" w:rsidP="00034C6A"/>
    <w:p w14:paraId="0665CB70" w14:textId="77777777" w:rsidR="00034C6A" w:rsidRDefault="00034C6A" w:rsidP="00034C6A">
      <w:pPr>
        <w:jc w:val="center"/>
      </w:pPr>
      <w:r>
        <w:t xml:space="preserve">DNS je zaveden a všechny dílčí zakázky v něm jsou prováděny v certifikovaném elektronickém nástroji E-ZAK, který je dostupný na </w:t>
      </w:r>
      <w:hyperlink r:id="rId12" w:history="1">
        <w:r w:rsidRPr="00430C01">
          <w:rPr>
            <w:rStyle w:val="Hypertextovodkaz"/>
          </w:rPr>
          <w:t>https://zakazky.vse.cz/</w:t>
        </w:r>
      </w:hyperlink>
      <w:r>
        <w:t>.</w:t>
      </w:r>
    </w:p>
    <w:p w14:paraId="0A3A2DFB" w14:textId="77777777" w:rsidR="00034C6A" w:rsidRDefault="00034C6A" w:rsidP="00034C6A">
      <w:pPr>
        <w:pStyle w:val="Standard"/>
        <w:rPr>
          <w:rFonts w:ascii="Verdana" w:hAnsi="Verdana" w:cs="Arial"/>
          <w:sz w:val="22"/>
          <w:szCs w:val="22"/>
        </w:rPr>
      </w:pPr>
    </w:p>
    <w:p w14:paraId="7502A2B0" w14:textId="77777777" w:rsidR="00034C6A" w:rsidRDefault="00034C6A" w:rsidP="00034C6A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01283619" w14:textId="77777777" w:rsidR="00034C6A" w:rsidRDefault="00034C6A" w:rsidP="00034C6A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969"/>
        <w:gridCol w:w="5495"/>
      </w:tblGrid>
      <w:tr w:rsidR="00034C6A" w:rsidRPr="005F5EC4" w14:paraId="435B50EA" w14:textId="77777777" w:rsidTr="00545889">
        <w:tc>
          <w:tcPr>
            <w:tcW w:w="9464" w:type="dxa"/>
            <w:gridSpan w:val="2"/>
            <w:shd w:val="clear" w:color="auto" w:fill="auto"/>
          </w:tcPr>
          <w:bookmarkEnd w:id="0"/>
          <w:p w14:paraId="7EB00FCE" w14:textId="77777777" w:rsidR="00034C6A" w:rsidRPr="005F5EC4" w:rsidRDefault="00034C6A" w:rsidP="00545889">
            <w:r w:rsidRPr="005F5EC4">
              <w:rPr>
                <w:b/>
              </w:rPr>
              <w:t>Identifikační údaje zadavatele</w:t>
            </w:r>
          </w:p>
        </w:tc>
      </w:tr>
      <w:tr w:rsidR="00034C6A" w:rsidRPr="005F5EC4" w14:paraId="3A2EA5EB" w14:textId="77777777" w:rsidTr="00545889">
        <w:tc>
          <w:tcPr>
            <w:tcW w:w="3969" w:type="dxa"/>
            <w:shd w:val="clear" w:color="auto" w:fill="auto"/>
          </w:tcPr>
          <w:p w14:paraId="213C08C9" w14:textId="77777777" w:rsidR="00034C6A" w:rsidRPr="005F5EC4" w:rsidRDefault="00034C6A" w:rsidP="00545889">
            <w:pPr>
              <w:spacing w:after="0"/>
              <w:jc w:val="right"/>
              <w:rPr>
                <w:b/>
              </w:rPr>
            </w:pPr>
            <w:r w:rsidRPr="005F5EC4">
              <w:rPr>
                <w:b/>
              </w:rPr>
              <w:t>Název:</w:t>
            </w:r>
          </w:p>
        </w:tc>
        <w:tc>
          <w:tcPr>
            <w:tcW w:w="5495" w:type="dxa"/>
            <w:shd w:val="clear" w:color="auto" w:fill="auto"/>
          </w:tcPr>
          <w:p w14:paraId="1729D074" w14:textId="77777777" w:rsidR="00034C6A" w:rsidRPr="005F5EC4" w:rsidRDefault="00034C6A" w:rsidP="00545889">
            <w:pPr>
              <w:spacing w:after="0"/>
              <w:rPr>
                <w:b/>
              </w:rPr>
            </w:pPr>
            <w:r w:rsidRPr="005F5EC4">
              <w:t>Vysoká škola ekonomická v Praze</w:t>
            </w:r>
          </w:p>
        </w:tc>
      </w:tr>
      <w:tr w:rsidR="00034C6A" w:rsidRPr="005F5EC4" w14:paraId="60E5287F" w14:textId="77777777" w:rsidTr="00545889">
        <w:tc>
          <w:tcPr>
            <w:tcW w:w="3969" w:type="dxa"/>
            <w:shd w:val="clear" w:color="auto" w:fill="auto"/>
          </w:tcPr>
          <w:p w14:paraId="2A9FEF8E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 xml:space="preserve">Sídlo: </w:t>
            </w:r>
          </w:p>
        </w:tc>
        <w:tc>
          <w:tcPr>
            <w:tcW w:w="5495" w:type="dxa"/>
            <w:shd w:val="clear" w:color="auto" w:fill="auto"/>
          </w:tcPr>
          <w:p w14:paraId="54B5E37D" w14:textId="77777777" w:rsidR="00034C6A" w:rsidRPr="005F5EC4" w:rsidRDefault="00034C6A" w:rsidP="00545889">
            <w:pPr>
              <w:spacing w:after="0"/>
            </w:pPr>
            <w:r w:rsidRPr="005F5EC4">
              <w:t>nám. Winstona Churchilla 4, 130 67 Praha 3</w:t>
            </w:r>
          </w:p>
        </w:tc>
      </w:tr>
      <w:tr w:rsidR="00034C6A" w:rsidRPr="005F5EC4" w14:paraId="205A954C" w14:textId="77777777" w:rsidTr="00545889">
        <w:tc>
          <w:tcPr>
            <w:tcW w:w="3969" w:type="dxa"/>
            <w:shd w:val="clear" w:color="auto" w:fill="auto"/>
          </w:tcPr>
          <w:p w14:paraId="524F742A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>IČ:</w:t>
            </w:r>
          </w:p>
        </w:tc>
        <w:tc>
          <w:tcPr>
            <w:tcW w:w="5495" w:type="dxa"/>
            <w:shd w:val="clear" w:color="auto" w:fill="auto"/>
          </w:tcPr>
          <w:p w14:paraId="4D285BE7" w14:textId="77777777" w:rsidR="00034C6A" w:rsidRPr="005F5EC4" w:rsidRDefault="00034C6A" w:rsidP="00545889">
            <w:pPr>
              <w:spacing w:after="0"/>
            </w:pPr>
            <w:r w:rsidRPr="005F5EC4">
              <w:t>613 84 399</w:t>
            </w:r>
          </w:p>
        </w:tc>
      </w:tr>
      <w:tr w:rsidR="00034C6A" w:rsidRPr="005F5EC4" w14:paraId="659796D0" w14:textId="77777777" w:rsidTr="00545889">
        <w:tc>
          <w:tcPr>
            <w:tcW w:w="3969" w:type="dxa"/>
            <w:shd w:val="clear" w:color="auto" w:fill="auto"/>
          </w:tcPr>
          <w:p w14:paraId="4E1E390F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 xml:space="preserve">Pracoviště pověřené plněním: </w:t>
            </w:r>
          </w:p>
        </w:tc>
        <w:tc>
          <w:tcPr>
            <w:tcW w:w="5495" w:type="dxa"/>
            <w:shd w:val="clear" w:color="auto" w:fill="auto"/>
          </w:tcPr>
          <w:p w14:paraId="787FD3FB" w14:textId="77777777" w:rsidR="00034C6A" w:rsidRPr="005F5EC4" w:rsidRDefault="00034C6A" w:rsidP="00545889">
            <w:pPr>
              <w:spacing w:after="0"/>
            </w:pPr>
            <w:r w:rsidRPr="005F5EC4">
              <w:t>Správa účelových zařízení VŠE v Praze,</w:t>
            </w:r>
          </w:p>
          <w:p w14:paraId="5AF434B9" w14:textId="77777777" w:rsidR="00034C6A" w:rsidRPr="005F5EC4" w:rsidRDefault="00034C6A" w:rsidP="00545889">
            <w:pPr>
              <w:spacing w:after="0"/>
            </w:pPr>
            <w:r w:rsidRPr="005F5EC4">
              <w:t xml:space="preserve">Jeseniova 2769/208, 130 00 Praha </w:t>
            </w:r>
          </w:p>
        </w:tc>
      </w:tr>
      <w:tr w:rsidR="00034C6A" w:rsidRPr="005F5EC4" w14:paraId="6BF1A9E8" w14:textId="77777777" w:rsidTr="00545889">
        <w:tc>
          <w:tcPr>
            <w:tcW w:w="3969" w:type="dxa"/>
            <w:shd w:val="clear" w:color="auto" w:fill="auto"/>
          </w:tcPr>
          <w:p w14:paraId="0381A233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>Kontaktní osoby zadavatele</w:t>
            </w:r>
          </w:p>
        </w:tc>
        <w:tc>
          <w:tcPr>
            <w:tcW w:w="5495" w:type="dxa"/>
            <w:shd w:val="clear" w:color="auto" w:fill="auto"/>
          </w:tcPr>
          <w:p w14:paraId="1F3842F0" w14:textId="419866D1" w:rsidR="00034C6A" w:rsidRPr="005F5EC4" w:rsidRDefault="009E4371" w:rsidP="00545889">
            <w:pPr>
              <w:spacing w:after="0"/>
            </w:pPr>
            <w:r>
              <w:rPr>
                <w:rFonts w:eastAsia="Calibri" w:cs="Times New Roman"/>
              </w:rPr>
              <w:t>Bc. Lucie Smejkalová, Administrativní pracovník</w:t>
            </w:r>
          </w:p>
          <w:p w14:paraId="03C707F4" w14:textId="7D500682" w:rsidR="00034C6A" w:rsidRPr="005F5EC4" w:rsidRDefault="00034C6A" w:rsidP="00545889">
            <w:pPr>
              <w:spacing w:after="0"/>
            </w:pPr>
            <w:r w:rsidRPr="005F5EC4">
              <w:t>mobil:</w:t>
            </w:r>
            <w:r w:rsidRPr="005F5EC4">
              <w:tab/>
            </w:r>
            <w:r>
              <w:t xml:space="preserve"> </w:t>
            </w:r>
            <w:r w:rsidR="000F4F8C">
              <w:t>+420 </w:t>
            </w:r>
            <w:r w:rsidR="009E4371" w:rsidRPr="009E4371">
              <w:t>773 737 865</w:t>
            </w:r>
          </w:p>
          <w:p w14:paraId="0588CB73" w14:textId="519E3CF3" w:rsidR="00034C6A" w:rsidRPr="005F5EC4" w:rsidRDefault="00034C6A" w:rsidP="009E4371">
            <w:pPr>
              <w:spacing w:after="120"/>
            </w:pPr>
            <w:r w:rsidRPr="005F5EC4">
              <w:t>e-mail:</w:t>
            </w:r>
            <w:hyperlink r:id="rId13" w:history="1"/>
            <w:r w:rsidR="009E4371">
              <w:rPr>
                <w:rStyle w:val="Hypertextovodkaz"/>
              </w:rPr>
              <w:t xml:space="preserve"> lucie.smejkalova@vse.cz</w:t>
            </w:r>
          </w:p>
        </w:tc>
      </w:tr>
    </w:tbl>
    <w:p w14:paraId="31100CCA" w14:textId="77777777" w:rsidR="00034C6A" w:rsidRDefault="00034C6A" w:rsidP="00034C6A">
      <w:pPr>
        <w:rPr>
          <w:rFonts w:eastAsiaTheme="majorEastAsia" w:cstheme="majorBidi"/>
          <w:sz w:val="28"/>
          <w:szCs w:val="28"/>
        </w:rPr>
      </w:pPr>
      <w:r>
        <w:br w:type="page"/>
      </w:r>
    </w:p>
    <w:p w14:paraId="36A1A728" w14:textId="63DAE509" w:rsidR="004B1E89" w:rsidRDefault="007E1B59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SOUHRNNé ČESTNÉ PROHLÁŠENÍ k podání </w:t>
      </w:r>
      <w:r w:rsidR="001522DA">
        <w:rPr>
          <w:b/>
          <w:caps/>
          <w:sz w:val="24"/>
          <w:szCs w:val="24"/>
        </w:rPr>
        <w:t>nabídky</w:t>
      </w:r>
    </w:p>
    <w:p w14:paraId="36A1A729" w14:textId="77777777" w:rsidR="004B1E89" w:rsidRDefault="004B1E89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4B1E89" w14:paraId="36A1A72B" w14:textId="77777777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6A1A72A" w14:textId="77777777" w:rsidR="004B1E89" w:rsidRDefault="007E1B59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Dodavatel:</w:t>
            </w:r>
          </w:p>
        </w:tc>
      </w:tr>
      <w:tr w:rsidR="004B1E89" w14:paraId="36A1A72E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2C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2D" w14:textId="50CC925B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1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2F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0" w14:textId="53178F37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4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3" w14:textId="49DE08DF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7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6" w14:textId="66072F52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A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9" w14:textId="3CAF549A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36A1A73B" w14:textId="77777777" w:rsidR="004B1E89" w:rsidRDefault="004B1E89">
      <w:pPr>
        <w:spacing w:line="276" w:lineRule="auto"/>
        <w:jc w:val="both"/>
        <w:rPr>
          <w:rFonts w:cs="Arial"/>
        </w:rPr>
      </w:pPr>
    </w:p>
    <w:p w14:paraId="36A1A73C" w14:textId="5CD5B762" w:rsidR="004B1E89" w:rsidRDefault="007E1B59" w:rsidP="000345A5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který </w:t>
      </w:r>
      <w:r w:rsidR="00B55332">
        <w:rPr>
          <w:rFonts w:ascii="Verdana" w:hAnsi="Verdana" w:cs="Arial"/>
          <w:sz w:val="22"/>
          <w:szCs w:val="22"/>
        </w:rPr>
        <w:t>podává nabídku na shora označenou veřejnou zakázku zadávanou v DNS</w:t>
      </w:r>
    </w:p>
    <w:p w14:paraId="6F28DE29" w14:textId="77777777" w:rsidR="00B55332" w:rsidRDefault="00B55332" w:rsidP="000345A5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2"/>
          <w:szCs w:val="22"/>
        </w:rPr>
      </w:pPr>
    </w:p>
    <w:p w14:paraId="36A1A73E" w14:textId="77777777" w:rsidR="004B1E89" w:rsidRDefault="007E1B59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36A1A740" w14:textId="7ADC97D7" w:rsidR="004B1E89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>
        <w:rPr>
          <w:rFonts w:cs="Verdana"/>
        </w:rPr>
        <w:t xml:space="preserve">se před předložením </w:t>
      </w:r>
      <w:r w:rsidR="00F42902">
        <w:rPr>
          <w:rFonts w:cs="Verdana"/>
        </w:rPr>
        <w:t>nabídky</w:t>
      </w:r>
      <w:r>
        <w:rPr>
          <w:rFonts w:cs="Verdana"/>
        </w:rPr>
        <w:t xml:space="preserve"> podrobně </w:t>
      </w:r>
      <w:r>
        <w:rPr>
          <w:rFonts w:cs="Verdana"/>
          <w:b/>
        </w:rPr>
        <w:t>seznámil se zadávacími podmínkami</w:t>
      </w:r>
      <w:r w:rsidR="00B55332">
        <w:rPr>
          <w:rFonts w:cs="Verdana"/>
          <w:b/>
        </w:rPr>
        <w:t xml:space="preserve"> této veřejné zakázky</w:t>
      </w:r>
      <w:r>
        <w:rPr>
          <w:rFonts w:cs="Verdana"/>
        </w:rPr>
        <w:t>,</w:t>
      </w:r>
    </w:p>
    <w:p w14:paraId="36A1A791" w14:textId="533EC9E9" w:rsidR="004B1E89" w:rsidRPr="00BF2001" w:rsidRDefault="005B0224" w:rsidP="005B0224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Arial"/>
          <w:b/>
        </w:rPr>
      </w:pPr>
      <w:r>
        <w:rPr>
          <w:rFonts w:cs="Verdana"/>
        </w:rPr>
        <w:t xml:space="preserve">prohlašuje, že se </w:t>
      </w:r>
      <w:r w:rsidRPr="00B55332">
        <w:rPr>
          <w:rFonts w:cs="Verdana"/>
          <w:b/>
          <w:bCs/>
        </w:rPr>
        <w:t>nezměnily</w:t>
      </w:r>
      <w:r w:rsidR="007A64E7" w:rsidRPr="00B55332">
        <w:rPr>
          <w:rFonts w:cs="Verdana"/>
          <w:b/>
          <w:bCs/>
        </w:rPr>
        <w:t xml:space="preserve"> údaje rozhodné pro posouzení splnění kvalifikace</w:t>
      </w:r>
      <w:r w:rsidR="00CB774E">
        <w:rPr>
          <w:rFonts w:cs="Verdana"/>
        </w:rPr>
        <w:t xml:space="preserve"> </w:t>
      </w:r>
      <w:r w:rsidR="007A64E7">
        <w:rPr>
          <w:rFonts w:cs="Verdana"/>
        </w:rPr>
        <w:t>obsažené v dokladech, které již předložil ve své žádosti o účast před zařazením do DNS</w:t>
      </w:r>
      <w:r w:rsidR="00D026FF">
        <w:rPr>
          <w:rFonts w:cs="Verdana"/>
        </w:rPr>
        <w:t xml:space="preserve"> –</w:t>
      </w:r>
      <w:r w:rsidR="00CB774E">
        <w:rPr>
          <w:rFonts w:cs="Verdana"/>
        </w:rPr>
        <w:t xml:space="preserve"> v</w:t>
      </w:r>
      <w:r w:rsidR="00D026FF">
        <w:rPr>
          <w:rFonts w:cs="Verdana"/>
        </w:rPr>
        <w:t xml:space="preserve"> </w:t>
      </w:r>
      <w:r w:rsidR="00CB774E">
        <w:rPr>
          <w:rFonts w:cs="Verdana"/>
        </w:rPr>
        <w:t>opačném případě tímto předkládá</w:t>
      </w:r>
      <w:r w:rsidR="00BF2001">
        <w:rPr>
          <w:rFonts w:cs="Verdana"/>
        </w:rPr>
        <w:t xml:space="preserve"> doklady nové</w:t>
      </w:r>
      <w:r w:rsidR="00F42902">
        <w:rPr>
          <w:rFonts w:cs="Verdana"/>
        </w:rPr>
        <w:t>;</w:t>
      </w:r>
    </w:p>
    <w:p w14:paraId="16D92A73" w14:textId="413E40ED" w:rsidR="00BF2001" w:rsidRPr="00F42902" w:rsidRDefault="00BF2001" w:rsidP="00BF2001">
      <w:pPr>
        <w:widowControl w:val="0"/>
        <w:spacing w:after="0"/>
        <w:ind w:left="426"/>
        <w:jc w:val="both"/>
        <w:rPr>
          <w:rFonts w:cs="Verdana"/>
          <w:i/>
          <w:iCs/>
        </w:rPr>
      </w:pPr>
      <w:r w:rsidRPr="00F42902">
        <w:rPr>
          <w:rFonts w:cs="Verdana"/>
          <w:i/>
          <w:iCs/>
        </w:rPr>
        <w:t>seznam nových dokladů:</w:t>
      </w:r>
    </w:p>
    <w:p w14:paraId="184F1642" w14:textId="77777777" w:rsidR="00BF2001" w:rsidRPr="00664569" w:rsidRDefault="00BF2001" w:rsidP="00BF2001">
      <w:pPr>
        <w:widowControl w:val="0"/>
        <w:spacing w:after="0"/>
        <w:ind w:left="426"/>
        <w:jc w:val="both"/>
        <w:rPr>
          <w:rFonts w:cs="Arial"/>
          <w:b/>
        </w:rPr>
      </w:pPr>
    </w:p>
    <w:p w14:paraId="25769FD3" w14:textId="51B5750A" w:rsidR="00783F17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664569">
        <w:rPr>
          <w:rFonts w:cs="Verdana"/>
        </w:rPr>
        <w:t>je / není</w:t>
      </w:r>
      <w:r w:rsidR="00BE5A56" w:rsidRPr="00664569">
        <w:rPr>
          <w:rStyle w:val="Znakapoznpodarou"/>
          <w:rFonts w:cs="Verdana"/>
        </w:rPr>
        <w:footnoteReference w:id="1"/>
      </w:r>
      <w:r w:rsidRPr="00664569">
        <w:rPr>
          <w:rFonts w:cs="Verdana"/>
        </w:rPr>
        <w:t xml:space="preserve"> </w:t>
      </w:r>
      <w:r w:rsidRPr="00664569">
        <w:rPr>
          <w:rFonts w:cs="Verdana"/>
          <w:u w:val="single"/>
        </w:rPr>
        <w:t>malým nebo středním podnikem</w:t>
      </w:r>
      <w:r w:rsidRPr="00664569">
        <w:rPr>
          <w:rFonts w:cs="Verdana"/>
        </w:rPr>
        <w:t xml:space="preserve"> (kategorie malých</w:t>
      </w:r>
      <w:r w:rsidRPr="00BE5A56">
        <w:rPr>
          <w:rFonts w:cs="Verdana"/>
        </w:rPr>
        <w:t xml:space="preserve"> a středních podniků definuje doporučení Komise 2003/361/ES);</w:t>
      </w:r>
    </w:p>
    <w:p w14:paraId="36A1A7A9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36A1A7AA" w14:textId="52E06E39" w:rsidR="004B1E89" w:rsidRPr="001522DA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1522DA">
        <w:rPr>
          <w:rFonts w:cs="Verdana"/>
        </w:rPr>
        <w:t>se podrobně seznámil s</w:t>
      </w:r>
      <w:r w:rsidR="00783F17" w:rsidRPr="001522DA">
        <w:rPr>
          <w:rFonts w:cs="Verdana"/>
        </w:rPr>
        <w:t> obchodními podmínkami</w:t>
      </w:r>
      <w:r w:rsidR="00F718B7">
        <w:rPr>
          <w:rFonts w:cs="Verdana"/>
        </w:rPr>
        <w:t xml:space="preserve"> a</w:t>
      </w:r>
      <w:r w:rsidRPr="001522DA">
        <w:rPr>
          <w:rFonts w:cs="Verdana"/>
        </w:rPr>
        <w:t xml:space="preserve"> bez výhrad s n</w:t>
      </w:r>
      <w:r w:rsidR="00783F17" w:rsidRPr="001522DA">
        <w:rPr>
          <w:rFonts w:cs="Verdana"/>
        </w:rPr>
        <w:t>imi</w:t>
      </w:r>
      <w:r w:rsidRPr="001522DA">
        <w:rPr>
          <w:rFonts w:cs="Verdana"/>
        </w:rPr>
        <w:t xml:space="preserve"> souhlasí</w:t>
      </w:r>
      <w:r w:rsidR="001522DA">
        <w:rPr>
          <w:rFonts w:cs="Verdana"/>
        </w:rPr>
        <w:t>;</w:t>
      </w:r>
    </w:p>
    <w:p w14:paraId="36A1A7AB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„</w:t>
      </w:r>
      <w:r w:rsidRPr="005E2E41">
        <w:rPr>
          <w:rFonts w:cs="Verdana"/>
          <w:b/>
        </w:rPr>
        <w:t>prohlášení o neexistenci střetu zájmů</w:t>
      </w:r>
      <w:r w:rsidRPr="00BE5A56">
        <w:rPr>
          <w:rFonts w:cs="Verdana"/>
        </w:rPr>
        <w:t>“</w:t>
      </w:r>
    </w:p>
    <w:p w14:paraId="36A1A7AC" w14:textId="77777777" w:rsidR="004B1E89" w:rsidRDefault="007E1B59">
      <w:pPr>
        <w:keepNext/>
        <w:numPr>
          <w:ilvl w:val="0"/>
          <w:numId w:val="31"/>
        </w:numPr>
        <w:suppressAutoHyphens/>
        <w:spacing w:after="120"/>
        <w:ind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>
        <w:rPr>
          <w:rFonts w:eastAsia="Times New Roman" w:cs="Calibri"/>
          <w:bCs/>
          <w:lang w:eastAsia="cs-CZ"/>
        </w:rPr>
        <w:t>zákon o střetu zájmů</w:t>
      </w:r>
      <w:r>
        <w:rPr>
          <w:rFonts w:eastAsia="Times New Roman" w:cs="Calibri"/>
          <w:lang w:eastAsia="cs-CZ"/>
        </w:rPr>
        <w:t>“), nebo jím ovládaná osoba vlastní podíl představující alespoň 25 % účasti společníka v obchodní společnosti a</w:t>
      </w:r>
    </w:p>
    <w:p w14:paraId="36A1A7AD" w14:textId="77777777" w:rsidR="004B1E89" w:rsidRDefault="007E1B59" w:rsidP="00F718B7">
      <w:pPr>
        <w:keepNext/>
        <w:numPr>
          <w:ilvl w:val="0"/>
          <w:numId w:val="31"/>
        </w:numPr>
        <w:suppressAutoHyphens/>
        <w:spacing w:after="120"/>
        <w:ind w:left="1083"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že jako účastník neprokazuje kvalifikaci prostřednictvím poddodavatele, který by nesplňoval podmínku obchodní společnosti popsané v předchozí větě, tedy takový poddodavatel rovněž nesmí být obchodní společností, ve které veřejný funkcionář uvedený v ustanovení § 2 odst. 1 písm. c) zákona o střetu zájmů, nebo jím ovládaná osoba vlastní podíl představující alespoň 25 % účasti společníka v obchodní společnosti;</w:t>
      </w:r>
    </w:p>
    <w:p w14:paraId="6642277D" w14:textId="77777777" w:rsidR="00FA0E60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 xml:space="preserve">neexistují důvody, pro které by mu nebylo možné zadávat veřejné zakázky ve smyslu článku 5k Nařízení Rady (EU) 2022/576 ze dne 8. dubna 2022, </w:t>
      </w:r>
      <w:r w:rsidRPr="00BE5A56">
        <w:rPr>
          <w:rFonts w:cs="Verdana"/>
        </w:rPr>
        <w:lastRenderedPageBreak/>
        <w:t>kterým se mění nařízení (EU) č. 833/2014 o omezujících opatřeních vzhledem k činnostem Ruska destabilizujícím situaci na Ukrajině;</w:t>
      </w:r>
      <w:r w:rsidR="00FA0E60" w:rsidRPr="00BE5A56">
        <w:rPr>
          <w:rFonts w:cs="Verdana"/>
        </w:rPr>
        <w:t xml:space="preserve"> tj.</w:t>
      </w:r>
    </w:p>
    <w:p w14:paraId="760B9D94" w14:textId="72460002" w:rsid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není</w:t>
      </w:r>
    </w:p>
    <w:p w14:paraId="2F6B446E" w14:textId="67E0665C" w:rsidR="00FA0E60" w:rsidRPr="00FA0E60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a)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ruským státním příslušníkem, fyzickou či právnickou osobou, subjektem či orgánem se sídlem v Rusku,</w:t>
      </w:r>
    </w:p>
    <w:p w14:paraId="412CEF80" w14:textId="66A565F9" w:rsidR="00FA0E60" w:rsidRPr="00FA0E60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b)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právnickou osobou, subjektem nebo orgánem, který je z více než 50</w:t>
      </w:r>
      <w:r w:rsidR="005E2E41">
        <w:rPr>
          <w:rFonts w:eastAsia="Times New Roman" w:cs="Arial"/>
          <w:lang w:eastAsia="cs-CZ"/>
        </w:rPr>
        <w:t> </w:t>
      </w:r>
      <w:r w:rsidRPr="00FA0E60">
        <w:rPr>
          <w:rFonts w:eastAsia="Times New Roman" w:cs="Arial"/>
          <w:lang w:eastAsia="cs-CZ"/>
        </w:rPr>
        <w:t>% přímo či nepřímo vlastněný některým ze subjektů uvedených v písmeni a), nebo</w:t>
      </w:r>
    </w:p>
    <w:p w14:paraId="36A1A7AE" w14:textId="693713B7" w:rsidR="004B1E89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c)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fyzickou nebo právnickou osobou, subjektem nebo orgánem, který jedná jménem nebo na pokyn některého ze subjektů uvedených v písmeni a) nebo b);</w:t>
      </w:r>
    </w:p>
    <w:p w14:paraId="7413F81E" w14:textId="77777777" w:rsid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nevyužije</w:t>
      </w:r>
      <w:r w:rsidRPr="005E2E41">
        <w:rPr>
          <w:rFonts w:eastAsia="Times New Roman" w:cs="Arial"/>
          <w:lang w:eastAsia="cs-CZ"/>
        </w:rPr>
        <w:t xml:space="preserve"> </w:t>
      </w:r>
      <w:r w:rsidRPr="00FA0E60">
        <w:rPr>
          <w:rFonts w:eastAsia="Times New Roman" w:cs="Arial"/>
          <w:lang w:eastAsia="cs-CZ"/>
        </w:rPr>
        <w:t>při plnění veřejné zakázky poddodavatele, který by naplnil výše uvedená písm. a) – c), pokud by plnil více než 10 % hodnoty zakázky;</w:t>
      </w:r>
    </w:p>
    <w:p w14:paraId="2C4D7AE0" w14:textId="6A8AFE14" w:rsidR="00FA0E60" w:rsidRP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 xml:space="preserve"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</w:t>
      </w:r>
      <w:r w:rsidRPr="005E2E41">
        <w:rPr>
          <w:rFonts w:eastAsia="Times New Roman" w:cs="Arial"/>
          <w:lang w:eastAsia="cs-CZ"/>
        </w:rPr>
        <w:t>s prováděcím nařízením Rady (EU) č. 2022/581, nařízení Rady (EU)</w:t>
      </w:r>
      <w:r w:rsidRPr="00FA0E60">
        <w:rPr>
          <w:rFonts w:eastAsia="Times New Roman" w:cs="Arial"/>
          <w:lang w:eastAsia="cs-CZ"/>
        </w:rPr>
        <w:t xml:space="preserve"> č. 208/2014 a nařízení Rady (ES) č.</w:t>
      </w:r>
      <w:r w:rsidR="009A1C09">
        <w:rPr>
          <w:rFonts w:eastAsia="Times New Roman" w:cs="Arial"/>
          <w:lang w:eastAsia="cs-CZ"/>
        </w:rPr>
        <w:t> </w:t>
      </w:r>
      <w:r w:rsidRPr="00FA0E60">
        <w:rPr>
          <w:rFonts w:eastAsia="Times New Roman" w:cs="Arial"/>
          <w:lang w:eastAsia="cs-CZ"/>
        </w:rPr>
        <w:t>765/2006 nebo v jejich prospěch;</w:t>
      </w:r>
    </w:p>
    <w:p w14:paraId="36A1A7AF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při realizaci veřejné zakázky zajistí dodržování principu sociální odpovědnosti (zejména legální zaměstnávání, férové a důstojné pracovní podmínky, bezpečnost práce pro všechny osoby podílející se na plnění veřejné zakázky a spravedlivé podmínky v rámci celého poddodavatelského řetězce), bude dbát na environmentálně odpovědné chování (zejména minimalizovat negativní dopad na životní prostředí, respektovat udržitelnost a využívat možnosti recyklace) a bude-li to možné a vhodné, zajistí implementaci nových nebo zlepšených produktů či postupů;</w:t>
      </w:r>
    </w:p>
    <w:p w14:paraId="36A1A7B0" w14:textId="4D78FB0B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 xml:space="preserve">podáním své </w:t>
      </w:r>
      <w:r w:rsidR="0038529F">
        <w:rPr>
          <w:rFonts w:cs="Verdana"/>
        </w:rPr>
        <w:t>nabídky</w:t>
      </w:r>
      <w:r w:rsidRPr="00BE5A56">
        <w:rPr>
          <w:rFonts w:cs="Verdana"/>
        </w:rPr>
        <w:t xml:space="preserve"> potvrzuje její správnost a závaznost v plném rozsahu, tj. včetně pravdivosti všech bodů a údajů uvedených v tomto souhrnném Prohlášení o tom, že splňuje kvalifikaci definovanou Zákonem a</w:t>
      </w:r>
      <w:r w:rsidR="009A1C09">
        <w:rPr>
          <w:rFonts w:cs="Verdana"/>
        </w:rPr>
        <w:t> </w:t>
      </w:r>
      <w:r w:rsidRPr="00BE5A56">
        <w:rPr>
          <w:rFonts w:cs="Verdana"/>
        </w:rPr>
        <w:t>zadávacími podmínkami v plném rozsahu.</w:t>
      </w:r>
    </w:p>
    <w:p w14:paraId="36A1A7B1" w14:textId="77777777" w:rsidR="004B1E89" w:rsidRDefault="004B1E89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4B1E89" w14:paraId="36A1A7B4" w14:textId="77777777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36A1A7B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3" w14:textId="65A09601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B7" w14:textId="77777777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36A1A7B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6" w14:textId="5CA785EB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BA" w14:textId="77777777">
        <w:trPr>
          <w:trHeight w:val="1998"/>
        </w:trPr>
        <w:tc>
          <w:tcPr>
            <w:tcW w:w="3369" w:type="dxa"/>
            <w:shd w:val="clear" w:color="auto" w:fill="auto"/>
            <w:vAlign w:val="center"/>
          </w:tcPr>
          <w:p w14:paraId="36A1A7B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9" w14:textId="21C9753E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36A1A7BC" w14:textId="77777777" w:rsidR="004B1E89" w:rsidRDefault="004B1E89">
      <w:pPr>
        <w:suppressAutoHyphens/>
        <w:spacing w:line="276" w:lineRule="auto"/>
        <w:jc w:val="both"/>
        <w:rPr>
          <w:rFonts w:cs="Arial"/>
        </w:rPr>
      </w:pPr>
    </w:p>
    <w:sectPr w:rsidR="004B1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B9CED" w14:textId="77777777" w:rsidR="00625DE0" w:rsidRDefault="00625DE0">
      <w:pPr>
        <w:spacing w:after="0"/>
      </w:pPr>
      <w:r>
        <w:separator/>
      </w:r>
    </w:p>
  </w:endnote>
  <w:endnote w:type="continuationSeparator" w:id="0">
    <w:p w14:paraId="437892B9" w14:textId="77777777" w:rsidR="00625DE0" w:rsidRDefault="00625D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0A221" w14:textId="77777777" w:rsidR="00625DE0" w:rsidRDefault="00625DE0">
      <w:pPr>
        <w:spacing w:after="0"/>
      </w:pPr>
      <w:r>
        <w:separator/>
      </w:r>
    </w:p>
  </w:footnote>
  <w:footnote w:type="continuationSeparator" w:id="0">
    <w:p w14:paraId="6F64EF51" w14:textId="77777777" w:rsidR="00625DE0" w:rsidRDefault="00625DE0">
      <w:pPr>
        <w:spacing w:after="0"/>
      </w:pPr>
      <w:r>
        <w:continuationSeparator/>
      </w:r>
    </w:p>
  </w:footnote>
  <w:footnote w:id="1">
    <w:p w14:paraId="3957E50A" w14:textId="73E32234" w:rsidR="00BE5A56" w:rsidRDefault="00BE5A56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0A7B5359"/>
    <w:multiLevelType w:val="multilevel"/>
    <w:tmpl w:val="ACD8671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7A3225"/>
    <w:multiLevelType w:val="hybridMultilevel"/>
    <w:tmpl w:val="16D070CC"/>
    <w:lvl w:ilvl="0" w:tplc="504002B2">
      <w:start w:val="1"/>
      <w:numFmt w:val="bullet"/>
      <w:lvlText w:val="-"/>
      <w:lvlJc w:val="left"/>
      <w:pPr>
        <w:ind w:left="1364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637F8D"/>
    <w:multiLevelType w:val="multilevel"/>
    <w:tmpl w:val="7054B8AC"/>
    <w:lvl w:ilvl="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hint="default"/>
      </w:rPr>
    </w:lvl>
  </w:abstractNum>
  <w:abstractNum w:abstractNumId="5" w15:restartNumberingAfterBreak="0">
    <w:nsid w:val="147D3DE4"/>
    <w:multiLevelType w:val="hybridMultilevel"/>
    <w:tmpl w:val="D3A2A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718E9"/>
    <w:multiLevelType w:val="hybridMultilevel"/>
    <w:tmpl w:val="68448460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F86A6B"/>
    <w:multiLevelType w:val="hybridMultilevel"/>
    <w:tmpl w:val="75D627AE"/>
    <w:lvl w:ilvl="0" w:tplc="B3B47624">
      <w:start w:val="9"/>
      <w:numFmt w:val="bullet"/>
      <w:lvlText w:val="-"/>
      <w:lvlJc w:val="left"/>
      <w:pPr>
        <w:ind w:left="1515" w:hanging="360"/>
      </w:pPr>
      <w:rPr>
        <w:rFonts w:ascii="Verdana" w:eastAsia="Times New Roman" w:hAnsi="Verdana" w:cs="Aria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8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54CE8"/>
    <w:multiLevelType w:val="hybridMultilevel"/>
    <w:tmpl w:val="6E68F67E"/>
    <w:lvl w:ilvl="0" w:tplc="504002B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87B6B"/>
    <w:multiLevelType w:val="multilevel"/>
    <w:tmpl w:val="1110EA7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8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5"/>
  </w:num>
  <w:num w:numId="2">
    <w:abstractNumId w:val="13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12"/>
  </w:num>
  <w:num w:numId="6">
    <w:abstractNumId w:val="29"/>
  </w:num>
  <w:num w:numId="7">
    <w:abstractNumId w:val="9"/>
  </w:num>
  <w:num w:numId="8">
    <w:abstractNumId w:val="8"/>
  </w:num>
  <w:num w:numId="9">
    <w:abstractNumId w:val="19"/>
  </w:num>
  <w:num w:numId="10">
    <w:abstractNumId w:val="21"/>
  </w:num>
  <w:num w:numId="11">
    <w:abstractNumId w:val="26"/>
  </w:num>
  <w:num w:numId="12">
    <w:abstractNumId w:val="2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8"/>
  </w:num>
  <w:num w:numId="16">
    <w:abstractNumId w:val="6"/>
  </w:num>
  <w:num w:numId="17">
    <w:abstractNumId w:val="11"/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31"/>
  </w:num>
  <w:num w:numId="22">
    <w:abstractNumId w:val="10"/>
  </w:num>
  <w:num w:numId="23">
    <w:abstractNumId w:val="16"/>
  </w:num>
  <w:num w:numId="24">
    <w:abstractNumId w:val="24"/>
  </w:num>
  <w:num w:numId="25">
    <w:abstractNumId w:val="18"/>
  </w:num>
  <w:num w:numId="26">
    <w:abstractNumId w:val="20"/>
  </w:num>
  <w:num w:numId="2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</w:num>
  <w:num w:numId="29">
    <w:abstractNumId w:val="23"/>
  </w:num>
  <w:num w:numId="30">
    <w:abstractNumId w:val="27"/>
  </w:num>
  <w:num w:numId="31">
    <w:abstractNumId w:val="2"/>
  </w:num>
  <w:num w:numId="32">
    <w:abstractNumId w:val="5"/>
  </w:num>
  <w:num w:numId="33">
    <w:abstractNumId w:val="1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89"/>
    <w:rsid w:val="00032181"/>
    <w:rsid w:val="000345A5"/>
    <w:rsid w:val="00034C6A"/>
    <w:rsid w:val="000F4F8C"/>
    <w:rsid w:val="00103511"/>
    <w:rsid w:val="001522DA"/>
    <w:rsid w:val="00167EF6"/>
    <w:rsid w:val="00173158"/>
    <w:rsid w:val="0038529F"/>
    <w:rsid w:val="003C070C"/>
    <w:rsid w:val="004154E7"/>
    <w:rsid w:val="004B1E89"/>
    <w:rsid w:val="005B0224"/>
    <w:rsid w:val="005E2E41"/>
    <w:rsid w:val="00625DE0"/>
    <w:rsid w:val="00650E27"/>
    <w:rsid w:val="00664569"/>
    <w:rsid w:val="006E3EC3"/>
    <w:rsid w:val="00755F82"/>
    <w:rsid w:val="00775EA4"/>
    <w:rsid w:val="00783F17"/>
    <w:rsid w:val="007A64E7"/>
    <w:rsid w:val="007D61B5"/>
    <w:rsid w:val="007E1B59"/>
    <w:rsid w:val="008A48B6"/>
    <w:rsid w:val="008D17C5"/>
    <w:rsid w:val="009049BF"/>
    <w:rsid w:val="00971322"/>
    <w:rsid w:val="009A1C09"/>
    <w:rsid w:val="009B2BAC"/>
    <w:rsid w:val="009E4371"/>
    <w:rsid w:val="009E78C7"/>
    <w:rsid w:val="00A8735A"/>
    <w:rsid w:val="00A91A92"/>
    <w:rsid w:val="00B55332"/>
    <w:rsid w:val="00BE5A56"/>
    <w:rsid w:val="00BF2001"/>
    <w:rsid w:val="00C4273D"/>
    <w:rsid w:val="00CB774E"/>
    <w:rsid w:val="00CE0E1A"/>
    <w:rsid w:val="00D026FF"/>
    <w:rsid w:val="00D2167A"/>
    <w:rsid w:val="00D83F1C"/>
    <w:rsid w:val="00E546DF"/>
    <w:rsid w:val="00E64E47"/>
    <w:rsid w:val="00E86653"/>
    <w:rsid w:val="00EC534F"/>
    <w:rsid w:val="00F25CE8"/>
    <w:rsid w:val="00F42902"/>
    <w:rsid w:val="00F718B7"/>
    <w:rsid w:val="00FA0E60"/>
    <w:rsid w:val="00FA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A6E9"/>
  <w15:docId w15:val="{3DA530E3-CF9B-461C-9692-AD78FB8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tyle17">
    <w:name w:val="Style17"/>
    <w:basedOn w:val="Standard"/>
  </w:style>
  <w:style w:type="character" w:customStyle="1" w:styleId="FontStyle60">
    <w:name w:val="Font Style60"/>
  </w:style>
  <w:style w:type="paragraph" w:customStyle="1" w:styleId="Textbody">
    <w:name w:val="Text body"/>
    <w:basedOn w:val="Standard"/>
    <w:uiPriority w:val="99"/>
    <w:rPr>
      <w:b/>
      <w:sz w:val="28"/>
      <w:szCs w:val="20"/>
      <w:u w:val="single"/>
    </w:rPr>
  </w:style>
  <w:style w:type="character" w:customStyle="1" w:styleId="FontStyle61">
    <w:name w:val="Font Style61"/>
  </w:style>
  <w:style w:type="paragraph" w:customStyle="1" w:styleId="Normln12">
    <w:name w:val="Normální 12"/>
    <w:basedOn w:val="Normln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rFonts w:ascii="Verdana" w:hAnsi="Verdana"/>
      <w:sz w:val="20"/>
      <w:szCs w:val="20"/>
    </w:rPr>
  </w:style>
  <w:style w:type="character" w:styleId="Odkaznavysvtlivky">
    <w:name w:val="endnote reference"/>
    <w:uiPriority w:val="99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167E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7E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7EF6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lav.kovar@vse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vse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vse.cz/dns_display_11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2" ma:contentTypeDescription="Vytvoří nový dokument" ma:contentTypeScope="" ma:versionID="8b4003b8bc785e527719a51c5081b58e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4e0262fd8083b1814cad1e31a38f7026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9170C-1F27-44E3-ADBE-78EA4070640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7d28bfc-9201-4d68-9448-6211baf1e4c2"/>
    <ds:schemaRef ds:uri="3d4d72d6-24a8-407a-b229-5f63afbc851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87C223-8FDB-4753-A98C-C5ECFB87E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41729-54CD-473B-9E49-B9A0FEA8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551986-A500-4402-A63E-81F63583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780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Lucie Smejkalová</cp:lastModifiedBy>
  <cp:revision>184</cp:revision>
  <dcterms:created xsi:type="dcterms:W3CDTF">2023-12-19T09:48:00Z</dcterms:created>
  <dcterms:modified xsi:type="dcterms:W3CDTF">2025-05-06T10:18:00Z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