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D5177" w14:textId="509ABBCC" w:rsidR="00885FD0" w:rsidRPr="00AE2489" w:rsidRDefault="00885FD0" w:rsidP="00885FD0">
      <w:pPr>
        <w:ind w:left="4253"/>
        <w:rPr>
          <w:rFonts w:ascii="Helvetica" w:hAnsi="Helvetica" w:cs="Helvetica"/>
        </w:rPr>
      </w:pPr>
      <w:bookmarkStart w:id="0" w:name="_Toc166673117"/>
      <w:bookmarkStart w:id="1" w:name="_GoBack"/>
      <w:bookmarkEnd w:id="1"/>
    </w:p>
    <w:p w14:paraId="5BB31879" w14:textId="427B0BCF" w:rsidR="006320DC" w:rsidRDefault="006320DC" w:rsidP="00D77723">
      <w:pPr>
        <w:pStyle w:val="Nadpis1"/>
        <w:pBdr>
          <w:bottom w:val="single" w:sz="4" w:space="1" w:color="auto"/>
        </w:pBdr>
        <w:rPr>
          <w:rFonts w:ascii="Helvetica" w:hAnsi="Helvetica"/>
          <w:kern w:val="28"/>
          <w:sz w:val="28"/>
          <w:szCs w:val="28"/>
          <w:u w:val="none"/>
        </w:rPr>
      </w:pPr>
      <w:bookmarkStart w:id="2" w:name="_Toc195085945"/>
      <w:r w:rsidRPr="00326D05">
        <w:rPr>
          <w:rFonts w:ascii="Helvetica" w:hAnsi="Helvetica"/>
          <w:kern w:val="28"/>
          <w:sz w:val="28"/>
          <w:szCs w:val="28"/>
          <w:u w:val="none"/>
        </w:rPr>
        <w:t xml:space="preserve">Příloha </w:t>
      </w:r>
      <w:r>
        <w:rPr>
          <w:rFonts w:ascii="Helvetica" w:hAnsi="Helvetica"/>
          <w:kern w:val="28"/>
          <w:sz w:val="28"/>
          <w:szCs w:val="28"/>
          <w:u w:val="none"/>
        </w:rPr>
        <w:t>1</w:t>
      </w:r>
      <w:r w:rsidRPr="00326D05">
        <w:rPr>
          <w:rFonts w:ascii="Helvetica" w:hAnsi="Helvetica"/>
          <w:kern w:val="28"/>
          <w:sz w:val="28"/>
          <w:szCs w:val="28"/>
          <w:u w:val="none"/>
        </w:rPr>
        <w:t xml:space="preserve">: </w:t>
      </w:r>
      <w:r>
        <w:rPr>
          <w:rFonts w:ascii="Helvetica" w:hAnsi="Helvetica"/>
          <w:kern w:val="28"/>
          <w:sz w:val="28"/>
          <w:szCs w:val="28"/>
          <w:u w:val="none"/>
        </w:rPr>
        <w:t>Formulář nabídky</w:t>
      </w:r>
      <w:bookmarkEnd w:id="2"/>
    </w:p>
    <w:p w14:paraId="3829589F" w14:textId="2090A05E" w:rsidR="00D31AFF" w:rsidRDefault="00D31AFF" w:rsidP="00D31AFF"/>
    <w:p w14:paraId="6764EAE5" w14:textId="25944E9A" w:rsidR="004C395C" w:rsidRDefault="004C395C" w:rsidP="00D31AFF"/>
    <w:p w14:paraId="1864B799" w14:textId="77777777" w:rsidR="004C395C" w:rsidRPr="00D31AFF" w:rsidRDefault="004C395C" w:rsidP="00D31AFF"/>
    <w:tbl>
      <w:tblPr>
        <w:tblW w:w="9369" w:type="dxa"/>
        <w:tblInd w:w="55" w:type="dxa"/>
        <w:tblCellMar>
          <w:left w:w="70" w:type="dxa"/>
          <w:right w:w="70" w:type="dxa"/>
        </w:tblCellMar>
        <w:tblLook w:val="04A0" w:firstRow="1" w:lastRow="0" w:firstColumn="1" w:lastColumn="0" w:noHBand="0" w:noVBand="1"/>
      </w:tblPr>
      <w:tblGrid>
        <w:gridCol w:w="4907"/>
        <w:gridCol w:w="902"/>
        <w:gridCol w:w="659"/>
        <w:gridCol w:w="1321"/>
        <w:gridCol w:w="1162"/>
        <w:gridCol w:w="418"/>
      </w:tblGrid>
      <w:tr w:rsidR="00916729" w14:paraId="72F07E3B" w14:textId="77777777" w:rsidTr="00D31AFF">
        <w:trPr>
          <w:trHeight w:val="570"/>
        </w:trPr>
        <w:tc>
          <w:tcPr>
            <w:tcW w:w="9369" w:type="dxa"/>
            <w:gridSpan w:val="6"/>
            <w:tcBorders>
              <w:top w:val="nil"/>
              <w:left w:val="nil"/>
              <w:bottom w:val="nil"/>
              <w:right w:val="nil"/>
            </w:tcBorders>
            <w:shd w:val="clear" w:color="000000" w:fill="0F253F"/>
            <w:noWrap/>
            <w:vAlign w:val="bottom"/>
          </w:tcPr>
          <w:p w14:paraId="60889607" w14:textId="77777777" w:rsidR="00916729" w:rsidRDefault="00916729">
            <w:pPr>
              <w:jc w:val="center"/>
              <w:rPr>
                <w:rFonts w:ascii="Calibri" w:hAnsi="Calibri"/>
                <w:color w:val="FFFFCC"/>
                <w:sz w:val="44"/>
                <w:szCs w:val="44"/>
              </w:rPr>
            </w:pPr>
            <w:r>
              <w:rPr>
                <w:rFonts w:ascii="Calibri" w:hAnsi="Calibri"/>
                <w:color w:val="FFFFCC"/>
                <w:sz w:val="44"/>
                <w:szCs w:val="44"/>
              </w:rPr>
              <w:t>Formulář nabídky</w:t>
            </w:r>
          </w:p>
        </w:tc>
      </w:tr>
      <w:tr w:rsidR="00916729" w14:paraId="50C754F8" w14:textId="77777777" w:rsidTr="00885FD0">
        <w:trPr>
          <w:trHeight w:val="300"/>
        </w:trPr>
        <w:tc>
          <w:tcPr>
            <w:tcW w:w="4907" w:type="dxa"/>
            <w:tcBorders>
              <w:top w:val="nil"/>
              <w:left w:val="nil"/>
              <w:bottom w:val="nil"/>
              <w:right w:val="nil"/>
            </w:tcBorders>
            <w:shd w:val="clear" w:color="auto" w:fill="auto"/>
            <w:noWrap/>
            <w:vAlign w:val="bottom"/>
          </w:tcPr>
          <w:p w14:paraId="0F2788A9" w14:textId="77777777" w:rsidR="00916729" w:rsidRDefault="00916729">
            <w:pPr>
              <w:rPr>
                <w:rFonts w:ascii="Calibri" w:hAnsi="Calibri"/>
                <w:color w:val="000000"/>
                <w:sz w:val="22"/>
                <w:szCs w:val="22"/>
              </w:rPr>
            </w:pPr>
          </w:p>
        </w:tc>
        <w:tc>
          <w:tcPr>
            <w:tcW w:w="902" w:type="dxa"/>
            <w:tcBorders>
              <w:top w:val="nil"/>
              <w:left w:val="nil"/>
              <w:bottom w:val="single" w:sz="4" w:space="0" w:color="auto"/>
              <w:right w:val="nil"/>
            </w:tcBorders>
            <w:shd w:val="clear" w:color="auto" w:fill="auto"/>
            <w:noWrap/>
            <w:vAlign w:val="bottom"/>
          </w:tcPr>
          <w:p w14:paraId="7AB26C2B" w14:textId="77777777" w:rsidR="00916729" w:rsidRDefault="00916729">
            <w:pPr>
              <w:rPr>
                <w:rFonts w:ascii="Calibri" w:hAnsi="Calibri"/>
                <w:color w:val="000000"/>
                <w:sz w:val="22"/>
                <w:szCs w:val="22"/>
              </w:rPr>
            </w:pPr>
          </w:p>
        </w:tc>
        <w:tc>
          <w:tcPr>
            <w:tcW w:w="659" w:type="dxa"/>
            <w:tcBorders>
              <w:top w:val="nil"/>
              <w:left w:val="nil"/>
              <w:bottom w:val="single" w:sz="4" w:space="0" w:color="1F497D" w:themeColor="text2"/>
              <w:right w:val="nil"/>
            </w:tcBorders>
            <w:shd w:val="clear" w:color="auto" w:fill="auto"/>
            <w:noWrap/>
            <w:vAlign w:val="bottom"/>
          </w:tcPr>
          <w:p w14:paraId="29ECB757" w14:textId="77777777" w:rsidR="00916729" w:rsidRDefault="00916729">
            <w:pPr>
              <w:rPr>
                <w:rFonts w:ascii="Calibri" w:hAnsi="Calibri"/>
                <w:color w:val="000000"/>
                <w:sz w:val="22"/>
                <w:szCs w:val="22"/>
              </w:rPr>
            </w:pPr>
          </w:p>
        </w:tc>
        <w:tc>
          <w:tcPr>
            <w:tcW w:w="1321" w:type="dxa"/>
            <w:tcBorders>
              <w:top w:val="nil"/>
              <w:left w:val="nil"/>
              <w:bottom w:val="single" w:sz="4" w:space="0" w:color="1F497D" w:themeColor="text2"/>
              <w:right w:val="nil"/>
            </w:tcBorders>
            <w:shd w:val="clear" w:color="auto" w:fill="auto"/>
            <w:noWrap/>
            <w:vAlign w:val="bottom"/>
          </w:tcPr>
          <w:p w14:paraId="7942590C" w14:textId="77777777" w:rsidR="00916729" w:rsidRDefault="00916729">
            <w:pPr>
              <w:rPr>
                <w:rFonts w:ascii="Calibri" w:hAnsi="Calibri"/>
                <w:color w:val="000000"/>
                <w:sz w:val="22"/>
                <w:szCs w:val="22"/>
              </w:rPr>
            </w:pPr>
          </w:p>
        </w:tc>
        <w:tc>
          <w:tcPr>
            <w:tcW w:w="1162" w:type="dxa"/>
            <w:tcBorders>
              <w:top w:val="nil"/>
              <w:left w:val="nil"/>
              <w:bottom w:val="single" w:sz="4" w:space="0" w:color="auto"/>
              <w:right w:val="nil"/>
            </w:tcBorders>
            <w:shd w:val="clear" w:color="auto" w:fill="auto"/>
            <w:noWrap/>
            <w:vAlign w:val="bottom"/>
          </w:tcPr>
          <w:p w14:paraId="015F1667" w14:textId="77777777" w:rsidR="00916729" w:rsidRDefault="00916729">
            <w:pPr>
              <w:rPr>
                <w:rFonts w:ascii="Calibri" w:hAnsi="Calibri"/>
                <w:color w:val="000000"/>
                <w:sz w:val="22"/>
                <w:szCs w:val="22"/>
              </w:rPr>
            </w:pPr>
          </w:p>
        </w:tc>
        <w:tc>
          <w:tcPr>
            <w:tcW w:w="418" w:type="dxa"/>
            <w:tcBorders>
              <w:top w:val="nil"/>
              <w:left w:val="nil"/>
              <w:bottom w:val="single" w:sz="4" w:space="0" w:color="auto"/>
              <w:right w:val="nil"/>
            </w:tcBorders>
            <w:shd w:val="clear" w:color="auto" w:fill="auto"/>
            <w:noWrap/>
            <w:vAlign w:val="bottom"/>
          </w:tcPr>
          <w:p w14:paraId="37EB1668" w14:textId="77777777" w:rsidR="00916729" w:rsidRDefault="00916729">
            <w:pPr>
              <w:rPr>
                <w:rFonts w:ascii="Calibri" w:hAnsi="Calibri"/>
                <w:color w:val="000000"/>
                <w:sz w:val="22"/>
                <w:szCs w:val="22"/>
              </w:rPr>
            </w:pPr>
          </w:p>
        </w:tc>
      </w:tr>
      <w:tr w:rsidR="00D31AFF" w14:paraId="6E929DEF" w14:textId="77777777" w:rsidTr="00885FD0">
        <w:trPr>
          <w:trHeight w:val="300"/>
        </w:trPr>
        <w:tc>
          <w:tcPr>
            <w:tcW w:w="4907" w:type="dxa"/>
            <w:tcBorders>
              <w:top w:val="nil"/>
              <w:left w:val="nil"/>
              <w:bottom w:val="nil"/>
              <w:right w:val="single" w:sz="4" w:space="0" w:color="auto"/>
            </w:tcBorders>
            <w:shd w:val="clear" w:color="auto" w:fill="auto"/>
            <w:noWrap/>
            <w:vAlign w:val="bottom"/>
          </w:tcPr>
          <w:p w14:paraId="10D3D689" w14:textId="123F8419" w:rsidR="00D31AFF" w:rsidRDefault="00D31AFF" w:rsidP="00D31AFF">
            <w:pPr>
              <w:jc w:val="right"/>
              <w:rPr>
                <w:rFonts w:ascii="Calibri" w:hAnsi="Calibri"/>
                <w:color w:val="000000"/>
                <w:sz w:val="22"/>
                <w:szCs w:val="22"/>
              </w:rPr>
            </w:pPr>
            <w:r w:rsidRPr="00555BA2">
              <w:rPr>
                <w:rFonts w:ascii="Calibri" w:hAnsi="Calibri"/>
                <w:color w:val="000000"/>
                <w:sz w:val="22"/>
                <w:szCs w:val="22"/>
              </w:rPr>
              <w:t>Obchodní jméno:</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9939A48" w14:textId="77777777" w:rsidR="00D31AFF" w:rsidRDefault="00D31AFF" w:rsidP="00D31AFF">
            <w:pPr>
              <w:rPr>
                <w:rFonts w:ascii="Calibri" w:hAnsi="Calibri"/>
                <w:color w:val="000000"/>
                <w:sz w:val="22"/>
                <w:szCs w:val="22"/>
              </w:rPr>
            </w:pPr>
          </w:p>
        </w:tc>
      </w:tr>
      <w:tr w:rsidR="00D31AFF" w14:paraId="54696B43" w14:textId="77777777" w:rsidTr="00885FD0">
        <w:trPr>
          <w:trHeight w:val="300"/>
        </w:trPr>
        <w:tc>
          <w:tcPr>
            <w:tcW w:w="4907" w:type="dxa"/>
            <w:tcBorders>
              <w:top w:val="nil"/>
              <w:left w:val="nil"/>
              <w:bottom w:val="nil"/>
              <w:right w:val="single" w:sz="4" w:space="0" w:color="auto"/>
            </w:tcBorders>
            <w:shd w:val="clear" w:color="auto" w:fill="auto"/>
            <w:noWrap/>
            <w:vAlign w:val="bottom"/>
          </w:tcPr>
          <w:p w14:paraId="4AE2C660" w14:textId="15EFC6E6" w:rsidR="00D31AFF" w:rsidRDefault="00D31AFF" w:rsidP="00D31AFF">
            <w:pPr>
              <w:jc w:val="right"/>
              <w:rPr>
                <w:rFonts w:ascii="Calibri" w:hAnsi="Calibri"/>
                <w:color w:val="000000"/>
                <w:sz w:val="22"/>
                <w:szCs w:val="22"/>
              </w:rPr>
            </w:pPr>
            <w:r w:rsidRPr="00555BA2">
              <w:rPr>
                <w:rFonts w:ascii="Calibri" w:hAnsi="Calibri"/>
                <w:color w:val="000000"/>
                <w:sz w:val="22"/>
                <w:szCs w:val="22"/>
              </w:rPr>
              <w:t>IČ</w:t>
            </w:r>
            <w:r>
              <w:rPr>
                <w:rFonts w:ascii="Calibri" w:hAnsi="Calibri"/>
                <w:color w:val="000000"/>
                <w:sz w:val="22"/>
                <w:szCs w:val="22"/>
              </w:rPr>
              <w:t>O</w:t>
            </w:r>
            <w:r w:rsidRPr="00555BA2">
              <w:rPr>
                <w:rFonts w:ascii="Calibri" w:hAnsi="Calibri"/>
                <w:color w:val="000000"/>
                <w:sz w:val="22"/>
                <w:szCs w:val="22"/>
              </w:rPr>
              <w:t>:</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8A81CE6" w14:textId="77777777" w:rsidR="00D31AFF" w:rsidRDefault="00D31AFF" w:rsidP="00D31AFF">
            <w:pPr>
              <w:rPr>
                <w:rFonts w:ascii="Calibri" w:hAnsi="Calibri"/>
                <w:color w:val="000000"/>
                <w:sz w:val="22"/>
                <w:szCs w:val="22"/>
              </w:rPr>
            </w:pPr>
          </w:p>
        </w:tc>
      </w:tr>
      <w:tr w:rsidR="00D31AFF" w14:paraId="2E0E311C" w14:textId="77777777" w:rsidTr="00885FD0">
        <w:trPr>
          <w:trHeight w:val="300"/>
        </w:trPr>
        <w:tc>
          <w:tcPr>
            <w:tcW w:w="4907" w:type="dxa"/>
            <w:tcBorders>
              <w:top w:val="nil"/>
              <w:left w:val="nil"/>
              <w:bottom w:val="nil"/>
              <w:right w:val="single" w:sz="4" w:space="0" w:color="auto"/>
            </w:tcBorders>
            <w:shd w:val="clear" w:color="auto" w:fill="auto"/>
            <w:noWrap/>
            <w:vAlign w:val="center"/>
          </w:tcPr>
          <w:p w14:paraId="4FAD9B87" w14:textId="2AAE2878" w:rsidR="00D31AFF" w:rsidRDefault="00D31AFF" w:rsidP="00D31AFF">
            <w:pPr>
              <w:jc w:val="right"/>
              <w:rPr>
                <w:rFonts w:ascii="Calibri" w:hAnsi="Calibri"/>
                <w:color w:val="000000"/>
                <w:sz w:val="22"/>
                <w:szCs w:val="22"/>
              </w:rPr>
            </w:pPr>
            <w:r w:rsidRPr="00555BA2">
              <w:rPr>
                <w:rFonts w:ascii="Calibri" w:hAnsi="Calibri"/>
                <w:color w:val="000000"/>
                <w:sz w:val="22"/>
                <w:szCs w:val="22"/>
              </w:rPr>
              <w:t>Adresa sídla:</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3959F54" w14:textId="77777777" w:rsidR="00D31AFF" w:rsidRDefault="00D31AFF" w:rsidP="00D31AFF">
            <w:pPr>
              <w:rPr>
                <w:rFonts w:ascii="Calibri" w:hAnsi="Calibri"/>
                <w:color w:val="000000"/>
                <w:sz w:val="22"/>
                <w:szCs w:val="22"/>
              </w:rPr>
            </w:pPr>
          </w:p>
        </w:tc>
      </w:tr>
      <w:tr w:rsidR="00D31AFF" w14:paraId="6C8A313E" w14:textId="77777777" w:rsidTr="00885FD0">
        <w:trPr>
          <w:trHeight w:val="300"/>
        </w:trPr>
        <w:tc>
          <w:tcPr>
            <w:tcW w:w="4907" w:type="dxa"/>
            <w:tcBorders>
              <w:top w:val="nil"/>
              <w:left w:val="nil"/>
              <w:bottom w:val="nil"/>
              <w:right w:val="single" w:sz="4" w:space="0" w:color="auto"/>
            </w:tcBorders>
            <w:shd w:val="clear" w:color="auto" w:fill="auto"/>
            <w:noWrap/>
            <w:vAlign w:val="center"/>
          </w:tcPr>
          <w:p w14:paraId="094F1BF1" w14:textId="76533EEF" w:rsidR="00D31AFF" w:rsidRDefault="00D31AFF" w:rsidP="00D31AFF">
            <w:pPr>
              <w:jc w:val="right"/>
              <w:rPr>
                <w:rFonts w:ascii="Calibri" w:hAnsi="Calibri"/>
                <w:color w:val="000000"/>
                <w:sz w:val="22"/>
                <w:szCs w:val="22"/>
              </w:rPr>
            </w:pPr>
            <w:r w:rsidRPr="00555BA2">
              <w:rPr>
                <w:rFonts w:ascii="Calibri" w:hAnsi="Calibri"/>
                <w:color w:val="000000"/>
                <w:sz w:val="22"/>
                <w:szCs w:val="22"/>
              </w:rPr>
              <w:t>Korespondenční adresa:</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97805FA" w14:textId="77777777" w:rsidR="00D31AFF" w:rsidRDefault="00D31AFF" w:rsidP="00D31AFF">
            <w:pPr>
              <w:rPr>
                <w:rFonts w:ascii="Calibri" w:hAnsi="Calibri"/>
                <w:color w:val="000000"/>
                <w:sz w:val="22"/>
                <w:szCs w:val="22"/>
              </w:rPr>
            </w:pPr>
          </w:p>
        </w:tc>
      </w:tr>
      <w:tr w:rsidR="00D31AFF" w14:paraId="53A07BBC" w14:textId="77777777" w:rsidTr="00885FD0">
        <w:trPr>
          <w:trHeight w:val="300"/>
        </w:trPr>
        <w:tc>
          <w:tcPr>
            <w:tcW w:w="4907" w:type="dxa"/>
            <w:tcBorders>
              <w:top w:val="nil"/>
              <w:left w:val="nil"/>
              <w:bottom w:val="nil"/>
              <w:right w:val="single" w:sz="4" w:space="0" w:color="auto"/>
            </w:tcBorders>
            <w:shd w:val="clear" w:color="auto" w:fill="auto"/>
            <w:noWrap/>
            <w:vAlign w:val="center"/>
          </w:tcPr>
          <w:p w14:paraId="5BF0DE83" w14:textId="4D9475F4" w:rsidR="00D31AFF" w:rsidRDefault="00D31AFF" w:rsidP="00D31AFF">
            <w:pPr>
              <w:jc w:val="right"/>
              <w:rPr>
                <w:rFonts w:ascii="Calibri" w:hAnsi="Calibri"/>
                <w:color w:val="000000"/>
                <w:sz w:val="22"/>
                <w:szCs w:val="22"/>
              </w:rPr>
            </w:pPr>
            <w:r w:rsidRPr="00555BA2">
              <w:rPr>
                <w:rFonts w:ascii="Calibri" w:hAnsi="Calibri"/>
                <w:color w:val="000000"/>
                <w:sz w:val="22"/>
                <w:szCs w:val="22"/>
              </w:rPr>
              <w:t xml:space="preserve">Osoba oprávněná jednat za </w:t>
            </w:r>
            <w:r w:rsidR="001B162D">
              <w:rPr>
                <w:rFonts w:ascii="Calibri" w:hAnsi="Calibri"/>
                <w:color w:val="000000"/>
                <w:sz w:val="22"/>
                <w:szCs w:val="22"/>
              </w:rPr>
              <w:t>účastníka</w:t>
            </w:r>
            <w:r w:rsidRPr="00555BA2">
              <w:rPr>
                <w:rFonts w:ascii="Calibri" w:hAnsi="Calibri"/>
                <w:color w:val="000000"/>
                <w:sz w:val="22"/>
                <w:szCs w:val="22"/>
              </w:rPr>
              <w:t>:</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C2A7393" w14:textId="77777777" w:rsidR="00D31AFF" w:rsidRDefault="00D31AFF" w:rsidP="00D31AFF">
            <w:pPr>
              <w:rPr>
                <w:rFonts w:ascii="Calibri" w:hAnsi="Calibri"/>
                <w:color w:val="000000"/>
                <w:sz w:val="22"/>
                <w:szCs w:val="22"/>
              </w:rPr>
            </w:pPr>
          </w:p>
        </w:tc>
      </w:tr>
      <w:tr w:rsidR="00B5301A" w14:paraId="763BB928" w14:textId="77777777" w:rsidTr="00937427">
        <w:trPr>
          <w:trHeight w:val="300"/>
        </w:trPr>
        <w:tc>
          <w:tcPr>
            <w:tcW w:w="4907" w:type="dxa"/>
            <w:tcBorders>
              <w:top w:val="nil"/>
              <w:left w:val="nil"/>
              <w:bottom w:val="nil"/>
              <w:right w:val="single" w:sz="4" w:space="0" w:color="auto"/>
            </w:tcBorders>
            <w:shd w:val="clear" w:color="auto" w:fill="auto"/>
            <w:noWrap/>
            <w:vAlign w:val="bottom"/>
          </w:tcPr>
          <w:p w14:paraId="673AC3D1" w14:textId="77777777" w:rsidR="00B5301A" w:rsidRDefault="00B5301A" w:rsidP="00937427">
            <w:pPr>
              <w:jc w:val="right"/>
              <w:rPr>
                <w:rFonts w:ascii="Calibri" w:hAnsi="Calibri"/>
                <w:color w:val="000000"/>
                <w:sz w:val="22"/>
                <w:szCs w:val="22"/>
              </w:rPr>
            </w:pPr>
            <w:r>
              <w:rPr>
                <w:rFonts w:ascii="Calibri" w:hAnsi="Calibri"/>
                <w:color w:val="000000"/>
                <w:sz w:val="22"/>
                <w:szCs w:val="22"/>
              </w:rPr>
              <w:t>Datová schránka:</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4770D07" w14:textId="77777777" w:rsidR="00B5301A" w:rsidRDefault="00B5301A" w:rsidP="00937427">
            <w:pPr>
              <w:rPr>
                <w:rFonts w:ascii="Calibri" w:hAnsi="Calibri"/>
                <w:color w:val="000000"/>
                <w:sz w:val="22"/>
                <w:szCs w:val="22"/>
              </w:rPr>
            </w:pPr>
          </w:p>
        </w:tc>
      </w:tr>
      <w:tr w:rsidR="00885058" w14:paraId="37699F7F" w14:textId="77777777" w:rsidTr="00885FD0">
        <w:trPr>
          <w:trHeight w:val="300"/>
        </w:trPr>
        <w:tc>
          <w:tcPr>
            <w:tcW w:w="4907" w:type="dxa"/>
            <w:tcBorders>
              <w:top w:val="nil"/>
              <w:left w:val="nil"/>
              <w:bottom w:val="nil"/>
              <w:right w:val="nil"/>
            </w:tcBorders>
            <w:shd w:val="clear" w:color="auto" w:fill="auto"/>
            <w:noWrap/>
            <w:vAlign w:val="bottom"/>
          </w:tcPr>
          <w:p w14:paraId="0802B445" w14:textId="77777777" w:rsidR="00885058" w:rsidRDefault="00885058">
            <w:pPr>
              <w:rPr>
                <w:rFonts w:ascii="Calibri" w:hAnsi="Calibri"/>
                <w:color w:val="000000"/>
                <w:sz w:val="22"/>
                <w:szCs w:val="22"/>
              </w:rPr>
            </w:pPr>
          </w:p>
        </w:tc>
        <w:tc>
          <w:tcPr>
            <w:tcW w:w="902" w:type="dxa"/>
            <w:tcBorders>
              <w:top w:val="single" w:sz="4" w:space="0" w:color="auto"/>
              <w:left w:val="nil"/>
              <w:bottom w:val="nil"/>
              <w:right w:val="nil"/>
            </w:tcBorders>
            <w:shd w:val="clear" w:color="auto" w:fill="auto"/>
            <w:noWrap/>
            <w:vAlign w:val="bottom"/>
          </w:tcPr>
          <w:p w14:paraId="6ACA6DDE" w14:textId="77777777" w:rsidR="00885058" w:rsidRDefault="00885058">
            <w:pPr>
              <w:rPr>
                <w:rFonts w:ascii="Calibri" w:hAnsi="Calibri"/>
                <w:color w:val="000000"/>
                <w:sz w:val="22"/>
                <w:szCs w:val="22"/>
              </w:rPr>
            </w:pPr>
          </w:p>
        </w:tc>
        <w:tc>
          <w:tcPr>
            <w:tcW w:w="659" w:type="dxa"/>
            <w:tcBorders>
              <w:top w:val="single" w:sz="4" w:space="0" w:color="1F497D" w:themeColor="text2"/>
              <w:left w:val="nil"/>
              <w:bottom w:val="nil"/>
              <w:right w:val="nil"/>
            </w:tcBorders>
            <w:shd w:val="clear" w:color="auto" w:fill="auto"/>
            <w:noWrap/>
            <w:vAlign w:val="bottom"/>
          </w:tcPr>
          <w:p w14:paraId="72E5BD54" w14:textId="77777777" w:rsidR="00885058" w:rsidRDefault="00885058">
            <w:pPr>
              <w:rPr>
                <w:rFonts w:ascii="Calibri" w:hAnsi="Calibri"/>
                <w:color w:val="000000"/>
                <w:sz w:val="22"/>
                <w:szCs w:val="22"/>
              </w:rPr>
            </w:pPr>
          </w:p>
        </w:tc>
        <w:tc>
          <w:tcPr>
            <w:tcW w:w="1321" w:type="dxa"/>
            <w:tcBorders>
              <w:top w:val="single" w:sz="4" w:space="0" w:color="1F497D" w:themeColor="text2"/>
              <w:left w:val="nil"/>
              <w:bottom w:val="nil"/>
              <w:right w:val="nil"/>
            </w:tcBorders>
            <w:shd w:val="clear" w:color="auto" w:fill="auto"/>
            <w:noWrap/>
            <w:vAlign w:val="bottom"/>
          </w:tcPr>
          <w:p w14:paraId="729D3E11" w14:textId="77777777" w:rsidR="00885058" w:rsidRDefault="00885058">
            <w:pPr>
              <w:rPr>
                <w:rFonts w:ascii="Calibri" w:hAnsi="Calibri"/>
                <w:color w:val="000000"/>
                <w:sz w:val="22"/>
                <w:szCs w:val="22"/>
              </w:rPr>
            </w:pPr>
          </w:p>
        </w:tc>
        <w:tc>
          <w:tcPr>
            <w:tcW w:w="1162" w:type="dxa"/>
            <w:tcBorders>
              <w:top w:val="single" w:sz="4" w:space="0" w:color="1F497D" w:themeColor="text2"/>
              <w:left w:val="nil"/>
              <w:bottom w:val="nil"/>
              <w:right w:val="nil"/>
            </w:tcBorders>
            <w:shd w:val="clear" w:color="auto" w:fill="auto"/>
            <w:noWrap/>
            <w:vAlign w:val="bottom"/>
          </w:tcPr>
          <w:p w14:paraId="15630A70" w14:textId="77777777" w:rsidR="00885058" w:rsidRDefault="00885058">
            <w:pPr>
              <w:rPr>
                <w:rFonts w:ascii="Calibri" w:hAnsi="Calibri"/>
                <w:color w:val="000000"/>
                <w:sz w:val="22"/>
                <w:szCs w:val="22"/>
              </w:rPr>
            </w:pPr>
          </w:p>
        </w:tc>
        <w:tc>
          <w:tcPr>
            <w:tcW w:w="418" w:type="dxa"/>
            <w:tcBorders>
              <w:top w:val="single" w:sz="4" w:space="0" w:color="auto"/>
              <w:left w:val="nil"/>
              <w:bottom w:val="nil"/>
              <w:right w:val="nil"/>
            </w:tcBorders>
            <w:shd w:val="clear" w:color="auto" w:fill="auto"/>
            <w:noWrap/>
            <w:vAlign w:val="bottom"/>
          </w:tcPr>
          <w:p w14:paraId="139432B2" w14:textId="77777777" w:rsidR="00885058" w:rsidRDefault="00885058">
            <w:pPr>
              <w:rPr>
                <w:rFonts w:ascii="Calibri" w:hAnsi="Calibri"/>
                <w:color w:val="000000"/>
                <w:sz w:val="22"/>
                <w:szCs w:val="22"/>
              </w:rPr>
            </w:pPr>
          </w:p>
        </w:tc>
      </w:tr>
      <w:tr w:rsidR="00D31AFF" w14:paraId="56144DDC" w14:textId="77777777" w:rsidTr="00D31AFF">
        <w:trPr>
          <w:trHeight w:val="300"/>
        </w:trPr>
        <w:tc>
          <w:tcPr>
            <w:tcW w:w="9369" w:type="dxa"/>
            <w:gridSpan w:val="6"/>
            <w:tcBorders>
              <w:top w:val="nil"/>
              <w:left w:val="nil"/>
              <w:bottom w:val="nil"/>
              <w:right w:val="nil"/>
            </w:tcBorders>
            <w:shd w:val="clear" w:color="auto" w:fill="auto"/>
            <w:noWrap/>
            <w:vAlign w:val="bottom"/>
          </w:tcPr>
          <w:p w14:paraId="1D8A1A01" w14:textId="64C51D01" w:rsidR="00D31AFF" w:rsidRDefault="00D31AFF" w:rsidP="00D31AFF">
            <w:pPr>
              <w:jc w:val="center"/>
              <w:rPr>
                <w:rFonts w:ascii="Calibri" w:hAnsi="Calibri"/>
                <w:color w:val="000000"/>
                <w:sz w:val="22"/>
                <w:szCs w:val="22"/>
              </w:rPr>
            </w:pPr>
            <w:r>
              <w:rPr>
                <w:rFonts w:ascii="Calibri" w:hAnsi="Calibri"/>
                <w:color w:val="000000"/>
                <w:sz w:val="22"/>
                <w:szCs w:val="22"/>
              </w:rPr>
              <w:t>Osoba odpovědná za nabídku</w:t>
            </w:r>
          </w:p>
        </w:tc>
      </w:tr>
      <w:tr w:rsidR="00885058" w14:paraId="7DCE37E0" w14:textId="77777777" w:rsidTr="00885FD0">
        <w:trPr>
          <w:trHeight w:val="300"/>
        </w:trPr>
        <w:tc>
          <w:tcPr>
            <w:tcW w:w="4907" w:type="dxa"/>
            <w:tcBorders>
              <w:top w:val="nil"/>
              <w:left w:val="nil"/>
              <w:bottom w:val="nil"/>
              <w:right w:val="nil"/>
            </w:tcBorders>
            <w:shd w:val="clear" w:color="auto" w:fill="auto"/>
            <w:noWrap/>
            <w:vAlign w:val="bottom"/>
          </w:tcPr>
          <w:p w14:paraId="06151C41" w14:textId="77777777" w:rsidR="00885058" w:rsidRDefault="00885058">
            <w:pPr>
              <w:rPr>
                <w:rFonts w:ascii="Calibri" w:hAnsi="Calibri"/>
                <w:color w:val="000000"/>
                <w:sz w:val="22"/>
                <w:szCs w:val="22"/>
              </w:rPr>
            </w:pPr>
          </w:p>
        </w:tc>
        <w:tc>
          <w:tcPr>
            <w:tcW w:w="902" w:type="dxa"/>
            <w:tcBorders>
              <w:top w:val="nil"/>
              <w:left w:val="nil"/>
              <w:bottom w:val="single" w:sz="4" w:space="0" w:color="auto"/>
              <w:right w:val="nil"/>
            </w:tcBorders>
            <w:shd w:val="clear" w:color="auto" w:fill="auto"/>
            <w:noWrap/>
            <w:vAlign w:val="bottom"/>
          </w:tcPr>
          <w:p w14:paraId="72E9925F" w14:textId="77777777" w:rsidR="00885058" w:rsidRDefault="00885058">
            <w:pPr>
              <w:rPr>
                <w:rFonts w:ascii="Calibri" w:hAnsi="Calibri"/>
                <w:color w:val="000000"/>
                <w:sz w:val="22"/>
                <w:szCs w:val="22"/>
              </w:rPr>
            </w:pPr>
          </w:p>
        </w:tc>
        <w:tc>
          <w:tcPr>
            <w:tcW w:w="659" w:type="dxa"/>
            <w:tcBorders>
              <w:top w:val="nil"/>
              <w:left w:val="nil"/>
              <w:bottom w:val="single" w:sz="4" w:space="0" w:color="auto"/>
              <w:right w:val="nil"/>
            </w:tcBorders>
            <w:shd w:val="clear" w:color="auto" w:fill="auto"/>
            <w:noWrap/>
            <w:vAlign w:val="bottom"/>
          </w:tcPr>
          <w:p w14:paraId="05A13F86" w14:textId="77777777" w:rsidR="00885058" w:rsidRDefault="00885058">
            <w:pPr>
              <w:rPr>
                <w:rFonts w:ascii="Calibri" w:hAnsi="Calibri"/>
                <w:color w:val="000000"/>
                <w:sz w:val="22"/>
                <w:szCs w:val="22"/>
              </w:rPr>
            </w:pPr>
          </w:p>
        </w:tc>
        <w:tc>
          <w:tcPr>
            <w:tcW w:w="1321" w:type="dxa"/>
            <w:tcBorders>
              <w:top w:val="nil"/>
              <w:left w:val="nil"/>
              <w:bottom w:val="single" w:sz="4" w:space="0" w:color="auto"/>
              <w:right w:val="nil"/>
            </w:tcBorders>
            <w:shd w:val="clear" w:color="auto" w:fill="auto"/>
            <w:noWrap/>
            <w:vAlign w:val="bottom"/>
          </w:tcPr>
          <w:p w14:paraId="160EB8A5" w14:textId="77777777" w:rsidR="00885058" w:rsidRDefault="00885058">
            <w:pPr>
              <w:rPr>
                <w:rFonts w:ascii="Calibri" w:hAnsi="Calibri"/>
                <w:color w:val="000000"/>
                <w:sz w:val="22"/>
                <w:szCs w:val="22"/>
              </w:rPr>
            </w:pPr>
          </w:p>
        </w:tc>
        <w:tc>
          <w:tcPr>
            <w:tcW w:w="1162" w:type="dxa"/>
            <w:tcBorders>
              <w:top w:val="nil"/>
              <w:left w:val="nil"/>
              <w:bottom w:val="single" w:sz="4" w:space="0" w:color="auto"/>
              <w:right w:val="nil"/>
            </w:tcBorders>
            <w:shd w:val="clear" w:color="auto" w:fill="auto"/>
            <w:noWrap/>
            <w:vAlign w:val="bottom"/>
          </w:tcPr>
          <w:p w14:paraId="4DCE57ED" w14:textId="77777777" w:rsidR="00885058" w:rsidRDefault="00885058">
            <w:pPr>
              <w:rPr>
                <w:rFonts w:ascii="Calibri" w:hAnsi="Calibri"/>
                <w:color w:val="000000"/>
                <w:sz w:val="22"/>
                <w:szCs w:val="22"/>
              </w:rPr>
            </w:pPr>
          </w:p>
        </w:tc>
        <w:tc>
          <w:tcPr>
            <w:tcW w:w="418" w:type="dxa"/>
            <w:tcBorders>
              <w:top w:val="nil"/>
              <w:left w:val="nil"/>
              <w:bottom w:val="single" w:sz="4" w:space="0" w:color="auto"/>
              <w:right w:val="nil"/>
            </w:tcBorders>
            <w:shd w:val="clear" w:color="auto" w:fill="auto"/>
            <w:noWrap/>
            <w:vAlign w:val="bottom"/>
          </w:tcPr>
          <w:p w14:paraId="000FEB9B" w14:textId="77777777" w:rsidR="00885058" w:rsidRDefault="00885058">
            <w:pPr>
              <w:rPr>
                <w:rFonts w:ascii="Calibri" w:hAnsi="Calibri"/>
                <w:color w:val="000000"/>
                <w:sz w:val="22"/>
                <w:szCs w:val="22"/>
              </w:rPr>
            </w:pPr>
          </w:p>
        </w:tc>
      </w:tr>
      <w:tr w:rsidR="00D31AFF" w14:paraId="6F61BB81" w14:textId="77777777" w:rsidTr="00885FD0">
        <w:trPr>
          <w:trHeight w:val="300"/>
        </w:trPr>
        <w:tc>
          <w:tcPr>
            <w:tcW w:w="4907" w:type="dxa"/>
            <w:tcBorders>
              <w:top w:val="nil"/>
              <w:left w:val="nil"/>
              <w:bottom w:val="nil"/>
              <w:right w:val="single" w:sz="4" w:space="0" w:color="auto"/>
            </w:tcBorders>
            <w:shd w:val="clear" w:color="auto" w:fill="auto"/>
            <w:noWrap/>
            <w:vAlign w:val="center"/>
          </w:tcPr>
          <w:p w14:paraId="3FCA97CC" w14:textId="6AFC9C69" w:rsidR="00D31AFF" w:rsidRDefault="00D31AFF" w:rsidP="00D31AFF">
            <w:pPr>
              <w:jc w:val="right"/>
              <w:rPr>
                <w:rFonts w:ascii="Calibri" w:hAnsi="Calibri"/>
                <w:color w:val="000000"/>
                <w:sz w:val="22"/>
                <w:szCs w:val="22"/>
              </w:rPr>
            </w:pPr>
            <w:r w:rsidRPr="00555BA2">
              <w:rPr>
                <w:rFonts w:ascii="Calibri" w:hAnsi="Calibri"/>
                <w:color w:val="000000"/>
                <w:sz w:val="22"/>
                <w:szCs w:val="22"/>
              </w:rPr>
              <w:t>Jméno</w:t>
            </w:r>
            <w:r>
              <w:rPr>
                <w:rFonts w:ascii="Calibri" w:hAnsi="Calibri"/>
                <w:color w:val="000000"/>
                <w:sz w:val="22"/>
                <w:szCs w:val="22"/>
              </w:rPr>
              <w:t>:</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BD90356" w14:textId="77777777" w:rsidR="00D31AFF" w:rsidRDefault="00D31AFF" w:rsidP="00D31AFF">
            <w:pPr>
              <w:rPr>
                <w:rFonts w:ascii="Calibri" w:hAnsi="Calibri"/>
                <w:color w:val="000000"/>
                <w:sz w:val="22"/>
                <w:szCs w:val="22"/>
              </w:rPr>
            </w:pPr>
          </w:p>
        </w:tc>
      </w:tr>
      <w:tr w:rsidR="00D31AFF" w14:paraId="03E6CD6C" w14:textId="77777777" w:rsidTr="00885FD0">
        <w:trPr>
          <w:trHeight w:val="300"/>
        </w:trPr>
        <w:tc>
          <w:tcPr>
            <w:tcW w:w="4907" w:type="dxa"/>
            <w:tcBorders>
              <w:top w:val="nil"/>
              <w:left w:val="nil"/>
              <w:bottom w:val="nil"/>
              <w:right w:val="single" w:sz="4" w:space="0" w:color="auto"/>
            </w:tcBorders>
            <w:shd w:val="clear" w:color="auto" w:fill="auto"/>
            <w:noWrap/>
            <w:vAlign w:val="center"/>
          </w:tcPr>
          <w:p w14:paraId="1CD01D78" w14:textId="78094FD8" w:rsidR="00D31AFF" w:rsidRDefault="00D31AFF" w:rsidP="00D31AFF">
            <w:pPr>
              <w:jc w:val="right"/>
              <w:rPr>
                <w:rFonts w:ascii="Calibri" w:hAnsi="Calibri"/>
                <w:color w:val="000000"/>
                <w:sz w:val="22"/>
                <w:szCs w:val="22"/>
              </w:rPr>
            </w:pPr>
            <w:r w:rsidRPr="00555BA2">
              <w:rPr>
                <w:rFonts w:ascii="Calibri" w:hAnsi="Calibri"/>
                <w:color w:val="000000"/>
                <w:sz w:val="22"/>
                <w:szCs w:val="22"/>
              </w:rPr>
              <w:t>e-mail</w:t>
            </w:r>
            <w:r>
              <w:rPr>
                <w:rFonts w:ascii="Calibri" w:hAnsi="Calibri"/>
                <w:color w:val="000000"/>
                <w:sz w:val="22"/>
                <w:szCs w:val="22"/>
              </w:rPr>
              <w:t>:</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72A311" w14:textId="77777777" w:rsidR="00D31AFF" w:rsidRDefault="00D31AFF" w:rsidP="00D31AFF">
            <w:pPr>
              <w:rPr>
                <w:rFonts w:ascii="Calibri" w:hAnsi="Calibri"/>
                <w:color w:val="000000"/>
                <w:sz w:val="22"/>
                <w:szCs w:val="22"/>
              </w:rPr>
            </w:pPr>
          </w:p>
        </w:tc>
      </w:tr>
      <w:tr w:rsidR="00D31AFF" w14:paraId="5B2B024B" w14:textId="77777777" w:rsidTr="00885FD0">
        <w:trPr>
          <w:trHeight w:val="300"/>
        </w:trPr>
        <w:tc>
          <w:tcPr>
            <w:tcW w:w="4907" w:type="dxa"/>
            <w:tcBorders>
              <w:top w:val="nil"/>
              <w:left w:val="nil"/>
              <w:bottom w:val="nil"/>
              <w:right w:val="single" w:sz="4" w:space="0" w:color="auto"/>
            </w:tcBorders>
            <w:shd w:val="clear" w:color="auto" w:fill="auto"/>
            <w:noWrap/>
            <w:vAlign w:val="center"/>
          </w:tcPr>
          <w:p w14:paraId="31195665" w14:textId="1848FA4C" w:rsidR="00D31AFF" w:rsidRDefault="00D31AFF" w:rsidP="00D31AFF">
            <w:pPr>
              <w:jc w:val="right"/>
              <w:rPr>
                <w:rFonts w:ascii="Calibri" w:hAnsi="Calibri"/>
                <w:color w:val="000000"/>
                <w:sz w:val="22"/>
                <w:szCs w:val="22"/>
              </w:rPr>
            </w:pPr>
            <w:r w:rsidRPr="00555BA2">
              <w:rPr>
                <w:rFonts w:ascii="Calibri" w:hAnsi="Calibri"/>
                <w:color w:val="000000"/>
                <w:sz w:val="22"/>
                <w:szCs w:val="22"/>
              </w:rPr>
              <w:t>Telefon</w:t>
            </w:r>
            <w:r>
              <w:rPr>
                <w:rFonts w:ascii="Calibri" w:hAnsi="Calibri"/>
                <w:color w:val="000000"/>
                <w:sz w:val="22"/>
                <w:szCs w:val="22"/>
              </w:rPr>
              <w:t>:</w:t>
            </w:r>
          </w:p>
        </w:tc>
        <w:tc>
          <w:tcPr>
            <w:tcW w:w="44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DA76DC5" w14:textId="77777777" w:rsidR="00D31AFF" w:rsidRDefault="00D31AFF" w:rsidP="00D31AFF">
            <w:pPr>
              <w:rPr>
                <w:rFonts w:ascii="Calibri" w:hAnsi="Calibri"/>
                <w:color w:val="000000"/>
                <w:sz w:val="22"/>
                <w:szCs w:val="22"/>
              </w:rPr>
            </w:pPr>
          </w:p>
        </w:tc>
      </w:tr>
      <w:tr w:rsidR="00885058" w14:paraId="2458D540" w14:textId="77777777" w:rsidTr="00885FD0">
        <w:trPr>
          <w:trHeight w:val="300"/>
        </w:trPr>
        <w:tc>
          <w:tcPr>
            <w:tcW w:w="4907" w:type="dxa"/>
            <w:tcBorders>
              <w:top w:val="nil"/>
              <w:left w:val="nil"/>
              <w:bottom w:val="nil"/>
              <w:right w:val="nil"/>
            </w:tcBorders>
            <w:shd w:val="clear" w:color="auto" w:fill="auto"/>
            <w:noWrap/>
            <w:vAlign w:val="bottom"/>
          </w:tcPr>
          <w:p w14:paraId="7358E6A0" w14:textId="77777777" w:rsidR="00885058" w:rsidRDefault="00885058">
            <w:pPr>
              <w:rPr>
                <w:rFonts w:ascii="Calibri" w:hAnsi="Calibri"/>
                <w:color w:val="000000"/>
                <w:sz w:val="22"/>
                <w:szCs w:val="22"/>
              </w:rPr>
            </w:pPr>
          </w:p>
        </w:tc>
        <w:tc>
          <w:tcPr>
            <w:tcW w:w="902" w:type="dxa"/>
            <w:tcBorders>
              <w:top w:val="single" w:sz="4" w:space="0" w:color="auto"/>
              <w:left w:val="nil"/>
              <w:bottom w:val="nil"/>
              <w:right w:val="nil"/>
            </w:tcBorders>
            <w:shd w:val="clear" w:color="auto" w:fill="auto"/>
            <w:noWrap/>
            <w:vAlign w:val="bottom"/>
          </w:tcPr>
          <w:p w14:paraId="349482A2" w14:textId="77777777" w:rsidR="00885058" w:rsidRDefault="00885058">
            <w:pPr>
              <w:rPr>
                <w:rFonts w:ascii="Calibri" w:hAnsi="Calibri"/>
                <w:color w:val="000000"/>
                <w:sz w:val="22"/>
                <w:szCs w:val="22"/>
              </w:rPr>
            </w:pPr>
          </w:p>
        </w:tc>
        <w:tc>
          <w:tcPr>
            <w:tcW w:w="659" w:type="dxa"/>
            <w:tcBorders>
              <w:top w:val="single" w:sz="4" w:space="0" w:color="auto"/>
              <w:left w:val="nil"/>
              <w:bottom w:val="nil"/>
              <w:right w:val="nil"/>
            </w:tcBorders>
            <w:shd w:val="clear" w:color="auto" w:fill="auto"/>
            <w:noWrap/>
            <w:vAlign w:val="bottom"/>
          </w:tcPr>
          <w:p w14:paraId="40645A17" w14:textId="77777777" w:rsidR="00885058" w:rsidRDefault="00885058">
            <w:pPr>
              <w:rPr>
                <w:rFonts w:ascii="Calibri" w:hAnsi="Calibri"/>
                <w:color w:val="000000"/>
                <w:sz w:val="22"/>
                <w:szCs w:val="22"/>
              </w:rPr>
            </w:pPr>
          </w:p>
        </w:tc>
        <w:tc>
          <w:tcPr>
            <w:tcW w:w="1321" w:type="dxa"/>
            <w:tcBorders>
              <w:top w:val="single" w:sz="4" w:space="0" w:color="auto"/>
              <w:left w:val="nil"/>
              <w:bottom w:val="nil"/>
              <w:right w:val="nil"/>
            </w:tcBorders>
            <w:shd w:val="clear" w:color="auto" w:fill="auto"/>
            <w:noWrap/>
            <w:vAlign w:val="bottom"/>
          </w:tcPr>
          <w:p w14:paraId="64E10B01" w14:textId="77777777" w:rsidR="00885058" w:rsidRDefault="00885058">
            <w:pPr>
              <w:rPr>
                <w:rFonts w:ascii="Calibri" w:hAnsi="Calibri"/>
                <w:color w:val="000000"/>
                <w:sz w:val="22"/>
                <w:szCs w:val="22"/>
              </w:rPr>
            </w:pPr>
          </w:p>
        </w:tc>
        <w:tc>
          <w:tcPr>
            <w:tcW w:w="1162" w:type="dxa"/>
            <w:tcBorders>
              <w:top w:val="single" w:sz="4" w:space="0" w:color="auto"/>
              <w:left w:val="nil"/>
              <w:bottom w:val="nil"/>
              <w:right w:val="nil"/>
            </w:tcBorders>
            <w:shd w:val="clear" w:color="auto" w:fill="auto"/>
            <w:noWrap/>
            <w:vAlign w:val="bottom"/>
          </w:tcPr>
          <w:p w14:paraId="28701FB9" w14:textId="77777777" w:rsidR="00885058" w:rsidRDefault="00885058">
            <w:pPr>
              <w:rPr>
                <w:rFonts w:ascii="Calibri" w:hAnsi="Calibri"/>
                <w:color w:val="000000"/>
                <w:sz w:val="22"/>
                <w:szCs w:val="22"/>
              </w:rPr>
            </w:pPr>
          </w:p>
        </w:tc>
        <w:tc>
          <w:tcPr>
            <w:tcW w:w="418" w:type="dxa"/>
            <w:tcBorders>
              <w:top w:val="single" w:sz="4" w:space="0" w:color="auto"/>
              <w:left w:val="nil"/>
              <w:bottom w:val="nil"/>
              <w:right w:val="nil"/>
            </w:tcBorders>
            <w:shd w:val="clear" w:color="auto" w:fill="auto"/>
            <w:noWrap/>
            <w:vAlign w:val="bottom"/>
          </w:tcPr>
          <w:p w14:paraId="707DC76F" w14:textId="77777777" w:rsidR="00885058" w:rsidRDefault="00885058">
            <w:pPr>
              <w:rPr>
                <w:rFonts w:ascii="Calibri" w:hAnsi="Calibri"/>
                <w:color w:val="000000"/>
                <w:sz w:val="22"/>
                <w:szCs w:val="22"/>
              </w:rPr>
            </w:pPr>
          </w:p>
        </w:tc>
      </w:tr>
      <w:tr w:rsidR="00885058" w14:paraId="690442F6" w14:textId="77777777" w:rsidTr="00885FD0">
        <w:trPr>
          <w:trHeight w:val="300"/>
        </w:trPr>
        <w:tc>
          <w:tcPr>
            <w:tcW w:w="4907" w:type="dxa"/>
            <w:tcBorders>
              <w:top w:val="nil"/>
              <w:left w:val="nil"/>
              <w:bottom w:val="nil"/>
              <w:right w:val="nil"/>
            </w:tcBorders>
            <w:shd w:val="clear" w:color="auto" w:fill="auto"/>
            <w:noWrap/>
            <w:vAlign w:val="bottom"/>
          </w:tcPr>
          <w:p w14:paraId="50B32569" w14:textId="77777777" w:rsidR="00885058" w:rsidRDefault="00885058">
            <w:pPr>
              <w:rPr>
                <w:rFonts w:ascii="Calibri" w:hAnsi="Calibri"/>
                <w:color w:val="000000"/>
                <w:sz w:val="22"/>
                <w:szCs w:val="22"/>
              </w:rPr>
            </w:pPr>
          </w:p>
        </w:tc>
        <w:tc>
          <w:tcPr>
            <w:tcW w:w="902" w:type="dxa"/>
            <w:tcBorders>
              <w:top w:val="nil"/>
              <w:left w:val="nil"/>
              <w:bottom w:val="nil"/>
              <w:right w:val="nil"/>
            </w:tcBorders>
            <w:shd w:val="clear" w:color="auto" w:fill="auto"/>
            <w:noWrap/>
            <w:vAlign w:val="bottom"/>
          </w:tcPr>
          <w:p w14:paraId="03AF0FFB" w14:textId="77777777" w:rsidR="00885058" w:rsidRDefault="00885058">
            <w:pPr>
              <w:rPr>
                <w:rFonts w:ascii="Calibri" w:hAnsi="Calibri"/>
                <w:color w:val="000000"/>
                <w:sz w:val="22"/>
                <w:szCs w:val="22"/>
              </w:rPr>
            </w:pPr>
          </w:p>
        </w:tc>
        <w:tc>
          <w:tcPr>
            <w:tcW w:w="659" w:type="dxa"/>
            <w:tcBorders>
              <w:top w:val="nil"/>
              <w:left w:val="nil"/>
              <w:bottom w:val="nil"/>
              <w:right w:val="nil"/>
            </w:tcBorders>
            <w:shd w:val="clear" w:color="auto" w:fill="auto"/>
            <w:noWrap/>
            <w:vAlign w:val="bottom"/>
          </w:tcPr>
          <w:p w14:paraId="6E04B3B2" w14:textId="77777777" w:rsidR="00885058" w:rsidRDefault="00885058">
            <w:pPr>
              <w:rPr>
                <w:rFonts w:ascii="Calibri" w:hAnsi="Calibri"/>
                <w:color w:val="000000"/>
                <w:sz w:val="22"/>
                <w:szCs w:val="22"/>
              </w:rPr>
            </w:pPr>
          </w:p>
        </w:tc>
        <w:tc>
          <w:tcPr>
            <w:tcW w:w="1321" w:type="dxa"/>
            <w:tcBorders>
              <w:top w:val="nil"/>
              <w:left w:val="nil"/>
              <w:bottom w:val="nil"/>
              <w:right w:val="nil"/>
            </w:tcBorders>
            <w:shd w:val="clear" w:color="auto" w:fill="auto"/>
            <w:noWrap/>
            <w:vAlign w:val="bottom"/>
          </w:tcPr>
          <w:p w14:paraId="456EB79D" w14:textId="77777777" w:rsidR="00885058" w:rsidRDefault="00885058">
            <w:pPr>
              <w:rPr>
                <w:rFonts w:ascii="Calibri" w:hAnsi="Calibri"/>
                <w:color w:val="000000"/>
                <w:sz w:val="22"/>
                <w:szCs w:val="22"/>
              </w:rPr>
            </w:pPr>
          </w:p>
        </w:tc>
        <w:tc>
          <w:tcPr>
            <w:tcW w:w="1162" w:type="dxa"/>
            <w:tcBorders>
              <w:top w:val="nil"/>
              <w:left w:val="nil"/>
              <w:bottom w:val="nil"/>
              <w:right w:val="nil"/>
            </w:tcBorders>
            <w:shd w:val="clear" w:color="auto" w:fill="auto"/>
            <w:noWrap/>
            <w:vAlign w:val="bottom"/>
          </w:tcPr>
          <w:p w14:paraId="4386D6EE" w14:textId="77777777" w:rsidR="00885058" w:rsidRDefault="00885058">
            <w:pPr>
              <w:rPr>
                <w:rFonts w:ascii="Calibri" w:hAnsi="Calibri"/>
                <w:color w:val="000000"/>
                <w:sz w:val="22"/>
                <w:szCs w:val="22"/>
              </w:rPr>
            </w:pPr>
          </w:p>
        </w:tc>
        <w:tc>
          <w:tcPr>
            <w:tcW w:w="418" w:type="dxa"/>
            <w:tcBorders>
              <w:top w:val="nil"/>
              <w:left w:val="nil"/>
              <w:bottom w:val="nil"/>
              <w:right w:val="nil"/>
            </w:tcBorders>
            <w:shd w:val="clear" w:color="auto" w:fill="auto"/>
            <w:noWrap/>
            <w:vAlign w:val="bottom"/>
          </w:tcPr>
          <w:p w14:paraId="26F03A96" w14:textId="77777777" w:rsidR="00885058" w:rsidRDefault="00885058">
            <w:pPr>
              <w:rPr>
                <w:rFonts w:ascii="Calibri" w:hAnsi="Calibri"/>
                <w:color w:val="000000"/>
                <w:sz w:val="22"/>
                <w:szCs w:val="22"/>
              </w:rPr>
            </w:pPr>
          </w:p>
        </w:tc>
      </w:tr>
      <w:tr w:rsidR="001B162D" w14:paraId="63E1D861" w14:textId="77777777" w:rsidTr="001B162D">
        <w:trPr>
          <w:trHeight w:val="455"/>
        </w:trPr>
        <w:tc>
          <w:tcPr>
            <w:tcW w:w="9369" w:type="dxa"/>
            <w:gridSpan w:val="6"/>
            <w:tcBorders>
              <w:top w:val="nil"/>
              <w:left w:val="nil"/>
              <w:bottom w:val="nil"/>
              <w:right w:val="nil"/>
            </w:tcBorders>
            <w:shd w:val="clear" w:color="000000" w:fill="FFFFCC"/>
            <w:noWrap/>
            <w:vAlign w:val="bottom"/>
          </w:tcPr>
          <w:p w14:paraId="576BF6A4" w14:textId="77836573" w:rsidR="001B162D" w:rsidRDefault="001B162D" w:rsidP="001B162D">
            <w:pPr>
              <w:rPr>
                <w:rFonts w:ascii="Calibri" w:hAnsi="Calibri"/>
                <w:b/>
                <w:bCs/>
                <w:color w:val="1F497D"/>
                <w:sz w:val="32"/>
                <w:szCs w:val="32"/>
              </w:rPr>
            </w:pPr>
            <w:r>
              <w:rPr>
                <w:rFonts w:ascii="Calibri" w:hAnsi="Calibri"/>
                <w:b/>
                <w:bCs/>
                <w:color w:val="1F497D"/>
                <w:sz w:val="32"/>
                <w:szCs w:val="32"/>
              </w:rPr>
              <w:t>I. E-shop účastníka výběrového řízení </w:t>
            </w:r>
          </w:p>
        </w:tc>
      </w:tr>
      <w:tr w:rsidR="00916729" w:rsidRPr="00ED3402" w14:paraId="4B53BDE1" w14:textId="77777777" w:rsidTr="00885FD0">
        <w:trPr>
          <w:trHeight w:val="220"/>
        </w:trPr>
        <w:tc>
          <w:tcPr>
            <w:tcW w:w="4907" w:type="dxa"/>
            <w:tcBorders>
              <w:top w:val="nil"/>
              <w:left w:val="nil"/>
              <w:bottom w:val="nil"/>
              <w:right w:val="nil"/>
            </w:tcBorders>
            <w:shd w:val="clear" w:color="auto" w:fill="auto"/>
            <w:noWrap/>
            <w:vAlign w:val="bottom"/>
          </w:tcPr>
          <w:p w14:paraId="6A36E32B" w14:textId="77777777" w:rsidR="00916729" w:rsidRPr="00ED3402" w:rsidRDefault="00916729">
            <w:pPr>
              <w:rPr>
                <w:rFonts w:ascii="Calibri" w:hAnsi="Calibri"/>
                <w:color w:val="000000"/>
                <w:sz w:val="16"/>
                <w:szCs w:val="16"/>
              </w:rPr>
            </w:pPr>
          </w:p>
        </w:tc>
        <w:tc>
          <w:tcPr>
            <w:tcW w:w="902" w:type="dxa"/>
            <w:tcBorders>
              <w:top w:val="nil"/>
              <w:left w:val="nil"/>
              <w:bottom w:val="nil"/>
              <w:right w:val="nil"/>
            </w:tcBorders>
            <w:shd w:val="clear" w:color="auto" w:fill="auto"/>
            <w:noWrap/>
            <w:vAlign w:val="bottom"/>
          </w:tcPr>
          <w:p w14:paraId="56B5D1F8" w14:textId="77777777" w:rsidR="00916729" w:rsidRPr="00ED3402" w:rsidRDefault="00916729">
            <w:pPr>
              <w:rPr>
                <w:rFonts w:ascii="Calibri" w:hAnsi="Calibri"/>
                <w:color w:val="000000"/>
                <w:sz w:val="16"/>
                <w:szCs w:val="16"/>
              </w:rPr>
            </w:pPr>
          </w:p>
        </w:tc>
        <w:tc>
          <w:tcPr>
            <w:tcW w:w="659" w:type="dxa"/>
            <w:tcBorders>
              <w:top w:val="nil"/>
              <w:left w:val="nil"/>
              <w:bottom w:val="nil"/>
              <w:right w:val="nil"/>
            </w:tcBorders>
            <w:shd w:val="clear" w:color="auto" w:fill="auto"/>
            <w:noWrap/>
            <w:vAlign w:val="bottom"/>
          </w:tcPr>
          <w:p w14:paraId="1844FFC5" w14:textId="77777777" w:rsidR="00916729" w:rsidRPr="00ED3402" w:rsidRDefault="00916729">
            <w:pPr>
              <w:rPr>
                <w:rFonts w:ascii="Calibri" w:hAnsi="Calibri"/>
                <w:color w:val="000000"/>
                <w:sz w:val="16"/>
                <w:szCs w:val="16"/>
              </w:rPr>
            </w:pPr>
          </w:p>
        </w:tc>
        <w:tc>
          <w:tcPr>
            <w:tcW w:w="1321" w:type="dxa"/>
            <w:tcBorders>
              <w:top w:val="nil"/>
              <w:left w:val="nil"/>
              <w:bottom w:val="nil"/>
              <w:right w:val="nil"/>
            </w:tcBorders>
            <w:shd w:val="clear" w:color="auto" w:fill="auto"/>
            <w:noWrap/>
            <w:vAlign w:val="bottom"/>
          </w:tcPr>
          <w:p w14:paraId="2A14F8E4" w14:textId="77777777" w:rsidR="00916729" w:rsidRPr="00ED3402" w:rsidRDefault="00916729">
            <w:pPr>
              <w:rPr>
                <w:rFonts w:ascii="Calibri" w:hAnsi="Calibri"/>
                <w:color w:val="000000"/>
                <w:sz w:val="16"/>
                <w:szCs w:val="16"/>
              </w:rPr>
            </w:pPr>
          </w:p>
        </w:tc>
        <w:tc>
          <w:tcPr>
            <w:tcW w:w="1162" w:type="dxa"/>
            <w:tcBorders>
              <w:top w:val="nil"/>
              <w:left w:val="nil"/>
              <w:bottom w:val="nil"/>
              <w:right w:val="nil"/>
            </w:tcBorders>
            <w:shd w:val="clear" w:color="auto" w:fill="auto"/>
            <w:noWrap/>
            <w:vAlign w:val="bottom"/>
          </w:tcPr>
          <w:p w14:paraId="019D11E2" w14:textId="77777777" w:rsidR="00916729" w:rsidRPr="00ED3402" w:rsidRDefault="00916729">
            <w:pPr>
              <w:rPr>
                <w:rFonts w:ascii="Calibri" w:hAnsi="Calibri"/>
                <w:color w:val="000000"/>
                <w:sz w:val="16"/>
                <w:szCs w:val="16"/>
              </w:rPr>
            </w:pPr>
          </w:p>
        </w:tc>
        <w:tc>
          <w:tcPr>
            <w:tcW w:w="418" w:type="dxa"/>
            <w:tcBorders>
              <w:top w:val="nil"/>
              <w:left w:val="nil"/>
              <w:bottom w:val="nil"/>
              <w:right w:val="nil"/>
            </w:tcBorders>
            <w:shd w:val="clear" w:color="auto" w:fill="auto"/>
            <w:noWrap/>
            <w:vAlign w:val="bottom"/>
          </w:tcPr>
          <w:p w14:paraId="01C3B06C" w14:textId="77777777" w:rsidR="00916729" w:rsidRPr="00ED3402" w:rsidRDefault="00916729">
            <w:pPr>
              <w:rPr>
                <w:rFonts w:ascii="Calibri" w:hAnsi="Calibri"/>
                <w:color w:val="000000"/>
                <w:sz w:val="16"/>
                <w:szCs w:val="16"/>
              </w:rPr>
            </w:pPr>
          </w:p>
        </w:tc>
      </w:tr>
      <w:tr w:rsidR="00916729" w14:paraId="0252F49A" w14:textId="77777777" w:rsidTr="00885FD0">
        <w:trPr>
          <w:trHeight w:val="315"/>
        </w:trPr>
        <w:tc>
          <w:tcPr>
            <w:tcW w:w="4907" w:type="dxa"/>
            <w:tcBorders>
              <w:top w:val="nil"/>
              <w:left w:val="nil"/>
              <w:bottom w:val="nil"/>
              <w:right w:val="nil"/>
            </w:tcBorders>
            <w:shd w:val="clear" w:color="auto" w:fill="auto"/>
            <w:noWrap/>
            <w:vAlign w:val="bottom"/>
          </w:tcPr>
          <w:p w14:paraId="66A8513D" w14:textId="25DD4C9A" w:rsidR="00916729" w:rsidRDefault="001B162D">
            <w:pPr>
              <w:rPr>
                <w:rFonts w:ascii="Calibri" w:hAnsi="Calibri"/>
                <w:color w:val="000000"/>
                <w:sz w:val="22"/>
                <w:szCs w:val="22"/>
              </w:rPr>
            </w:pPr>
            <w:r>
              <w:rPr>
                <w:rFonts w:ascii="Calibri" w:hAnsi="Calibri"/>
                <w:color w:val="000000"/>
                <w:sz w:val="22"/>
                <w:szCs w:val="22"/>
              </w:rPr>
              <w:t>Účastník</w:t>
            </w:r>
            <w:r w:rsidR="00916729">
              <w:rPr>
                <w:rFonts w:ascii="Calibri" w:hAnsi="Calibri"/>
                <w:color w:val="000000"/>
                <w:sz w:val="22"/>
                <w:szCs w:val="22"/>
              </w:rPr>
              <w:t xml:space="preserve"> uvede </w:t>
            </w:r>
            <w:r w:rsidR="000E6015">
              <w:rPr>
                <w:rFonts w:ascii="Calibri" w:hAnsi="Calibri"/>
                <w:color w:val="000000"/>
                <w:sz w:val="22"/>
                <w:szCs w:val="22"/>
              </w:rPr>
              <w:t xml:space="preserve">jediné </w:t>
            </w:r>
            <w:r w:rsidR="00916729">
              <w:rPr>
                <w:rFonts w:ascii="Calibri" w:hAnsi="Calibri"/>
                <w:color w:val="000000"/>
                <w:sz w:val="22"/>
                <w:szCs w:val="22"/>
              </w:rPr>
              <w:t>URL e-shopu:</w:t>
            </w:r>
          </w:p>
        </w:tc>
        <w:tc>
          <w:tcPr>
            <w:tcW w:w="902" w:type="dxa"/>
            <w:tcBorders>
              <w:top w:val="single" w:sz="8" w:space="0" w:color="auto"/>
              <w:left w:val="single" w:sz="8" w:space="0" w:color="auto"/>
              <w:bottom w:val="single" w:sz="8" w:space="0" w:color="auto"/>
              <w:right w:val="nil"/>
            </w:tcBorders>
            <w:shd w:val="clear" w:color="auto" w:fill="auto"/>
            <w:noWrap/>
            <w:vAlign w:val="bottom"/>
          </w:tcPr>
          <w:p w14:paraId="62418359" w14:textId="77777777" w:rsidR="00916729" w:rsidRDefault="00916729">
            <w:pPr>
              <w:rPr>
                <w:rFonts w:ascii="Calibri" w:hAnsi="Calibri"/>
                <w:color w:val="000000"/>
                <w:sz w:val="22"/>
                <w:szCs w:val="22"/>
              </w:rPr>
            </w:pPr>
            <w:r>
              <w:rPr>
                <w:rFonts w:ascii="Calibri" w:hAnsi="Calibri"/>
                <w:color w:val="000000"/>
                <w:sz w:val="22"/>
                <w:szCs w:val="22"/>
              </w:rPr>
              <w:t> </w:t>
            </w:r>
          </w:p>
        </w:tc>
        <w:tc>
          <w:tcPr>
            <w:tcW w:w="659" w:type="dxa"/>
            <w:tcBorders>
              <w:top w:val="single" w:sz="8" w:space="0" w:color="auto"/>
              <w:left w:val="nil"/>
              <w:bottom w:val="single" w:sz="8" w:space="0" w:color="auto"/>
              <w:right w:val="nil"/>
            </w:tcBorders>
            <w:shd w:val="clear" w:color="auto" w:fill="auto"/>
            <w:noWrap/>
            <w:vAlign w:val="bottom"/>
          </w:tcPr>
          <w:p w14:paraId="0658E6A5" w14:textId="77777777" w:rsidR="00916729" w:rsidRDefault="00916729">
            <w:pPr>
              <w:rPr>
                <w:rFonts w:ascii="Calibri" w:hAnsi="Calibri"/>
                <w:color w:val="000000"/>
                <w:sz w:val="22"/>
                <w:szCs w:val="22"/>
              </w:rPr>
            </w:pPr>
            <w:r>
              <w:rPr>
                <w:rFonts w:ascii="Calibri" w:hAnsi="Calibri"/>
                <w:color w:val="000000"/>
                <w:sz w:val="22"/>
                <w:szCs w:val="22"/>
              </w:rPr>
              <w:t> </w:t>
            </w:r>
          </w:p>
        </w:tc>
        <w:tc>
          <w:tcPr>
            <w:tcW w:w="1321" w:type="dxa"/>
            <w:tcBorders>
              <w:top w:val="single" w:sz="8" w:space="0" w:color="auto"/>
              <w:left w:val="nil"/>
              <w:bottom w:val="single" w:sz="8" w:space="0" w:color="auto"/>
              <w:right w:val="nil"/>
            </w:tcBorders>
            <w:shd w:val="clear" w:color="auto" w:fill="auto"/>
            <w:noWrap/>
            <w:vAlign w:val="bottom"/>
          </w:tcPr>
          <w:p w14:paraId="1B94FE58" w14:textId="77777777" w:rsidR="00916729" w:rsidRDefault="00916729">
            <w:pPr>
              <w:rPr>
                <w:rFonts w:ascii="Calibri" w:hAnsi="Calibri"/>
                <w:color w:val="000000"/>
                <w:sz w:val="22"/>
                <w:szCs w:val="22"/>
              </w:rPr>
            </w:pPr>
            <w:r>
              <w:rPr>
                <w:rFonts w:ascii="Calibri" w:hAnsi="Calibri"/>
                <w:color w:val="000000"/>
                <w:sz w:val="22"/>
                <w:szCs w:val="22"/>
              </w:rPr>
              <w:t> </w:t>
            </w:r>
          </w:p>
        </w:tc>
        <w:tc>
          <w:tcPr>
            <w:tcW w:w="1162" w:type="dxa"/>
            <w:tcBorders>
              <w:top w:val="single" w:sz="8" w:space="0" w:color="auto"/>
              <w:left w:val="nil"/>
              <w:bottom w:val="single" w:sz="8" w:space="0" w:color="auto"/>
              <w:right w:val="nil"/>
            </w:tcBorders>
            <w:shd w:val="clear" w:color="auto" w:fill="auto"/>
            <w:noWrap/>
            <w:vAlign w:val="bottom"/>
          </w:tcPr>
          <w:p w14:paraId="3DEE2480" w14:textId="77777777" w:rsidR="00916729" w:rsidRDefault="00916729">
            <w:pPr>
              <w:rPr>
                <w:rFonts w:ascii="Calibri" w:hAnsi="Calibri"/>
                <w:color w:val="000000"/>
                <w:sz w:val="22"/>
                <w:szCs w:val="22"/>
              </w:rPr>
            </w:pPr>
            <w:r>
              <w:rPr>
                <w:rFonts w:ascii="Calibri" w:hAnsi="Calibri"/>
                <w:color w:val="000000"/>
                <w:sz w:val="22"/>
                <w:szCs w:val="22"/>
              </w:rPr>
              <w:t> </w:t>
            </w:r>
          </w:p>
        </w:tc>
        <w:tc>
          <w:tcPr>
            <w:tcW w:w="418" w:type="dxa"/>
            <w:tcBorders>
              <w:top w:val="single" w:sz="8" w:space="0" w:color="auto"/>
              <w:left w:val="nil"/>
              <w:bottom w:val="single" w:sz="8" w:space="0" w:color="auto"/>
              <w:right w:val="single" w:sz="8" w:space="0" w:color="auto"/>
            </w:tcBorders>
            <w:shd w:val="clear" w:color="auto" w:fill="auto"/>
            <w:noWrap/>
            <w:vAlign w:val="bottom"/>
          </w:tcPr>
          <w:p w14:paraId="73FB149E" w14:textId="77777777" w:rsidR="00916729" w:rsidRDefault="00916729">
            <w:pPr>
              <w:rPr>
                <w:rFonts w:ascii="Calibri" w:hAnsi="Calibri"/>
                <w:color w:val="000000"/>
                <w:sz w:val="22"/>
                <w:szCs w:val="22"/>
              </w:rPr>
            </w:pPr>
            <w:r>
              <w:rPr>
                <w:rFonts w:ascii="Calibri" w:hAnsi="Calibri"/>
                <w:color w:val="000000"/>
                <w:sz w:val="22"/>
                <w:szCs w:val="22"/>
              </w:rPr>
              <w:t> </w:t>
            </w:r>
          </w:p>
        </w:tc>
      </w:tr>
      <w:tr w:rsidR="00916729" w:rsidRPr="00ED3402" w14:paraId="30FCFA4A" w14:textId="77777777" w:rsidTr="00885FD0">
        <w:trPr>
          <w:trHeight w:val="111"/>
        </w:trPr>
        <w:tc>
          <w:tcPr>
            <w:tcW w:w="4907" w:type="dxa"/>
            <w:tcBorders>
              <w:top w:val="nil"/>
              <w:left w:val="nil"/>
              <w:bottom w:val="nil"/>
              <w:right w:val="nil"/>
            </w:tcBorders>
            <w:shd w:val="clear" w:color="auto" w:fill="auto"/>
            <w:noWrap/>
            <w:vAlign w:val="bottom"/>
          </w:tcPr>
          <w:p w14:paraId="437E6D85" w14:textId="77777777" w:rsidR="00916729" w:rsidRPr="00ED3402" w:rsidRDefault="00916729">
            <w:pPr>
              <w:rPr>
                <w:rFonts w:ascii="Calibri" w:hAnsi="Calibri"/>
                <w:color w:val="000000"/>
                <w:sz w:val="16"/>
                <w:szCs w:val="16"/>
              </w:rPr>
            </w:pPr>
          </w:p>
        </w:tc>
        <w:tc>
          <w:tcPr>
            <w:tcW w:w="902" w:type="dxa"/>
            <w:tcBorders>
              <w:top w:val="nil"/>
              <w:left w:val="nil"/>
              <w:bottom w:val="single" w:sz="4" w:space="0" w:color="auto"/>
              <w:right w:val="nil"/>
            </w:tcBorders>
            <w:shd w:val="clear" w:color="auto" w:fill="auto"/>
            <w:noWrap/>
            <w:vAlign w:val="bottom"/>
          </w:tcPr>
          <w:p w14:paraId="643C5C49" w14:textId="77777777" w:rsidR="00916729" w:rsidRPr="00ED3402" w:rsidRDefault="00916729">
            <w:pPr>
              <w:rPr>
                <w:rFonts w:ascii="Calibri" w:hAnsi="Calibri"/>
                <w:color w:val="000000"/>
                <w:sz w:val="16"/>
                <w:szCs w:val="16"/>
              </w:rPr>
            </w:pPr>
          </w:p>
        </w:tc>
        <w:tc>
          <w:tcPr>
            <w:tcW w:w="659" w:type="dxa"/>
            <w:tcBorders>
              <w:top w:val="nil"/>
              <w:left w:val="nil"/>
              <w:bottom w:val="single" w:sz="4" w:space="0" w:color="auto"/>
              <w:right w:val="nil"/>
            </w:tcBorders>
            <w:shd w:val="clear" w:color="auto" w:fill="auto"/>
            <w:noWrap/>
            <w:vAlign w:val="bottom"/>
          </w:tcPr>
          <w:p w14:paraId="7AAD4C9C" w14:textId="77777777" w:rsidR="00916729" w:rsidRPr="00ED3402" w:rsidRDefault="00916729">
            <w:pPr>
              <w:rPr>
                <w:rFonts w:ascii="Calibri" w:hAnsi="Calibri"/>
                <w:color w:val="000000"/>
                <w:sz w:val="16"/>
                <w:szCs w:val="16"/>
              </w:rPr>
            </w:pPr>
          </w:p>
        </w:tc>
        <w:tc>
          <w:tcPr>
            <w:tcW w:w="1321" w:type="dxa"/>
            <w:tcBorders>
              <w:top w:val="nil"/>
              <w:left w:val="nil"/>
              <w:bottom w:val="single" w:sz="4" w:space="0" w:color="auto"/>
              <w:right w:val="nil"/>
            </w:tcBorders>
            <w:shd w:val="clear" w:color="auto" w:fill="auto"/>
            <w:noWrap/>
            <w:vAlign w:val="bottom"/>
          </w:tcPr>
          <w:p w14:paraId="6560F2AF" w14:textId="77777777" w:rsidR="00916729" w:rsidRPr="00ED3402" w:rsidRDefault="00916729">
            <w:pPr>
              <w:rPr>
                <w:rFonts w:ascii="Calibri" w:hAnsi="Calibri"/>
                <w:color w:val="000000"/>
                <w:sz w:val="16"/>
                <w:szCs w:val="16"/>
              </w:rPr>
            </w:pPr>
          </w:p>
        </w:tc>
        <w:tc>
          <w:tcPr>
            <w:tcW w:w="1162" w:type="dxa"/>
            <w:tcBorders>
              <w:top w:val="nil"/>
              <w:left w:val="nil"/>
              <w:bottom w:val="single" w:sz="4" w:space="0" w:color="auto"/>
              <w:right w:val="nil"/>
            </w:tcBorders>
            <w:shd w:val="clear" w:color="auto" w:fill="auto"/>
            <w:noWrap/>
            <w:vAlign w:val="bottom"/>
          </w:tcPr>
          <w:p w14:paraId="534B00B6" w14:textId="77777777" w:rsidR="00916729" w:rsidRPr="00ED3402" w:rsidRDefault="00916729">
            <w:pPr>
              <w:rPr>
                <w:rFonts w:ascii="Calibri" w:hAnsi="Calibri"/>
                <w:color w:val="000000"/>
                <w:sz w:val="16"/>
                <w:szCs w:val="16"/>
              </w:rPr>
            </w:pPr>
          </w:p>
        </w:tc>
        <w:tc>
          <w:tcPr>
            <w:tcW w:w="418" w:type="dxa"/>
            <w:tcBorders>
              <w:top w:val="nil"/>
              <w:left w:val="nil"/>
              <w:bottom w:val="nil"/>
              <w:right w:val="nil"/>
            </w:tcBorders>
            <w:shd w:val="clear" w:color="auto" w:fill="auto"/>
            <w:noWrap/>
            <w:vAlign w:val="bottom"/>
          </w:tcPr>
          <w:p w14:paraId="7F67177C" w14:textId="77777777" w:rsidR="00916729" w:rsidRPr="00ED3402" w:rsidRDefault="00916729">
            <w:pPr>
              <w:rPr>
                <w:rFonts w:ascii="Calibri" w:hAnsi="Calibri"/>
                <w:color w:val="000000"/>
                <w:sz w:val="16"/>
                <w:szCs w:val="16"/>
              </w:rPr>
            </w:pPr>
          </w:p>
        </w:tc>
      </w:tr>
      <w:tr w:rsidR="00885FD0" w14:paraId="586981AE" w14:textId="77777777" w:rsidTr="00885FD0">
        <w:trPr>
          <w:trHeight w:val="315"/>
        </w:trPr>
        <w:tc>
          <w:tcPr>
            <w:tcW w:w="4907" w:type="dxa"/>
            <w:tcBorders>
              <w:top w:val="nil"/>
              <w:left w:val="nil"/>
              <w:bottom w:val="nil"/>
              <w:right w:val="single" w:sz="4" w:space="0" w:color="auto"/>
            </w:tcBorders>
            <w:shd w:val="clear" w:color="auto" w:fill="auto"/>
            <w:noWrap/>
            <w:vAlign w:val="bottom"/>
          </w:tcPr>
          <w:p w14:paraId="7A00F459" w14:textId="549BF1E6" w:rsidR="00885FD0" w:rsidRDefault="00885FD0">
            <w:pPr>
              <w:rPr>
                <w:rFonts w:ascii="Calibri" w:hAnsi="Calibri"/>
                <w:color w:val="000000"/>
                <w:sz w:val="22"/>
                <w:szCs w:val="22"/>
              </w:rPr>
            </w:pPr>
            <w:r>
              <w:rPr>
                <w:rFonts w:ascii="Calibri" w:hAnsi="Calibri"/>
                <w:color w:val="000000"/>
                <w:sz w:val="22"/>
                <w:szCs w:val="22"/>
              </w:rPr>
              <w:t>Uživatelské jméno pro přihlášení do daného e-shopu:</w:t>
            </w:r>
          </w:p>
        </w:tc>
        <w:tc>
          <w:tcPr>
            <w:tcW w:w="40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501669E" w14:textId="77777777" w:rsidR="00885FD0" w:rsidRDefault="00885FD0">
            <w:pPr>
              <w:rPr>
                <w:rFonts w:ascii="Calibri" w:hAnsi="Calibri"/>
                <w:color w:val="000000"/>
                <w:sz w:val="22"/>
                <w:szCs w:val="22"/>
              </w:rPr>
            </w:pPr>
          </w:p>
        </w:tc>
        <w:tc>
          <w:tcPr>
            <w:tcW w:w="418" w:type="dxa"/>
            <w:tcBorders>
              <w:top w:val="nil"/>
              <w:left w:val="single" w:sz="4" w:space="0" w:color="auto"/>
              <w:bottom w:val="nil"/>
              <w:right w:val="nil"/>
            </w:tcBorders>
            <w:shd w:val="clear" w:color="auto" w:fill="auto"/>
            <w:noWrap/>
            <w:vAlign w:val="bottom"/>
          </w:tcPr>
          <w:p w14:paraId="01CAB409" w14:textId="77777777" w:rsidR="00885FD0" w:rsidRDefault="00885FD0">
            <w:pPr>
              <w:rPr>
                <w:rFonts w:ascii="Calibri" w:hAnsi="Calibri"/>
                <w:color w:val="000000"/>
                <w:sz w:val="22"/>
                <w:szCs w:val="22"/>
              </w:rPr>
            </w:pPr>
          </w:p>
        </w:tc>
      </w:tr>
      <w:tr w:rsidR="00885FD0" w14:paraId="509D1C95" w14:textId="77777777" w:rsidTr="00885FD0">
        <w:trPr>
          <w:trHeight w:val="315"/>
        </w:trPr>
        <w:tc>
          <w:tcPr>
            <w:tcW w:w="4907" w:type="dxa"/>
            <w:tcBorders>
              <w:top w:val="nil"/>
              <w:left w:val="nil"/>
              <w:bottom w:val="nil"/>
              <w:right w:val="single" w:sz="4" w:space="0" w:color="auto"/>
            </w:tcBorders>
            <w:shd w:val="clear" w:color="auto" w:fill="auto"/>
            <w:noWrap/>
            <w:vAlign w:val="bottom"/>
          </w:tcPr>
          <w:p w14:paraId="002B28F0" w14:textId="630FA8E6" w:rsidR="00885FD0" w:rsidRDefault="00885FD0">
            <w:pPr>
              <w:rPr>
                <w:rFonts w:ascii="Calibri" w:hAnsi="Calibri"/>
                <w:color w:val="000000"/>
                <w:sz w:val="22"/>
                <w:szCs w:val="22"/>
              </w:rPr>
            </w:pPr>
            <w:r>
              <w:rPr>
                <w:rFonts w:ascii="Calibri" w:hAnsi="Calibri"/>
                <w:color w:val="000000"/>
                <w:sz w:val="22"/>
                <w:szCs w:val="22"/>
              </w:rPr>
              <w:t>Heslo:</w:t>
            </w:r>
          </w:p>
        </w:tc>
        <w:tc>
          <w:tcPr>
            <w:tcW w:w="404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B9B297" w14:textId="77777777" w:rsidR="00885FD0" w:rsidRDefault="00885FD0">
            <w:pPr>
              <w:rPr>
                <w:rFonts w:ascii="Calibri" w:hAnsi="Calibri"/>
                <w:color w:val="000000"/>
                <w:sz w:val="22"/>
                <w:szCs w:val="22"/>
              </w:rPr>
            </w:pPr>
          </w:p>
        </w:tc>
        <w:tc>
          <w:tcPr>
            <w:tcW w:w="418" w:type="dxa"/>
            <w:tcBorders>
              <w:top w:val="nil"/>
              <w:left w:val="single" w:sz="4" w:space="0" w:color="auto"/>
              <w:bottom w:val="nil"/>
              <w:right w:val="nil"/>
            </w:tcBorders>
            <w:shd w:val="clear" w:color="auto" w:fill="auto"/>
            <w:noWrap/>
            <w:vAlign w:val="bottom"/>
          </w:tcPr>
          <w:p w14:paraId="6E04FE4F" w14:textId="77777777" w:rsidR="00885FD0" w:rsidRDefault="00885FD0">
            <w:pPr>
              <w:rPr>
                <w:rFonts w:ascii="Calibri" w:hAnsi="Calibri"/>
                <w:color w:val="000000"/>
                <w:sz w:val="22"/>
                <w:szCs w:val="22"/>
              </w:rPr>
            </w:pPr>
          </w:p>
        </w:tc>
      </w:tr>
      <w:tr w:rsidR="00171D25" w:rsidRPr="00ED3402" w14:paraId="21BE9E0F" w14:textId="77777777" w:rsidTr="00885FD0">
        <w:trPr>
          <w:trHeight w:val="111"/>
        </w:trPr>
        <w:tc>
          <w:tcPr>
            <w:tcW w:w="4907" w:type="dxa"/>
            <w:tcBorders>
              <w:top w:val="nil"/>
              <w:left w:val="nil"/>
              <w:bottom w:val="nil"/>
              <w:right w:val="nil"/>
            </w:tcBorders>
            <w:shd w:val="clear" w:color="auto" w:fill="auto"/>
            <w:noWrap/>
            <w:vAlign w:val="bottom"/>
          </w:tcPr>
          <w:p w14:paraId="0ED7ACC7" w14:textId="77777777" w:rsidR="00171D25" w:rsidRPr="00ED3402" w:rsidRDefault="00171D25" w:rsidP="00AE4AD1">
            <w:pPr>
              <w:rPr>
                <w:rFonts w:ascii="Calibri" w:hAnsi="Calibri"/>
                <w:color w:val="000000"/>
                <w:sz w:val="16"/>
                <w:szCs w:val="16"/>
              </w:rPr>
            </w:pPr>
          </w:p>
        </w:tc>
        <w:tc>
          <w:tcPr>
            <w:tcW w:w="902" w:type="dxa"/>
            <w:tcBorders>
              <w:top w:val="single" w:sz="4" w:space="0" w:color="auto"/>
              <w:left w:val="nil"/>
              <w:bottom w:val="single" w:sz="4" w:space="0" w:color="auto"/>
              <w:right w:val="nil"/>
            </w:tcBorders>
            <w:shd w:val="clear" w:color="auto" w:fill="auto"/>
            <w:noWrap/>
            <w:vAlign w:val="bottom"/>
          </w:tcPr>
          <w:p w14:paraId="030BFD94" w14:textId="77777777" w:rsidR="00171D25" w:rsidRPr="00ED3402" w:rsidRDefault="00171D25" w:rsidP="00AE4AD1">
            <w:pPr>
              <w:rPr>
                <w:rFonts w:ascii="Calibri" w:hAnsi="Calibri"/>
                <w:color w:val="000000"/>
                <w:sz w:val="16"/>
                <w:szCs w:val="16"/>
              </w:rPr>
            </w:pPr>
          </w:p>
        </w:tc>
        <w:tc>
          <w:tcPr>
            <w:tcW w:w="659" w:type="dxa"/>
            <w:tcBorders>
              <w:top w:val="single" w:sz="4" w:space="0" w:color="auto"/>
              <w:left w:val="nil"/>
              <w:right w:val="nil"/>
            </w:tcBorders>
            <w:shd w:val="clear" w:color="auto" w:fill="auto"/>
            <w:noWrap/>
            <w:vAlign w:val="bottom"/>
          </w:tcPr>
          <w:p w14:paraId="7E0BBB7A" w14:textId="77777777" w:rsidR="00171D25" w:rsidRPr="00ED3402" w:rsidRDefault="00171D25" w:rsidP="00AE4AD1">
            <w:pPr>
              <w:rPr>
                <w:rFonts w:ascii="Calibri" w:hAnsi="Calibri"/>
                <w:color w:val="000000"/>
                <w:sz w:val="16"/>
                <w:szCs w:val="16"/>
              </w:rPr>
            </w:pPr>
          </w:p>
        </w:tc>
        <w:tc>
          <w:tcPr>
            <w:tcW w:w="1321" w:type="dxa"/>
            <w:tcBorders>
              <w:top w:val="single" w:sz="4" w:space="0" w:color="auto"/>
              <w:left w:val="nil"/>
              <w:right w:val="nil"/>
            </w:tcBorders>
            <w:shd w:val="clear" w:color="auto" w:fill="auto"/>
            <w:noWrap/>
            <w:vAlign w:val="bottom"/>
          </w:tcPr>
          <w:p w14:paraId="232437AD" w14:textId="77777777" w:rsidR="00171D25" w:rsidRPr="00ED3402" w:rsidRDefault="00171D25" w:rsidP="00AE4AD1">
            <w:pPr>
              <w:rPr>
                <w:rFonts w:ascii="Calibri" w:hAnsi="Calibri"/>
                <w:color w:val="000000"/>
                <w:sz w:val="16"/>
                <w:szCs w:val="16"/>
              </w:rPr>
            </w:pPr>
          </w:p>
        </w:tc>
        <w:tc>
          <w:tcPr>
            <w:tcW w:w="1162" w:type="dxa"/>
            <w:tcBorders>
              <w:top w:val="single" w:sz="4" w:space="0" w:color="auto"/>
              <w:left w:val="nil"/>
              <w:right w:val="nil"/>
            </w:tcBorders>
            <w:shd w:val="clear" w:color="auto" w:fill="auto"/>
            <w:noWrap/>
            <w:vAlign w:val="bottom"/>
          </w:tcPr>
          <w:p w14:paraId="3F78B819" w14:textId="77777777" w:rsidR="00171D25" w:rsidRPr="00ED3402" w:rsidRDefault="00171D25" w:rsidP="00AE4AD1">
            <w:pPr>
              <w:rPr>
                <w:rFonts w:ascii="Calibri" w:hAnsi="Calibri"/>
                <w:color w:val="000000"/>
                <w:sz w:val="16"/>
                <w:szCs w:val="16"/>
              </w:rPr>
            </w:pPr>
          </w:p>
        </w:tc>
        <w:tc>
          <w:tcPr>
            <w:tcW w:w="418" w:type="dxa"/>
            <w:tcBorders>
              <w:top w:val="nil"/>
              <w:left w:val="nil"/>
              <w:bottom w:val="nil"/>
              <w:right w:val="nil"/>
            </w:tcBorders>
            <w:shd w:val="clear" w:color="auto" w:fill="auto"/>
            <w:noWrap/>
            <w:vAlign w:val="bottom"/>
          </w:tcPr>
          <w:p w14:paraId="153B5F2A" w14:textId="77777777" w:rsidR="00171D25" w:rsidRPr="00ED3402" w:rsidRDefault="00171D25" w:rsidP="00AE4AD1">
            <w:pPr>
              <w:rPr>
                <w:rFonts w:ascii="Calibri" w:hAnsi="Calibri"/>
                <w:color w:val="000000"/>
                <w:sz w:val="16"/>
                <w:szCs w:val="16"/>
              </w:rPr>
            </w:pPr>
          </w:p>
        </w:tc>
      </w:tr>
      <w:tr w:rsidR="00F03431" w14:paraId="6F9D3D16" w14:textId="77777777" w:rsidTr="00885FD0">
        <w:trPr>
          <w:trHeight w:val="315"/>
        </w:trPr>
        <w:tc>
          <w:tcPr>
            <w:tcW w:w="4907" w:type="dxa"/>
            <w:tcBorders>
              <w:top w:val="nil"/>
              <w:left w:val="nil"/>
              <w:bottom w:val="nil"/>
              <w:right w:val="single" w:sz="4" w:space="0" w:color="auto"/>
            </w:tcBorders>
            <w:shd w:val="clear" w:color="auto" w:fill="auto"/>
            <w:noWrap/>
            <w:vAlign w:val="bottom"/>
          </w:tcPr>
          <w:p w14:paraId="741AC7AA" w14:textId="5CDA1972" w:rsidR="00F03431" w:rsidRDefault="001B162D">
            <w:pPr>
              <w:rPr>
                <w:rFonts w:ascii="Calibri" w:hAnsi="Calibri"/>
                <w:color w:val="000000"/>
                <w:sz w:val="22"/>
                <w:szCs w:val="22"/>
              </w:rPr>
            </w:pPr>
            <w:r>
              <w:rPr>
                <w:rFonts w:ascii="Calibri" w:hAnsi="Calibri"/>
                <w:color w:val="000000"/>
                <w:sz w:val="22"/>
                <w:szCs w:val="22"/>
              </w:rPr>
              <w:t>Účastník</w:t>
            </w:r>
            <w:r w:rsidR="00F03431">
              <w:rPr>
                <w:rFonts w:ascii="Calibri" w:hAnsi="Calibri"/>
                <w:color w:val="000000"/>
                <w:sz w:val="22"/>
                <w:szCs w:val="22"/>
              </w:rPr>
              <w:t xml:space="preserve"> </w:t>
            </w:r>
            <w:r w:rsidR="00171D25">
              <w:rPr>
                <w:rFonts w:ascii="Calibri" w:hAnsi="Calibri"/>
                <w:color w:val="000000"/>
                <w:sz w:val="22"/>
                <w:szCs w:val="22"/>
              </w:rPr>
              <w:t>uvede případnou slevu</w:t>
            </w:r>
            <w:r w:rsidR="00F03431">
              <w:rPr>
                <w:rFonts w:ascii="Calibri" w:hAnsi="Calibri"/>
                <w:color w:val="000000"/>
                <w:sz w:val="22"/>
                <w:szCs w:val="22"/>
              </w:rPr>
              <w:t xml:space="preserve"> pro VŠE</w:t>
            </w:r>
            <w:r w:rsidR="00171D25">
              <w:rPr>
                <w:rFonts w:ascii="Calibri" w:hAnsi="Calibri"/>
                <w:color w:val="000000"/>
                <w:sz w:val="22"/>
                <w:szCs w:val="22"/>
              </w:rPr>
              <w:t xml:space="preserve"> v </w:t>
            </w:r>
            <w:r w:rsidR="00171D25">
              <w:rPr>
                <w:rFonts w:ascii="Calibri" w:hAnsi="Calibri"/>
                <w:color w:val="000000"/>
                <w:sz w:val="22"/>
                <w:szCs w:val="22"/>
                <w:lang w:val="en-US"/>
              </w:rPr>
              <w:t>%</w:t>
            </w:r>
            <w:r w:rsidR="00F03431">
              <w:rPr>
                <w:rFonts w:ascii="Calibri" w:hAnsi="Calibri"/>
                <w:color w:val="000000"/>
                <w:sz w:val="22"/>
                <w:szCs w:val="22"/>
              </w:rPr>
              <w:t>:</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ABC58" w14:textId="6AE42F89" w:rsidR="00F03431" w:rsidRDefault="00F03431">
            <w:pPr>
              <w:jc w:val="right"/>
              <w:rPr>
                <w:rFonts w:ascii="Calibri" w:hAnsi="Calibri"/>
                <w:color w:val="000000"/>
                <w:sz w:val="22"/>
                <w:szCs w:val="22"/>
              </w:rPr>
            </w:pPr>
          </w:p>
        </w:tc>
        <w:tc>
          <w:tcPr>
            <w:tcW w:w="3142" w:type="dxa"/>
            <w:gridSpan w:val="3"/>
            <w:tcBorders>
              <w:top w:val="nil"/>
              <w:left w:val="single" w:sz="4" w:space="0" w:color="auto"/>
              <w:right w:val="nil"/>
            </w:tcBorders>
            <w:shd w:val="clear" w:color="auto" w:fill="auto"/>
            <w:noWrap/>
            <w:vAlign w:val="bottom"/>
          </w:tcPr>
          <w:p w14:paraId="13C851EA" w14:textId="77777777" w:rsidR="00F03431" w:rsidRDefault="00F03431">
            <w:pPr>
              <w:rPr>
                <w:rFonts w:ascii="Calibri" w:hAnsi="Calibri"/>
                <w:color w:val="000000"/>
                <w:sz w:val="22"/>
                <w:szCs w:val="22"/>
              </w:rPr>
            </w:pPr>
          </w:p>
        </w:tc>
        <w:tc>
          <w:tcPr>
            <w:tcW w:w="418" w:type="dxa"/>
            <w:tcBorders>
              <w:top w:val="nil"/>
              <w:left w:val="nil"/>
              <w:bottom w:val="nil"/>
              <w:right w:val="nil"/>
            </w:tcBorders>
            <w:shd w:val="clear" w:color="auto" w:fill="auto"/>
            <w:noWrap/>
            <w:vAlign w:val="bottom"/>
          </w:tcPr>
          <w:p w14:paraId="06FB3E9A" w14:textId="77777777" w:rsidR="00F03431" w:rsidRDefault="00F03431">
            <w:pPr>
              <w:rPr>
                <w:rFonts w:ascii="Calibri" w:hAnsi="Calibri"/>
                <w:color w:val="000000"/>
                <w:sz w:val="22"/>
                <w:szCs w:val="22"/>
              </w:rPr>
            </w:pPr>
          </w:p>
        </w:tc>
      </w:tr>
    </w:tbl>
    <w:p w14:paraId="011A90D3" w14:textId="77777777" w:rsidR="004C395C" w:rsidRDefault="004C395C">
      <w:r>
        <w:br w:type="page"/>
      </w:r>
    </w:p>
    <w:tbl>
      <w:tblPr>
        <w:tblW w:w="9369" w:type="dxa"/>
        <w:tblInd w:w="55" w:type="dxa"/>
        <w:tblCellMar>
          <w:left w:w="70" w:type="dxa"/>
          <w:right w:w="70" w:type="dxa"/>
        </w:tblCellMar>
        <w:tblLook w:val="04A0" w:firstRow="1" w:lastRow="0" w:firstColumn="1" w:lastColumn="0" w:noHBand="0" w:noVBand="1"/>
      </w:tblPr>
      <w:tblGrid>
        <w:gridCol w:w="87"/>
        <w:gridCol w:w="4682"/>
        <w:gridCol w:w="1040"/>
        <w:gridCol w:w="659"/>
        <w:gridCol w:w="1321"/>
        <w:gridCol w:w="1162"/>
        <w:gridCol w:w="213"/>
        <w:gridCol w:w="205"/>
      </w:tblGrid>
      <w:tr w:rsidR="00916729" w14:paraId="05948EF7" w14:textId="77777777" w:rsidTr="005F6D19">
        <w:trPr>
          <w:trHeight w:val="426"/>
        </w:trPr>
        <w:tc>
          <w:tcPr>
            <w:tcW w:w="4769" w:type="dxa"/>
            <w:gridSpan w:val="2"/>
            <w:tcBorders>
              <w:top w:val="nil"/>
              <w:left w:val="nil"/>
              <w:right w:val="nil"/>
            </w:tcBorders>
            <w:shd w:val="clear" w:color="000000" w:fill="FFFFCC"/>
            <w:noWrap/>
            <w:vAlign w:val="bottom"/>
          </w:tcPr>
          <w:p w14:paraId="67BAC8BB" w14:textId="1D878857" w:rsidR="00916729" w:rsidRDefault="00916729">
            <w:pPr>
              <w:rPr>
                <w:rFonts w:ascii="Calibri" w:hAnsi="Calibri"/>
                <w:b/>
                <w:bCs/>
                <w:color w:val="1F497D"/>
                <w:sz w:val="32"/>
                <w:szCs w:val="32"/>
              </w:rPr>
            </w:pPr>
            <w:bookmarkStart w:id="3" w:name="_Hlk32429487"/>
            <w:r>
              <w:rPr>
                <w:rFonts w:ascii="Calibri" w:hAnsi="Calibri"/>
                <w:b/>
                <w:bCs/>
                <w:color w:val="1F497D"/>
                <w:sz w:val="32"/>
                <w:szCs w:val="32"/>
              </w:rPr>
              <w:lastRenderedPageBreak/>
              <w:t>II. Nabídková cena</w:t>
            </w:r>
            <w:r w:rsidR="004C395C">
              <w:rPr>
                <w:rFonts w:ascii="Calibri" w:hAnsi="Calibri"/>
                <w:b/>
                <w:bCs/>
                <w:color w:val="1F497D"/>
                <w:sz w:val="32"/>
                <w:szCs w:val="32"/>
              </w:rPr>
              <w:t xml:space="preserve"> pro hodnocení</w:t>
            </w:r>
          </w:p>
        </w:tc>
        <w:tc>
          <w:tcPr>
            <w:tcW w:w="1040" w:type="dxa"/>
            <w:tcBorders>
              <w:top w:val="nil"/>
              <w:left w:val="nil"/>
              <w:right w:val="nil"/>
            </w:tcBorders>
            <w:shd w:val="clear" w:color="000000" w:fill="FFFFCC"/>
            <w:noWrap/>
            <w:vAlign w:val="bottom"/>
          </w:tcPr>
          <w:p w14:paraId="03B391AB" w14:textId="77777777" w:rsidR="00916729" w:rsidRDefault="00916729">
            <w:pPr>
              <w:rPr>
                <w:rFonts w:ascii="Calibri" w:hAnsi="Calibri"/>
                <w:b/>
                <w:bCs/>
                <w:color w:val="1F497D"/>
                <w:sz w:val="32"/>
                <w:szCs w:val="32"/>
              </w:rPr>
            </w:pPr>
            <w:r>
              <w:rPr>
                <w:rFonts w:ascii="Calibri" w:hAnsi="Calibri"/>
                <w:b/>
                <w:bCs/>
                <w:color w:val="1F497D"/>
                <w:sz w:val="32"/>
                <w:szCs w:val="32"/>
              </w:rPr>
              <w:t> </w:t>
            </w:r>
          </w:p>
        </w:tc>
        <w:tc>
          <w:tcPr>
            <w:tcW w:w="659" w:type="dxa"/>
            <w:tcBorders>
              <w:top w:val="nil"/>
              <w:left w:val="nil"/>
              <w:right w:val="nil"/>
            </w:tcBorders>
            <w:shd w:val="clear" w:color="000000" w:fill="FFFFCC"/>
            <w:noWrap/>
            <w:vAlign w:val="bottom"/>
          </w:tcPr>
          <w:p w14:paraId="1AE7F788" w14:textId="77777777" w:rsidR="00916729" w:rsidRDefault="00916729">
            <w:pPr>
              <w:rPr>
                <w:rFonts w:ascii="Calibri" w:hAnsi="Calibri"/>
                <w:b/>
                <w:bCs/>
                <w:color w:val="1F497D"/>
                <w:sz w:val="32"/>
                <w:szCs w:val="32"/>
              </w:rPr>
            </w:pPr>
            <w:r>
              <w:rPr>
                <w:rFonts w:ascii="Calibri" w:hAnsi="Calibri"/>
                <w:b/>
                <w:bCs/>
                <w:color w:val="1F497D"/>
                <w:sz w:val="32"/>
                <w:szCs w:val="32"/>
              </w:rPr>
              <w:t> </w:t>
            </w:r>
          </w:p>
        </w:tc>
        <w:tc>
          <w:tcPr>
            <w:tcW w:w="1321" w:type="dxa"/>
            <w:tcBorders>
              <w:top w:val="nil"/>
              <w:left w:val="nil"/>
              <w:right w:val="nil"/>
            </w:tcBorders>
            <w:shd w:val="clear" w:color="000000" w:fill="FFFFCC"/>
            <w:noWrap/>
            <w:vAlign w:val="bottom"/>
          </w:tcPr>
          <w:p w14:paraId="500FEEE7" w14:textId="77777777" w:rsidR="00916729" w:rsidRDefault="00916729">
            <w:pPr>
              <w:rPr>
                <w:rFonts w:ascii="Calibri" w:hAnsi="Calibri"/>
                <w:b/>
                <w:bCs/>
                <w:color w:val="1F497D"/>
                <w:sz w:val="32"/>
                <w:szCs w:val="32"/>
              </w:rPr>
            </w:pPr>
            <w:r>
              <w:rPr>
                <w:rFonts w:ascii="Calibri" w:hAnsi="Calibri"/>
                <w:b/>
                <w:bCs/>
                <w:color w:val="1F497D"/>
                <w:sz w:val="32"/>
                <w:szCs w:val="32"/>
              </w:rPr>
              <w:t> </w:t>
            </w:r>
          </w:p>
        </w:tc>
        <w:tc>
          <w:tcPr>
            <w:tcW w:w="1162" w:type="dxa"/>
            <w:tcBorders>
              <w:top w:val="nil"/>
              <w:left w:val="nil"/>
              <w:right w:val="nil"/>
            </w:tcBorders>
            <w:shd w:val="clear" w:color="000000" w:fill="FFFFCC"/>
            <w:noWrap/>
            <w:vAlign w:val="bottom"/>
          </w:tcPr>
          <w:p w14:paraId="0E4CED3C" w14:textId="77777777" w:rsidR="00916729" w:rsidRDefault="00916729">
            <w:pPr>
              <w:rPr>
                <w:rFonts w:ascii="Calibri" w:hAnsi="Calibri"/>
                <w:b/>
                <w:bCs/>
                <w:color w:val="1F497D"/>
                <w:sz w:val="32"/>
                <w:szCs w:val="32"/>
              </w:rPr>
            </w:pPr>
            <w:r>
              <w:rPr>
                <w:rFonts w:ascii="Calibri" w:hAnsi="Calibri"/>
                <w:b/>
                <w:bCs/>
                <w:color w:val="1F497D"/>
                <w:sz w:val="32"/>
                <w:szCs w:val="32"/>
              </w:rPr>
              <w:t> </w:t>
            </w:r>
          </w:p>
        </w:tc>
        <w:tc>
          <w:tcPr>
            <w:tcW w:w="418" w:type="dxa"/>
            <w:gridSpan w:val="2"/>
            <w:tcBorders>
              <w:top w:val="nil"/>
              <w:left w:val="nil"/>
              <w:right w:val="nil"/>
            </w:tcBorders>
            <w:shd w:val="clear" w:color="000000" w:fill="FFFFCC"/>
            <w:noWrap/>
            <w:vAlign w:val="bottom"/>
          </w:tcPr>
          <w:p w14:paraId="3835DE0E" w14:textId="77777777" w:rsidR="00916729" w:rsidRDefault="00916729">
            <w:pPr>
              <w:rPr>
                <w:rFonts w:ascii="Calibri" w:hAnsi="Calibri"/>
                <w:b/>
                <w:bCs/>
                <w:color w:val="1F497D"/>
                <w:sz w:val="32"/>
                <w:szCs w:val="32"/>
              </w:rPr>
            </w:pPr>
            <w:r>
              <w:rPr>
                <w:rFonts w:ascii="Calibri" w:hAnsi="Calibri"/>
                <w:b/>
                <w:bCs/>
                <w:color w:val="1F497D"/>
                <w:sz w:val="32"/>
                <w:szCs w:val="32"/>
              </w:rPr>
              <w:t> </w:t>
            </w:r>
          </w:p>
        </w:tc>
      </w:tr>
      <w:tr w:rsidR="00687CB8" w14:paraId="393034FD" w14:textId="77777777" w:rsidTr="005F6D19">
        <w:trPr>
          <w:gridBefore w:val="1"/>
          <w:gridAfter w:val="1"/>
          <w:wBefore w:w="87" w:type="dxa"/>
          <w:wAfter w:w="205" w:type="dxa"/>
          <w:trHeight w:val="144"/>
        </w:trPr>
        <w:tc>
          <w:tcPr>
            <w:tcW w:w="4682" w:type="dxa"/>
            <w:noWrap/>
            <w:vAlign w:val="bottom"/>
          </w:tcPr>
          <w:p w14:paraId="283E717F" w14:textId="77777777" w:rsidR="00687CB8" w:rsidRDefault="00687CB8" w:rsidP="00581C5C">
            <w:pPr>
              <w:rPr>
                <w:rFonts w:ascii="Calibri" w:hAnsi="Calibri"/>
                <w:color w:val="000000"/>
                <w:sz w:val="16"/>
                <w:szCs w:val="16"/>
              </w:rPr>
            </w:pPr>
          </w:p>
        </w:tc>
        <w:tc>
          <w:tcPr>
            <w:tcW w:w="1040" w:type="dxa"/>
            <w:noWrap/>
            <w:vAlign w:val="bottom"/>
          </w:tcPr>
          <w:p w14:paraId="7E94EAB4" w14:textId="77777777" w:rsidR="00687CB8" w:rsidRDefault="00687CB8" w:rsidP="00581C5C">
            <w:pPr>
              <w:rPr>
                <w:rFonts w:ascii="Calibri" w:hAnsi="Calibri"/>
                <w:color w:val="000000"/>
                <w:sz w:val="16"/>
                <w:szCs w:val="16"/>
              </w:rPr>
            </w:pPr>
          </w:p>
        </w:tc>
        <w:tc>
          <w:tcPr>
            <w:tcW w:w="659" w:type="dxa"/>
            <w:noWrap/>
            <w:vAlign w:val="bottom"/>
          </w:tcPr>
          <w:p w14:paraId="31FCE5DD" w14:textId="77777777" w:rsidR="00687CB8" w:rsidRDefault="00687CB8" w:rsidP="00581C5C">
            <w:pPr>
              <w:rPr>
                <w:rFonts w:ascii="Calibri" w:hAnsi="Calibri"/>
                <w:color w:val="000000"/>
                <w:sz w:val="16"/>
                <w:szCs w:val="16"/>
              </w:rPr>
            </w:pPr>
          </w:p>
        </w:tc>
        <w:tc>
          <w:tcPr>
            <w:tcW w:w="1321" w:type="dxa"/>
            <w:noWrap/>
            <w:vAlign w:val="bottom"/>
          </w:tcPr>
          <w:p w14:paraId="4E0B2D78" w14:textId="77777777" w:rsidR="00687CB8" w:rsidRDefault="00687CB8" w:rsidP="00581C5C">
            <w:pPr>
              <w:rPr>
                <w:rFonts w:ascii="Calibri" w:hAnsi="Calibri"/>
                <w:color w:val="000000"/>
                <w:sz w:val="16"/>
                <w:szCs w:val="16"/>
              </w:rPr>
            </w:pPr>
          </w:p>
        </w:tc>
        <w:tc>
          <w:tcPr>
            <w:tcW w:w="1162" w:type="dxa"/>
            <w:noWrap/>
            <w:vAlign w:val="bottom"/>
          </w:tcPr>
          <w:p w14:paraId="1DDC3ACC" w14:textId="77777777" w:rsidR="00687CB8" w:rsidRDefault="00687CB8" w:rsidP="00581C5C">
            <w:pPr>
              <w:rPr>
                <w:rFonts w:ascii="Calibri" w:hAnsi="Calibri"/>
                <w:color w:val="000000"/>
                <w:sz w:val="16"/>
                <w:szCs w:val="16"/>
              </w:rPr>
            </w:pPr>
          </w:p>
        </w:tc>
        <w:tc>
          <w:tcPr>
            <w:tcW w:w="213" w:type="dxa"/>
            <w:noWrap/>
            <w:vAlign w:val="bottom"/>
          </w:tcPr>
          <w:p w14:paraId="24C874A9" w14:textId="77777777" w:rsidR="00687CB8" w:rsidRDefault="00687CB8" w:rsidP="00581C5C">
            <w:pPr>
              <w:rPr>
                <w:rFonts w:ascii="Calibri" w:hAnsi="Calibri"/>
                <w:color w:val="000000"/>
                <w:sz w:val="16"/>
                <w:szCs w:val="16"/>
              </w:rPr>
            </w:pPr>
          </w:p>
        </w:tc>
      </w:tr>
      <w:tr w:rsidR="00687CB8" w14:paraId="23E2B352" w14:textId="77777777" w:rsidTr="00687CB8">
        <w:trPr>
          <w:gridBefore w:val="1"/>
          <w:gridAfter w:val="1"/>
          <w:wBefore w:w="87" w:type="dxa"/>
          <w:wAfter w:w="205" w:type="dxa"/>
          <w:trHeight w:val="532"/>
        </w:trPr>
        <w:tc>
          <w:tcPr>
            <w:tcW w:w="4682" w:type="dxa"/>
            <w:shd w:val="clear" w:color="auto" w:fill="F2F2F2"/>
            <w:vAlign w:val="center"/>
            <w:hideMark/>
          </w:tcPr>
          <w:p w14:paraId="096D8D3A" w14:textId="77777777" w:rsidR="00687CB8" w:rsidRDefault="00687CB8" w:rsidP="00581C5C">
            <w:pPr>
              <w:jc w:val="center"/>
              <w:rPr>
                <w:rFonts w:ascii="Calibri" w:hAnsi="Calibri"/>
                <w:color w:val="000000"/>
                <w:sz w:val="16"/>
                <w:szCs w:val="16"/>
              </w:rPr>
            </w:pPr>
            <w:bookmarkStart w:id="4" w:name="_Hlk194914805"/>
            <w:r>
              <w:rPr>
                <w:rFonts w:ascii="Calibri" w:hAnsi="Calibri"/>
                <w:color w:val="000000"/>
                <w:sz w:val="16"/>
                <w:szCs w:val="16"/>
              </w:rPr>
              <w:t>Specifikace zboží</w:t>
            </w:r>
          </w:p>
        </w:tc>
        <w:tc>
          <w:tcPr>
            <w:tcW w:w="1040" w:type="dxa"/>
            <w:tcBorders>
              <w:top w:val="nil"/>
              <w:left w:val="nil"/>
              <w:bottom w:val="single" w:sz="8" w:space="0" w:color="auto"/>
              <w:right w:val="nil"/>
            </w:tcBorders>
            <w:shd w:val="clear" w:color="auto" w:fill="F2F2F2"/>
            <w:vAlign w:val="center"/>
            <w:hideMark/>
          </w:tcPr>
          <w:p w14:paraId="4ACFB034" w14:textId="77777777" w:rsidR="00687CB8" w:rsidRDefault="00687CB8" w:rsidP="00581C5C">
            <w:pPr>
              <w:jc w:val="center"/>
              <w:rPr>
                <w:rFonts w:ascii="Calibri" w:hAnsi="Calibri"/>
                <w:color w:val="000000"/>
                <w:sz w:val="16"/>
                <w:szCs w:val="16"/>
              </w:rPr>
            </w:pPr>
            <w:r>
              <w:rPr>
                <w:rFonts w:ascii="Calibri" w:hAnsi="Calibri"/>
                <w:color w:val="000000"/>
                <w:sz w:val="16"/>
                <w:szCs w:val="16"/>
              </w:rPr>
              <w:t>Cena bez DPH</w:t>
            </w:r>
          </w:p>
        </w:tc>
        <w:tc>
          <w:tcPr>
            <w:tcW w:w="659" w:type="dxa"/>
            <w:shd w:val="clear" w:color="auto" w:fill="F2F2F2"/>
            <w:vAlign w:val="center"/>
            <w:hideMark/>
          </w:tcPr>
          <w:p w14:paraId="1CA79555" w14:textId="77777777" w:rsidR="00687CB8" w:rsidRDefault="00687CB8" w:rsidP="00581C5C">
            <w:pPr>
              <w:jc w:val="center"/>
              <w:rPr>
                <w:rFonts w:ascii="Calibri" w:hAnsi="Calibri"/>
                <w:color w:val="000000"/>
                <w:sz w:val="16"/>
                <w:szCs w:val="16"/>
              </w:rPr>
            </w:pPr>
            <w:r>
              <w:rPr>
                <w:rFonts w:ascii="Calibri" w:hAnsi="Calibri"/>
                <w:color w:val="000000"/>
                <w:sz w:val="16"/>
                <w:szCs w:val="16"/>
              </w:rPr>
              <w:t>Počet</w:t>
            </w:r>
          </w:p>
        </w:tc>
        <w:tc>
          <w:tcPr>
            <w:tcW w:w="1321" w:type="dxa"/>
            <w:tcBorders>
              <w:top w:val="nil"/>
              <w:left w:val="nil"/>
              <w:bottom w:val="single" w:sz="4" w:space="0" w:color="auto"/>
              <w:right w:val="nil"/>
            </w:tcBorders>
            <w:shd w:val="clear" w:color="auto" w:fill="F2F2F2"/>
            <w:vAlign w:val="center"/>
            <w:hideMark/>
          </w:tcPr>
          <w:p w14:paraId="64189A92" w14:textId="77777777" w:rsidR="00687CB8" w:rsidRDefault="00687CB8" w:rsidP="00581C5C">
            <w:pPr>
              <w:jc w:val="center"/>
              <w:rPr>
                <w:rFonts w:ascii="Calibri" w:hAnsi="Calibri"/>
                <w:color w:val="000000"/>
                <w:sz w:val="16"/>
                <w:szCs w:val="16"/>
              </w:rPr>
            </w:pPr>
            <w:r>
              <w:rPr>
                <w:rFonts w:ascii="Calibri" w:hAnsi="Calibri"/>
                <w:color w:val="000000"/>
                <w:sz w:val="16"/>
                <w:szCs w:val="16"/>
              </w:rPr>
              <w:t>Cena bez DPH za uvedený počet</w:t>
            </w:r>
          </w:p>
        </w:tc>
        <w:tc>
          <w:tcPr>
            <w:tcW w:w="1162" w:type="dxa"/>
            <w:tcBorders>
              <w:top w:val="nil"/>
              <w:left w:val="nil"/>
              <w:bottom w:val="single" w:sz="4" w:space="0" w:color="auto"/>
              <w:right w:val="nil"/>
            </w:tcBorders>
            <w:shd w:val="clear" w:color="auto" w:fill="F2F2F2"/>
            <w:vAlign w:val="center"/>
            <w:hideMark/>
          </w:tcPr>
          <w:p w14:paraId="1EEEB1D3" w14:textId="77777777" w:rsidR="00687CB8" w:rsidRDefault="00687CB8" w:rsidP="00581C5C">
            <w:pPr>
              <w:jc w:val="center"/>
              <w:rPr>
                <w:rFonts w:ascii="Calibri" w:hAnsi="Calibri"/>
                <w:color w:val="000000"/>
                <w:sz w:val="16"/>
                <w:szCs w:val="16"/>
              </w:rPr>
            </w:pPr>
            <w:r>
              <w:rPr>
                <w:rFonts w:ascii="Calibri" w:hAnsi="Calibri"/>
                <w:color w:val="000000"/>
                <w:sz w:val="16"/>
                <w:szCs w:val="16"/>
              </w:rPr>
              <w:t>Cena s DPH za uvedený počet</w:t>
            </w:r>
          </w:p>
        </w:tc>
        <w:tc>
          <w:tcPr>
            <w:tcW w:w="213" w:type="dxa"/>
            <w:vAlign w:val="center"/>
          </w:tcPr>
          <w:p w14:paraId="4628BCE0" w14:textId="77777777" w:rsidR="00687CB8" w:rsidRDefault="00687CB8" w:rsidP="00581C5C">
            <w:pPr>
              <w:jc w:val="center"/>
              <w:rPr>
                <w:rFonts w:ascii="Calibri" w:hAnsi="Calibri"/>
                <w:color w:val="000000"/>
                <w:sz w:val="16"/>
                <w:szCs w:val="16"/>
              </w:rPr>
            </w:pPr>
          </w:p>
        </w:tc>
      </w:tr>
      <w:tr w:rsidR="000C4582" w14:paraId="240BFB9D" w14:textId="77777777" w:rsidTr="006031F3">
        <w:trPr>
          <w:gridBefore w:val="1"/>
          <w:gridAfter w:val="1"/>
          <w:wBefore w:w="87" w:type="dxa"/>
          <w:wAfter w:w="205" w:type="dxa"/>
          <w:trHeight w:val="315"/>
        </w:trPr>
        <w:tc>
          <w:tcPr>
            <w:tcW w:w="4682" w:type="dxa"/>
            <w:noWrap/>
            <w:vAlign w:val="center"/>
          </w:tcPr>
          <w:p w14:paraId="0F038C50" w14:textId="570CF3D5" w:rsidR="000C4582" w:rsidRDefault="000C4582" w:rsidP="000C4582">
            <w:pPr>
              <w:rPr>
                <w:rFonts w:ascii="Arial" w:hAnsi="Arial" w:cs="Arial"/>
                <w:sz w:val="20"/>
                <w:szCs w:val="20"/>
              </w:rPr>
            </w:pPr>
            <w:r>
              <w:rPr>
                <w:rFonts w:ascii="Arial" w:hAnsi="Arial" w:cs="Arial"/>
                <w:color w:val="000000"/>
                <w:sz w:val="20"/>
                <w:szCs w:val="20"/>
              </w:rPr>
              <w:t>Brother TN2210</w:t>
            </w:r>
          </w:p>
        </w:tc>
        <w:tc>
          <w:tcPr>
            <w:tcW w:w="1040" w:type="dxa"/>
            <w:tcBorders>
              <w:top w:val="nil"/>
              <w:left w:val="single" w:sz="8" w:space="0" w:color="auto"/>
              <w:bottom w:val="single" w:sz="8" w:space="0" w:color="auto"/>
              <w:right w:val="single" w:sz="8" w:space="0" w:color="auto"/>
            </w:tcBorders>
            <w:noWrap/>
            <w:vAlign w:val="center"/>
          </w:tcPr>
          <w:p w14:paraId="162A8A4B" w14:textId="55F4A8D5"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79081FAE" w14:textId="16CA7718" w:rsidR="000C4582" w:rsidRDefault="000C4582" w:rsidP="000C4582">
            <w:pPr>
              <w:jc w:val="right"/>
              <w:rPr>
                <w:rFonts w:ascii="Calibri" w:hAnsi="Calibri"/>
                <w:color w:val="000000"/>
                <w:sz w:val="22"/>
                <w:szCs w:val="22"/>
              </w:rPr>
            </w:pPr>
            <w:r>
              <w:rPr>
                <w:rFonts w:ascii="Calibri" w:hAnsi="Calibri" w:cs="Calibri"/>
                <w:color w:val="000000"/>
                <w:sz w:val="22"/>
                <w:szCs w:val="22"/>
              </w:rPr>
              <w:t>4</w:t>
            </w:r>
          </w:p>
        </w:tc>
        <w:tc>
          <w:tcPr>
            <w:tcW w:w="1321" w:type="dxa"/>
            <w:tcBorders>
              <w:top w:val="nil"/>
              <w:left w:val="single" w:sz="4" w:space="0" w:color="auto"/>
              <w:bottom w:val="single" w:sz="4" w:space="0" w:color="auto"/>
              <w:right w:val="single" w:sz="4" w:space="0" w:color="auto"/>
            </w:tcBorders>
            <w:noWrap/>
            <w:vAlign w:val="bottom"/>
          </w:tcPr>
          <w:p w14:paraId="47B45E81" w14:textId="2328AF78" w:rsidR="000C4582" w:rsidRDefault="000C4582" w:rsidP="000C4582">
            <w:pPr>
              <w:jc w:val="right"/>
              <w:rPr>
                <w:rFonts w:ascii="Calibri" w:hAnsi="Calibri"/>
                <w:color w:val="000000"/>
                <w:sz w:val="22"/>
                <w:szCs w:val="22"/>
              </w:rPr>
            </w:pPr>
            <w:r>
              <w:rPr>
                <w:color w:val="000000"/>
                <w:sz w:val="20"/>
                <w:szCs w:val="20"/>
              </w:rPr>
              <w:t> </w:t>
            </w:r>
          </w:p>
        </w:tc>
        <w:tc>
          <w:tcPr>
            <w:tcW w:w="1162" w:type="dxa"/>
            <w:tcBorders>
              <w:top w:val="nil"/>
              <w:left w:val="nil"/>
              <w:bottom w:val="single" w:sz="4" w:space="0" w:color="auto"/>
              <w:right w:val="single" w:sz="4" w:space="0" w:color="auto"/>
            </w:tcBorders>
            <w:noWrap/>
            <w:vAlign w:val="bottom"/>
          </w:tcPr>
          <w:p w14:paraId="6D9A6449" w14:textId="6AE05373" w:rsidR="000C4582" w:rsidRDefault="000C4582" w:rsidP="000C4582">
            <w:pPr>
              <w:jc w:val="right"/>
              <w:rPr>
                <w:rFonts w:ascii="Calibri" w:hAnsi="Calibri"/>
                <w:color w:val="000000"/>
                <w:sz w:val="22"/>
                <w:szCs w:val="22"/>
              </w:rPr>
            </w:pPr>
            <w:r>
              <w:rPr>
                <w:color w:val="000000"/>
                <w:sz w:val="20"/>
                <w:szCs w:val="20"/>
              </w:rPr>
              <w:t> </w:t>
            </w:r>
          </w:p>
        </w:tc>
        <w:tc>
          <w:tcPr>
            <w:tcW w:w="213" w:type="dxa"/>
            <w:noWrap/>
            <w:vAlign w:val="bottom"/>
          </w:tcPr>
          <w:p w14:paraId="57063429" w14:textId="77777777" w:rsidR="000C4582" w:rsidRDefault="000C4582" w:rsidP="000C4582">
            <w:pPr>
              <w:rPr>
                <w:rFonts w:ascii="Calibri" w:hAnsi="Calibri"/>
                <w:color w:val="000000"/>
                <w:sz w:val="22"/>
                <w:szCs w:val="22"/>
              </w:rPr>
            </w:pPr>
          </w:p>
        </w:tc>
      </w:tr>
      <w:tr w:rsidR="000C4582" w14:paraId="033A1693" w14:textId="77777777" w:rsidTr="006031F3">
        <w:trPr>
          <w:gridBefore w:val="1"/>
          <w:gridAfter w:val="1"/>
          <w:wBefore w:w="87" w:type="dxa"/>
          <w:wAfter w:w="205" w:type="dxa"/>
          <w:trHeight w:val="315"/>
        </w:trPr>
        <w:tc>
          <w:tcPr>
            <w:tcW w:w="4682" w:type="dxa"/>
            <w:noWrap/>
            <w:vAlign w:val="center"/>
          </w:tcPr>
          <w:p w14:paraId="420466AE" w14:textId="40D039C5" w:rsidR="000C4582" w:rsidRDefault="000C4582" w:rsidP="000C4582">
            <w:pPr>
              <w:rPr>
                <w:rFonts w:ascii="Arial" w:hAnsi="Arial" w:cs="Arial"/>
                <w:sz w:val="20"/>
                <w:szCs w:val="20"/>
              </w:rPr>
            </w:pPr>
            <w:r>
              <w:rPr>
                <w:rFonts w:ascii="Arial" w:hAnsi="Arial" w:cs="Arial"/>
                <w:color w:val="000000"/>
                <w:sz w:val="20"/>
                <w:szCs w:val="20"/>
              </w:rPr>
              <w:t>Canon 723Y</w:t>
            </w:r>
          </w:p>
        </w:tc>
        <w:tc>
          <w:tcPr>
            <w:tcW w:w="1040" w:type="dxa"/>
            <w:tcBorders>
              <w:top w:val="nil"/>
              <w:left w:val="single" w:sz="8" w:space="0" w:color="auto"/>
              <w:bottom w:val="single" w:sz="8" w:space="0" w:color="auto"/>
              <w:right w:val="single" w:sz="8" w:space="0" w:color="auto"/>
            </w:tcBorders>
            <w:noWrap/>
            <w:vAlign w:val="center"/>
          </w:tcPr>
          <w:p w14:paraId="3DE3E8EB" w14:textId="654FAC6E"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6B6B52B0" w14:textId="032BFDEE" w:rsidR="000C4582" w:rsidRDefault="000C4582" w:rsidP="000C4582">
            <w:pPr>
              <w:jc w:val="right"/>
              <w:rPr>
                <w:rFonts w:ascii="Calibri" w:hAnsi="Calibri"/>
                <w:color w:val="000000"/>
                <w:sz w:val="22"/>
                <w:szCs w:val="22"/>
              </w:rPr>
            </w:pPr>
            <w:r>
              <w:rPr>
                <w:rFonts w:ascii="Calibri" w:hAnsi="Calibri" w:cs="Calibri"/>
                <w:color w:val="000000"/>
                <w:sz w:val="22"/>
                <w:szCs w:val="22"/>
              </w:rPr>
              <w:t>2</w:t>
            </w:r>
          </w:p>
        </w:tc>
        <w:tc>
          <w:tcPr>
            <w:tcW w:w="1321" w:type="dxa"/>
            <w:tcBorders>
              <w:top w:val="nil"/>
              <w:left w:val="single" w:sz="4" w:space="0" w:color="auto"/>
              <w:bottom w:val="single" w:sz="4" w:space="0" w:color="auto"/>
              <w:right w:val="single" w:sz="4" w:space="0" w:color="auto"/>
            </w:tcBorders>
            <w:noWrap/>
            <w:vAlign w:val="center"/>
          </w:tcPr>
          <w:p w14:paraId="0F50298B" w14:textId="006FEF9C"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115679DD" w14:textId="6147EF3D"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3D8DC7E3" w14:textId="77777777" w:rsidR="000C4582" w:rsidRDefault="000C4582" w:rsidP="000C4582">
            <w:pPr>
              <w:rPr>
                <w:rFonts w:ascii="Calibri" w:hAnsi="Calibri"/>
                <w:color w:val="000000"/>
                <w:sz w:val="22"/>
                <w:szCs w:val="22"/>
              </w:rPr>
            </w:pPr>
          </w:p>
        </w:tc>
      </w:tr>
      <w:tr w:rsidR="000C4582" w14:paraId="1033BFF7" w14:textId="77777777" w:rsidTr="006031F3">
        <w:trPr>
          <w:gridBefore w:val="1"/>
          <w:gridAfter w:val="1"/>
          <w:wBefore w:w="87" w:type="dxa"/>
          <w:wAfter w:w="205" w:type="dxa"/>
          <w:trHeight w:val="315"/>
        </w:trPr>
        <w:tc>
          <w:tcPr>
            <w:tcW w:w="4682" w:type="dxa"/>
            <w:noWrap/>
            <w:vAlign w:val="center"/>
          </w:tcPr>
          <w:p w14:paraId="5E545A96" w14:textId="641F9425" w:rsidR="000C4582" w:rsidRDefault="000C4582" w:rsidP="000C4582">
            <w:pPr>
              <w:rPr>
                <w:rFonts w:ascii="Arial" w:hAnsi="Arial" w:cs="Arial"/>
                <w:sz w:val="20"/>
                <w:szCs w:val="20"/>
              </w:rPr>
            </w:pPr>
            <w:r>
              <w:rPr>
                <w:rFonts w:ascii="Arial" w:hAnsi="Arial" w:cs="Arial"/>
                <w:color w:val="000000"/>
                <w:sz w:val="20"/>
                <w:szCs w:val="20"/>
              </w:rPr>
              <w:t>Canon CRG728</w:t>
            </w:r>
          </w:p>
        </w:tc>
        <w:tc>
          <w:tcPr>
            <w:tcW w:w="1040" w:type="dxa"/>
            <w:tcBorders>
              <w:top w:val="nil"/>
              <w:left w:val="single" w:sz="8" w:space="0" w:color="auto"/>
              <w:bottom w:val="single" w:sz="8" w:space="0" w:color="auto"/>
              <w:right w:val="single" w:sz="8" w:space="0" w:color="auto"/>
            </w:tcBorders>
            <w:noWrap/>
            <w:vAlign w:val="center"/>
          </w:tcPr>
          <w:p w14:paraId="65241889" w14:textId="06BC2AD9"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34CE3D20" w14:textId="3A028C7A" w:rsidR="000C4582" w:rsidRDefault="000C4582" w:rsidP="000C4582">
            <w:pPr>
              <w:jc w:val="right"/>
              <w:rPr>
                <w:rFonts w:ascii="Calibri" w:hAnsi="Calibri"/>
                <w:color w:val="000000"/>
                <w:sz w:val="22"/>
                <w:szCs w:val="22"/>
              </w:rPr>
            </w:pPr>
            <w:r>
              <w:rPr>
                <w:rFonts w:ascii="Calibri" w:hAnsi="Calibri" w:cs="Calibri"/>
                <w:color w:val="000000"/>
                <w:sz w:val="22"/>
                <w:szCs w:val="22"/>
              </w:rPr>
              <w:t>7</w:t>
            </w:r>
          </w:p>
        </w:tc>
        <w:tc>
          <w:tcPr>
            <w:tcW w:w="1321" w:type="dxa"/>
            <w:tcBorders>
              <w:top w:val="nil"/>
              <w:left w:val="single" w:sz="4" w:space="0" w:color="auto"/>
              <w:bottom w:val="single" w:sz="4" w:space="0" w:color="auto"/>
              <w:right w:val="single" w:sz="4" w:space="0" w:color="auto"/>
            </w:tcBorders>
            <w:noWrap/>
            <w:vAlign w:val="center"/>
          </w:tcPr>
          <w:p w14:paraId="670BCA0B" w14:textId="35B873D8"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4A52E488" w14:textId="0041041B"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69161BC2" w14:textId="77777777" w:rsidR="000C4582" w:rsidRDefault="000C4582" w:rsidP="000C4582">
            <w:pPr>
              <w:rPr>
                <w:rFonts w:ascii="Calibri" w:hAnsi="Calibri"/>
                <w:color w:val="000000"/>
                <w:sz w:val="22"/>
                <w:szCs w:val="22"/>
              </w:rPr>
            </w:pPr>
          </w:p>
        </w:tc>
      </w:tr>
      <w:tr w:rsidR="000C4582" w14:paraId="0DCA91CE" w14:textId="77777777" w:rsidTr="006031F3">
        <w:trPr>
          <w:gridBefore w:val="1"/>
          <w:gridAfter w:val="1"/>
          <w:wBefore w:w="87" w:type="dxa"/>
          <w:wAfter w:w="205" w:type="dxa"/>
          <w:trHeight w:val="315"/>
        </w:trPr>
        <w:tc>
          <w:tcPr>
            <w:tcW w:w="4682" w:type="dxa"/>
            <w:noWrap/>
            <w:vAlign w:val="center"/>
          </w:tcPr>
          <w:p w14:paraId="190F4472" w14:textId="75F83A7F" w:rsidR="000C4582" w:rsidRDefault="000C4582" w:rsidP="000C4582">
            <w:pPr>
              <w:rPr>
                <w:rFonts w:ascii="Arial" w:hAnsi="Arial" w:cs="Arial"/>
                <w:sz w:val="20"/>
                <w:szCs w:val="20"/>
              </w:rPr>
            </w:pPr>
            <w:r>
              <w:rPr>
                <w:rFonts w:ascii="Arial" w:hAnsi="Arial" w:cs="Arial"/>
                <w:color w:val="000000"/>
                <w:sz w:val="20"/>
                <w:szCs w:val="20"/>
              </w:rPr>
              <w:t>Canon CRG737</w:t>
            </w:r>
          </w:p>
        </w:tc>
        <w:tc>
          <w:tcPr>
            <w:tcW w:w="1040" w:type="dxa"/>
            <w:tcBorders>
              <w:top w:val="nil"/>
              <w:left w:val="single" w:sz="8" w:space="0" w:color="auto"/>
              <w:bottom w:val="single" w:sz="8" w:space="0" w:color="auto"/>
              <w:right w:val="single" w:sz="8" w:space="0" w:color="auto"/>
            </w:tcBorders>
            <w:noWrap/>
            <w:vAlign w:val="center"/>
          </w:tcPr>
          <w:p w14:paraId="79C19876" w14:textId="5B713DB8"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1302D8E9" w14:textId="63CCF55B" w:rsidR="000C4582" w:rsidRDefault="000C4582" w:rsidP="000C4582">
            <w:pPr>
              <w:jc w:val="right"/>
              <w:rPr>
                <w:rFonts w:ascii="Calibri" w:hAnsi="Calibri"/>
                <w:color w:val="000000"/>
                <w:sz w:val="22"/>
                <w:szCs w:val="22"/>
              </w:rPr>
            </w:pPr>
            <w:r>
              <w:rPr>
                <w:rFonts w:ascii="Calibri" w:hAnsi="Calibri" w:cs="Calibri"/>
                <w:color w:val="000000"/>
                <w:sz w:val="22"/>
                <w:szCs w:val="22"/>
              </w:rPr>
              <w:t>3</w:t>
            </w:r>
          </w:p>
        </w:tc>
        <w:tc>
          <w:tcPr>
            <w:tcW w:w="1321" w:type="dxa"/>
            <w:tcBorders>
              <w:top w:val="nil"/>
              <w:left w:val="single" w:sz="4" w:space="0" w:color="auto"/>
              <w:bottom w:val="single" w:sz="4" w:space="0" w:color="auto"/>
              <w:right w:val="single" w:sz="4" w:space="0" w:color="auto"/>
            </w:tcBorders>
            <w:noWrap/>
            <w:vAlign w:val="center"/>
          </w:tcPr>
          <w:p w14:paraId="6F4827CD" w14:textId="3A187A29"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3E2BD66A" w14:textId="791B41CF"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32CD6C90" w14:textId="77777777" w:rsidR="000C4582" w:rsidRDefault="000C4582" w:rsidP="000C4582">
            <w:pPr>
              <w:rPr>
                <w:rFonts w:ascii="Calibri" w:hAnsi="Calibri"/>
                <w:color w:val="000000"/>
                <w:sz w:val="22"/>
                <w:szCs w:val="22"/>
              </w:rPr>
            </w:pPr>
          </w:p>
        </w:tc>
      </w:tr>
      <w:tr w:rsidR="000C4582" w14:paraId="346C2339" w14:textId="77777777" w:rsidTr="00AE4AD1">
        <w:trPr>
          <w:gridBefore w:val="1"/>
          <w:gridAfter w:val="1"/>
          <w:wBefore w:w="87" w:type="dxa"/>
          <w:wAfter w:w="205" w:type="dxa"/>
          <w:trHeight w:val="315"/>
        </w:trPr>
        <w:tc>
          <w:tcPr>
            <w:tcW w:w="4682" w:type="dxa"/>
            <w:noWrap/>
            <w:vAlign w:val="center"/>
          </w:tcPr>
          <w:p w14:paraId="417D4F5E" w14:textId="59DE53E8" w:rsidR="000C4582" w:rsidRDefault="000C4582" w:rsidP="000C4582">
            <w:pPr>
              <w:rPr>
                <w:rFonts w:ascii="Arial" w:hAnsi="Arial" w:cs="Arial"/>
                <w:sz w:val="20"/>
                <w:szCs w:val="20"/>
              </w:rPr>
            </w:pPr>
            <w:r>
              <w:rPr>
                <w:rFonts w:ascii="Arial" w:hAnsi="Arial" w:cs="Arial"/>
                <w:color w:val="000000"/>
                <w:sz w:val="20"/>
                <w:szCs w:val="20"/>
              </w:rPr>
              <w:t>HP CC530A</w:t>
            </w:r>
          </w:p>
        </w:tc>
        <w:tc>
          <w:tcPr>
            <w:tcW w:w="1040" w:type="dxa"/>
            <w:tcBorders>
              <w:top w:val="nil"/>
              <w:left w:val="single" w:sz="8" w:space="0" w:color="auto"/>
              <w:bottom w:val="single" w:sz="8" w:space="0" w:color="auto"/>
              <w:right w:val="single" w:sz="8" w:space="0" w:color="auto"/>
            </w:tcBorders>
            <w:noWrap/>
            <w:vAlign w:val="center"/>
          </w:tcPr>
          <w:p w14:paraId="7F5A94E6" w14:textId="2EDE4E75"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510F2DE5" w14:textId="14D10527" w:rsidR="000C4582" w:rsidRDefault="000C4582" w:rsidP="000C4582">
            <w:pPr>
              <w:jc w:val="right"/>
              <w:rPr>
                <w:rFonts w:ascii="Calibri" w:hAnsi="Calibri"/>
                <w:color w:val="000000"/>
                <w:sz w:val="22"/>
                <w:szCs w:val="22"/>
              </w:rPr>
            </w:pPr>
            <w:r>
              <w:rPr>
                <w:rFonts w:ascii="Calibri" w:hAnsi="Calibri" w:cs="Calibri"/>
                <w:color w:val="000000"/>
                <w:sz w:val="22"/>
                <w:szCs w:val="22"/>
              </w:rPr>
              <w:t>5</w:t>
            </w:r>
          </w:p>
        </w:tc>
        <w:tc>
          <w:tcPr>
            <w:tcW w:w="1321" w:type="dxa"/>
            <w:tcBorders>
              <w:top w:val="nil"/>
              <w:left w:val="single" w:sz="4" w:space="0" w:color="auto"/>
              <w:bottom w:val="single" w:sz="4" w:space="0" w:color="auto"/>
              <w:right w:val="single" w:sz="4" w:space="0" w:color="auto"/>
            </w:tcBorders>
            <w:noWrap/>
            <w:vAlign w:val="center"/>
          </w:tcPr>
          <w:p w14:paraId="4E608B39" w14:textId="6DE58953"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68C9EC29" w14:textId="2E2DCEA3"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2575D4A9" w14:textId="77777777" w:rsidR="000C4582" w:rsidRDefault="000C4582" w:rsidP="000C4582">
            <w:pPr>
              <w:rPr>
                <w:rFonts w:ascii="Calibri" w:hAnsi="Calibri"/>
                <w:color w:val="000000"/>
                <w:sz w:val="22"/>
                <w:szCs w:val="22"/>
              </w:rPr>
            </w:pPr>
          </w:p>
        </w:tc>
      </w:tr>
      <w:tr w:rsidR="000C4582" w14:paraId="7E0BE994" w14:textId="77777777" w:rsidTr="00AE4AD1">
        <w:trPr>
          <w:gridBefore w:val="1"/>
          <w:gridAfter w:val="1"/>
          <w:wBefore w:w="87" w:type="dxa"/>
          <w:wAfter w:w="205" w:type="dxa"/>
          <w:trHeight w:val="315"/>
        </w:trPr>
        <w:tc>
          <w:tcPr>
            <w:tcW w:w="4682" w:type="dxa"/>
            <w:noWrap/>
            <w:vAlign w:val="center"/>
          </w:tcPr>
          <w:p w14:paraId="6F8E81B5" w14:textId="1879B347" w:rsidR="000C4582" w:rsidRDefault="000C4582" w:rsidP="000C4582">
            <w:pPr>
              <w:rPr>
                <w:rFonts w:ascii="Arial" w:hAnsi="Arial" w:cs="Arial"/>
                <w:sz w:val="20"/>
                <w:szCs w:val="20"/>
              </w:rPr>
            </w:pPr>
            <w:r>
              <w:rPr>
                <w:rFonts w:ascii="Arial" w:hAnsi="Arial" w:cs="Arial"/>
                <w:color w:val="000000"/>
                <w:sz w:val="20"/>
                <w:szCs w:val="20"/>
              </w:rPr>
              <w:t>HP CE285AD</w:t>
            </w:r>
          </w:p>
        </w:tc>
        <w:tc>
          <w:tcPr>
            <w:tcW w:w="1040" w:type="dxa"/>
            <w:tcBorders>
              <w:top w:val="nil"/>
              <w:left w:val="single" w:sz="8" w:space="0" w:color="auto"/>
              <w:bottom w:val="single" w:sz="8" w:space="0" w:color="auto"/>
              <w:right w:val="single" w:sz="8" w:space="0" w:color="auto"/>
            </w:tcBorders>
            <w:noWrap/>
            <w:vAlign w:val="center"/>
          </w:tcPr>
          <w:p w14:paraId="4912F743" w14:textId="060DFBCE"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77A49E94" w14:textId="48F35678" w:rsidR="000C4582" w:rsidRDefault="000C4582" w:rsidP="000C4582">
            <w:pPr>
              <w:jc w:val="right"/>
              <w:rPr>
                <w:rFonts w:ascii="Calibri" w:hAnsi="Calibri"/>
                <w:color w:val="000000"/>
                <w:sz w:val="22"/>
                <w:szCs w:val="22"/>
              </w:rPr>
            </w:pPr>
            <w:r>
              <w:rPr>
                <w:rFonts w:ascii="Calibri" w:hAnsi="Calibri" w:cs="Calibri"/>
                <w:color w:val="000000"/>
                <w:sz w:val="22"/>
                <w:szCs w:val="22"/>
              </w:rPr>
              <w:t>2</w:t>
            </w:r>
          </w:p>
        </w:tc>
        <w:tc>
          <w:tcPr>
            <w:tcW w:w="1321" w:type="dxa"/>
            <w:tcBorders>
              <w:top w:val="nil"/>
              <w:left w:val="single" w:sz="4" w:space="0" w:color="auto"/>
              <w:bottom w:val="single" w:sz="4" w:space="0" w:color="auto"/>
              <w:right w:val="single" w:sz="4" w:space="0" w:color="auto"/>
            </w:tcBorders>
            <w:noWrap/>
            <w:vAlign w:val="center"/>
          </w:tcPr>
          <w:p w14:paraId="01647A6C" w14:textId="31D15362"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06B92F05" w14:textId="1F496E66"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094D859F" w14:textId="77777777" w:rsidR="000C4582" w:rsidRDefault="000C4582" w:rsidP="000C4582">
            <w:pPr>
              <w:rPr>
                <w:rFonts w:ascii="Calibri" w:hAnsi="Calibri"/>
                <w:color w:val="000000"/>
                <w:sz w:val="22"/>
                <w:szCs w:val="22"/>
              </w:rPr>
            </w:pPr>
          </w:p>
        </w:tc>
      </w:tr>
      <w:tr w:rsidR="000C4582" w14:paraId="427B0E9B" w14:textId="77777777" w:rsidTr="00AE4AD1">
        <w:trPr>
          <w:gridBefore w:val="1"/>
          <w:gridAfter w:val="1"/>
          <w:wBefore w:w="87" w:type="dxa"/>
          <w:wAfter w:w="205" w:type="dxa"/>
          <w:trHeight w:val="315"/>
        </w:trPr>
        <w:tc>
          <w:tcPr>
            <w:tcW w:w="4682" w:type="dxa"/>
            <w:noWrap/>
            <w:vAlign w:val="center"/>
          </w:tcPr>
          <w:p w14:paraId="2F4835DF" w14:textId="1FEE8156" w:rsidR="000C4582" w:rsidRDefault="000C4582" w:rsidP="000C4582">
            <w:pPr>
              <w:rPr>
                <w:rFonts w:ascii="Arial" w:hAnsi="Arial" w:cs="Arial"/>
                <w:sz w:val="20"/>
                <w:szCs w:val="20"/>
              </w:rPr>
            </w:pPr>
            <w:r>
              <w:rPr>
                <w:rFonts w:ascii="Arial" w:hAnsi="Arial" w:cs="Arial"/>
                <w:color w:val="000000"/>
                <w:sz w:val="20"/>
                <w:szCs w:val="20"/>
              </w:rPr>
              <w:t>HP CE310A</w:t>
            </w:r>
          </w:p>
        </w:tc>
        <w:tc>
          <w:tcPr>
            <w:tcW w:w="1040" w:type="dxa"/>
            <w:tcBorders>
              <w:top w:val="nil"/>
              <w:left w:val="single" w:sz="8" w:space="0" w:color="auto"/>
              <w:bottom w:val="single" w:sz="8" w:space="0" w:color="auto"/>
              <w:right w:val="single" w:sz="8" w:space="0" w:color="auto"/>
            </w:tcBorders>
            <w:noWrap/>
            <w:vAlign w:val="center"/>
          </w:tcPr>
          <w:p w14:paraId="00478209" w14:textId="27AAFAD6"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52543476" w14:textId="0627A85B" w:rsidR="000C4582" w:rsidRDefault="000C4582" w:rsidP="000C4582">
            <w:pPr>
              <w:jc w:val="right"/>
              <w:rPr>
                <w:rFonts w:ascii="Calibri" w:hAnsi="Calibri"/>
                <w:color w:val="000000"/>
                <w:sz w:val="22"/>
                <w:szCs w:val="22"/>
              </w:rPr>
            </w:pPr>
            <w:r>
              <w:rPr>
                <w:rFonts w:ascii="Calibri" w:hAnsi="Calibri" w:cs="Calibri"/>
                <w:color w:val="000000"/>
                <w:sz w:val="22"/>
                <w:szCs w:val="22"/>
              </w:rPr>
              <w:t>2</w:t>
            </w:r>
          </w:p>
        </w:tc>
        <w:tc>
          <w:tcPr>
            <w:tcW w:w="1321" w:type="dxa"/>
            <w:tcBorders>
              <w:top w:val="nil"/>
              <w:left w:val="single" w:sz="4" w:space="0" w:color="auto"/>
              <w:bottom w:val="single" w:sz="4" w:space="0" w:color="auto"/>
              <w:right w:val="single" w:sz="4" w:space="0" w:color="auto"/>
            </w:tcBorders>
            <w:noWrap/>
            <w:vAlign w:val="center"/>
          </w:tcPr>
          <w:p w14:paraId="036D7E9F" w14:textId="7B2575EE"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1A9F3CE8" w14:textId="54EE8C21"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69F04B06" w14:textId="77777777" w:rsidR="000C4582" w:rsidRDefault="000C4582" w:rsidP="000C4582">
            <w:pPr>
              <w:rPr>
                <w:rFonts w:ascii="Calibri" w:hAnsi="Calibri"/>
                <w:color w:val="000000"/>
                <w:sz w:val="22"/>
                <w:szCs w:val="22"/>
              </w:rPr>
            </w:pPr>
          </w:p>
        </w:tc>
      </w:tr>
      <w:tr w:rsidR="000C4582" w14:paraId="0EF623D3" w14:textId="77777777" w:rsidTr="00AE4AD1">
        <w:trPr>
          <w:gridBefore w:val="1"/>
          <w:gridAfter w:val="1"/>
          <w:wBefore w:w="87" w:type="dxa"/>
          <w:wAfter w:w="205" w:type="dxa"/>
          <w:trHeight w:val="315"/>
        </w:trPr>
        <w:tc>
          <w:tcPr>
            <w:tcW w:w="4682" w:type="dxa"/>
            <w:noWrap/>
            <w:vAlign w:val="center"/>
          </w:tcPr>
          <w:p w14:paraId="05EC1998" w14:textId="4F6DED47" w:rsidR="000C4582" w:rsidRDefault="000C4582" w:rsidP="000C4582">
            <w:pPr>
              <w:rPr>
                <w:rFonts w:ascii="Arial" w:hAnsi="Arial" w:cs="Arial"/>
                <w:sz w:val="20"/>
                <w:szCs w:val="20"/>
              </w:rPr>
            </w:pPr>
            <w:r>
              <w:rPr>
                <w:rFonts w:ascii="Arial" w:hAnsi="Arial" w:cs="Arial"/>
                <w:color w:val="000000"/>
                <w:sz w:val="20"/>
                <w:szCs w:val="20"/>
              </w:rPr>
              <w:t>HP CF 283AD</w:t>
            </w:r>
          </w:p>
        </w:tc>
        <w:tc>
          <w:tcPr>
            <w:tcW w:w="1040" w:type="dxa"/>
            <w:tcBorders>
              <w:top w:val="single" w:sz="8" w:space="0" w:color="auto"/>
              <w:left w:val="single" w:sz="8" w:space="0" w:color="auto"/>
              <w:bottom w:val="single" w:sz="8" w:space="0" w:color="auto"/>
              <w:right w:val="single" w:sz="8" w:space="0" w:color="auto"/>
            </w:tcBorders>
            <w:noWrap/>
            <w:vAlign w:val="center"/>
          </w:tcPr>
          <w:p w14:paraId="4D9E820F" w14:textId="4A499694"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54F048DF" w14:textId="3E0A1ED9" w:rsidR="000C4582" w:rsidRDefault="000C4582" w:rsidP="000C4582">
            <w:pPr>
              <w:jc w:val="right"/>
              <w:rPr>
                <w:rFonts w:ascii="Calibri" w:hAnsi="Calibri"/>
                <w:color w:val="000000"/>
                <w:sz w:val="22"/>
                <w:szCs w:val="22"/>
              </w:rPr>
            </w:pPr>
            <w:r>
              <w:rPr>
                <w:rFonts w:ascii="Calibri" w:hAnsi="Calibri" w:cs="Calibri"/>
                <w:color w:val="000000"/>
                <w:sz w:val="22"/>
                <w:szCs w:val="22"/>
              </w:rPr>
              <w:t>2</w:t>
            </w:r>
          </w:p>
        </w:tc>
        <w:tc>
          <w:tcPr>
            <w:tcW w:w="1321" w:type="dxa"/>
            <w:tcBorders>
              <w:top w:val="single" w:sz="4" w:space="0" w:color="auto"/>
              <w:left w:val="single" w:sz="4" w:space="0" w:color="auto"/>
              <w:bottom w:val="single" w:sz="4" w:space="0" w:color="auto"/>
              <w:right w:val="single" w:sz="4" w:space="0" w:color="auto"/>
            </w:tcBorders>
            <w:noWrap/>
            <w:vAlign w:val="center"/>
          </w:tcPr>
          <w:p w14:paraId="21288188" w14:textId="71108698"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single" w:sz="4" w:space="0" w:color="auto"/>
              <w:left w:val="nil"/>
              <w:bottom w:val="single" w:sz="4" w:space="0" w:color="auto"/>
              <w:right w:val="single" w:sz="4" w:space="0" w:color="auto"/>
            </w:tcBorders>
            <w:noWrap/>
            <w:vAlign w:val="center"/>
          </w:tcPr>
          <w:p w14:paraId="29FE152D" w14:textId="3537F3E7"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137F1FDD" w14:textId="77777777" w:rsidR="000C4582" w:rsidRDefault="000C4582" w:rsidP="000C4582">
            <w:pPr>
              <w:rPr>
                <w:rFonts w:ascii="Calibri" w:hAnsi="Calibri"/>
                <w:color w:val="000000"/>
                <w:sz w:val="22"/>
                <w:szCs w:val="22"/>
              </w:rPr>
            </w:pPr>
          </w:p>
        </w:tc>
      </w:tr>
      <w:tr w:rsidR="000C4582" w14:paraId="1056D3F3" w14:textId="77777777" w:rsidTr="00AE4AD1">
        <w:trPr>
          <w:gridBefore w:val="1"/>
          <w:gridAfter w:val="1"/>
          <w:wBefore w:w="87" w:type="dxa"/>
          <w:wAfter w:w="205" w:type="dxa"/>
          <w:trHeight w:val="315"/>
        </w:trPr>
        <w:tc>
          <w:tcPr>
            <w:tcW w:w="4682" w:type="dxa"/>
            <w:noWrap/>
            <w:vAlign w:val="center"/>
          </w:tcPr>
          <w:p w14:paraId="13C91485" w14:textId="4670EEDF" w:rsidR="000C4582" w:rsidRDefault="000C4582" w:rsidP="000C4582">
            <w:pPr>
              <w:rPr>
                <w:rFonts w:ascii="Arial" w:hAnsi="Arial" w:cs="Arial"/>
                <w:sz w:val="20"/>
                <w:szCs w:val="20"/>
              </w:rPr>
            </w:pPr>
            <w:r>
              <w:rPr>
                <w:rFonts w:ascii="Arial" w:hAnsi="Arial" w:cs="Arial"/>
                <w:color w:val="000000"/>
                <w:sz w:val="20"/>
                <w:szCs w:val="20"/>
              </w:rPr>
              <w:t>HP CF 410A</w:t>
            </w:r>
          </w:p>
        </w:tc>
        <w:tc>
          <w:tcPr>
            <w:tcW w:w="1040" w:type="dxa"/>
            <w:tcBorders>
              <w:top w:val="single" w:sz="8" w:space="0" w:color="auto"/>
              <w:left w:val="single" w:sz="8" w:space="0" w:color="auto"/>
              <w:bottom w:val="single" w:sz="8" w:space="0" w:color="auto"/>
              <w:right w:val="single" w:sz="8" w:space="0" w:color="auto"/>
            </w:tcBorders>
            <w:noWrap/>
            <w:vAlign w:val="center"/>
          </w:tcPr>
          <w:p w14:paraId="2424F501" w14:textId="1ADC5EB4"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38D7F42A" w14:textId="49C73B13" w:rsidR="000C4582" w:rsidRDefault="000C4582" w:rsidP="000C4582">
            <w:pPr>
              <w:jc w:val="right"/>
              <w:rPr>
                <w:rFonts w:ascii="Calibri" w:hAnsi="Calibri"/>
                <w:color w:val="000000"/>
                <w:sz w:val="22"/>
                <w:szCs w:val="22"/>
              </w:rPr>
            </w:pPr>
            <w:r>
              <w:rPr>
                <w:rFonts w:ascii="Calibri" w:hAnsi="Calibri" w:cs="Calibri"/>
                <w:color w:val="000000"/>
                <w:sz w:val="22"/>
                <w:szCs w:val="22"/>
              </w:rPr>
              <w:t>9</w:t>
            </w:r>
          </w:p>
        </w:tc>
        <w:tc>
          <w:tcPr>
            <w:tcW w:w="1321" w:type="dxa"/>
            <w:tcBorders>
              <w:top w:val="single" w:sz="4" w:space="0" w:color="auto"/>
              <w:left w:val="single" w:sz="4" w:space="0" w:color="auto"/>
              <w:bottom w:val="single" w:sz="4" w:space="0" w:color="auto"/>
              <w:right w:val="single" w:sz="4" w:space="0" w:color="auto"/>
            </w:tcBorders>
            <w:noWrap/>
            <w:vAlign w:val="center"/>
          </w:tcPr>
          <w:p w14:paraId="4FBED011" w14:textId="2246C715"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single" w:sz="4" w:space="0" w:color="auto"/>
              <w:left w:val="nil"/>
              <w:bottom w:val="single" w:sz="4" w:space="0" w:color="auto"/>
              <w:right w:val="single" w:sz="4" w:space="0" w:color="auto"/>
            </w:tcBorders>
            <w:noWrap/>
            <w:vAlign w:val="center"/>
          </w:tcPr>
          <w:p w14:paraId="6640E9B9" w14:textId="6DF8EC4E"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63535E55" w14:textId="77777777" w:rsidR="000C4582" w:rsidRDefault="000C4582" w:rsidP="000C4582">
            <w:pPr>
              <w:rPr>
                <w:rFonts w:ascii="Calibri" w:hAnsi="Calibri"/>
                <w:color w:val="000000"/>
                <w:sz w:val="22"/>
                <w:szCs w:val="22"/>
              </w:rPr>
            </w:pPr>
          </w:p>
        </w:tc>
      </w:tr>
      <w:tr w:rsidR="000C4582" w14:paraId="319A8FCC" w14:textId="77777777" w:rsidTr="00AE4AD1">
        <w:trPr>
          <w:gridBefore w:val="1"/>
          <w:gridAfter w:val="1"/>
          <w:wBefore w:w="87" w:type="dxa"/>
          <w:wAfter w:w="205" w:type="dxa"/>
          <w:trHeight w:val="315"/>
        </w:trPr>
        <w:tc>
          <w:tcPr>
            <w:tcW w:w="4682" w:type="dxa"/>
            <w:noWrap/>
            <w:vAlign w:val="center"/>
          </w:tcPr>
          <w:p w14:paraId="10AF3C74" w14:textId="48576DC1" w:rsidR="000C4582" w:rsidRPr="0060274A" w:rsidRDefault="000C4582" w:rsidP="000C4582">
            <w:pPr>
              <w:rPr>
                <w:rFonts w:ascii="Arial" w:hAnsi="Arial" w:cs="Arial"/>
                <w:sz w:val="20"/>
                <w:szCs w:val="20"/>
              </w:rPr>
            </w:pPr>
            <w:r>
              <w:rPr>
                <w:rFonts w:ascii="Arial" w:hAnsi="Arial" w:cs="Arial"/>
                <w:color w:val="000000"/>
                <w:sz w:val="20"/>
                <w:szCs w:val="20"/>
              </w:rPr>
              <w:t>HP CF226A</w:t>
            </w:r>
          </w:p>
        </w:tc>
        <w:tc>
          <w:tcPr>
            <w:tcW w:w="1040" w:type="dxa"/>
            <w:tcBorders>
              <w:top w:val="single" w:sz="8" w:space="0" w:color="auto"/>
              <w:left w:val="single" w:sz="8" w:space="0" w:color="auto"/>
              <w:bottom w:val="single" w:sz="8" w:space="0" w:color="auto"/>
              <w:right w:val="single" w:sz="8" w:space="0" w:color="auto"/>
            </w:tcBorders>
            <w:noWrap/>
            <w:vAlign w:val="center"/>
          </w:tcPr>
          <w:p w14:paraId="2DAEF5EC" w14:textId="578B8A61"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2C1D3906" w14:textId="4036B31F" w:rsidR="000C4582" w:rsidRDefault="000C4582" w:rsidP="000C4582">
            <w:pPr>
              <w:jc w:val="right"/>
              <w:rPr>
                <w:rFonts w:ascii="Calibri" w:hAnsi="Calibri"/>
                <w:color w:val="000000"/>
                <w:sz w:val="22"/>
                <w:szCs w:val="22"/>
              </w:rPr>
            </w:pPr>
            <w:r>
              <w:rPr>
                <w:rFonts w:ascii="Calibri" w:hAnsi="Calibri" w:cs="Calibri"/>
                <w:color w:val="000000"/>
                <w:sz w:val="22"/>
                <w:szCs w:val="22"/>
              </w:rPr>
              <w:t>9</w:t>
            </w:r>
          </w:p>
        </w:tc>
        <w:tc>
          <w:tcPr>
            <w:tcW w:w="1321" w:type="dxa"/>
            <w:tcBorders>
              <w:top w:val="single" w:sz="4" w:space="0" w:color="auto"/>
              <w:left w:val="single" w:sz="4" w:space="0" w:color="auto"/>
              <w:bottom w:val="single" w:sz="4" w:space="0" w:color="auto"/>
              <w:right w:val="single" w:sz="4" w:space="0" w:color="auto"/>
            </w:tcBorders>
            <w:noWrap/>
            <w:vAlign w:val="center"/>
          </w:tcPr>
          <w:p w14:paraId="7821704C" w14:textId="46999022"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single" w:sz="4" w:space="0" w:color="auto"/>
              <w:left w:val="nil"/>
              <w:bottom w:val="single" w:sz="4" w:space="0" w:color="auto"/>
              <w:right w:val="single" w:sz="4" w:space="0" w:color="auto"/>
            </w:tcBorders>
            <w:noWrap/>
            <w:vAlign w:val="center"/>
          </w:tcPr>
          <w:p w14:paraId="35DDFAA3" w14:textId="5A192FF1"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1FE50FC4" w14:textId="77777777" w:rsidR="000C4582" w:rsidRDefault="000C4582" w:rsidP="000C4582">
            <w:pPr>
              <w:rPr>
                <w:rFonts w:ascii="Calibri" w:hAnsi="Calibri"/>
                <w:color w:val="000000"/>
                <w:sz w:val="22"/>
                <w:szCs w:val="22"/>
              </w:rPr>
            </w:pPr>
          </w:p>
        </w:tc>
      </w:tr>
      <w:tr w:rsidR="000C4582" w14:paraId="48702F3D" w14:textId="77777777" w:rsidTr="00E06C5E">
        <w:trPr>
          <w:gridBefore w:val="1"/>
          <w:gridAfter w:val="1"/>
          <w:wBefore w:w="87" w:type="dxa"/>
          <w:wAfter w:w="205" w:type="dxa"/>
          <w:trHeight w:val="315"/>
        </w:trPr>
        <w:tc>
          <w:tcPr>
            <w:tcW w:w="4682" w:type="dxa"/>
            <w:noWrap/>
            <w:vAlign w:val="center"/>
          </w:tcPr>
          <w:p w14:paraId="41695162" w14:textId="74895EB3" w:rsidR="000C4582" w:rsidRDefault="000C4582" w:rsidP="000C4582">
            <w:pPr>
              <w:rPr>
                <w:rFonts w:ascii="Arial" w:hAnsi="Arial" w:cs="Arial"/>
                <w:sz w:val="20"/>
                <w:szCs w:val="20"/>
              </w:rPr>
            </w:pPr>
            <w:r>
              <w:rPr>
                <w:rFonts w:ascii="Arial" w:hAnsi="Arial" w:cs="Arial"/>
                <w:color w:val="000000"/>
                <w:sz w:val="20"/>
                <w:szCs w:val="20"/>
              </w:rPr>
              <w:t>HP CF280A</w:t>
            </w:r>
          </w:p>
        </w:tc>
        <w:tc>
          <w:tcPr>
            <w:tcW w:w="1040" w:type="dxa"/>
            <w:tcBorders>
              <w:top w:val="nil"/>
              <w:left w:val="single" w:sz="8" w:space="0" w:color="auto"/>
              <w:bottom w:val="single" w:sz="8" w:space="0" w:color="auto"/>
              <w:right w:val="single" w:sz="8" w:space="0" w:color="auto"/>
            </w:tcBorders>
            <w:noWrap/>
            <w:vAlign w:val="center"/>
          </w:tcPr>
          <w:p w14:paraId="0063F360" w14:textId="6C79911D"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157C5B08" w14:textId="1CC12419" w:rsidR="000C4582" w:rsidRDefault="000C4582" w:rsidP="000C4582">
            <w:pPr>
              <w:jc w:val="right"/>
              <w:rPr>
                <w:rFonts w:ascii="Calibri" w:hAnsi="Calibri"/>
                <w:color w:val="000000"/>
                <w:sz w:val="22"/>
                <w:szCs w:val="22"/>
              </w:rPr>
            </w:pPr>
            <w:r>
              <w:rPr>
                <w:rFonts w:ascii="Calibri" w:hAnsi="Calibri" w:cs="Calibri"/>
                <w:color w:val="000000"/>
                <w:sz w:val="22"/>
                <w:szCs w:val="22"/>
              </w:rPr>
              <w:t>5</w:t>
            </w:r>
          </w:p>
        </w:tc>
        <w:tc>
          <w:tcPr>
            <w:tcW w:w="1321" w:type="dxa"/>
            <w:tcBorders>
              <w:top w:val="nil"/>
              <w:left w:val="single" w:sz="4" w:space="0" w:color="auto"/>
              <w:bottom w:val="single" w:sz="4" w:space="0" w:color="auto"/>
              <w:right w:val="single" w:sz="4" w:space="0" w:color="auto"/>
            </w:tcBorders>
            <w:noWrap/>
            <w:vAlign w:val="center"/>
            <w:hideMark/>
          </w:tcPr>
          <w:p w14:paraId="5EBCFB60" w14:textId="5BA4961F"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hideMark/>
          </w:tcPr>
          <w:p w14:paraId="1304864C" w14:textId="6E625065"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2FA0D74B" w14:textId="77777777" w:rsidR="000C4582" w:rsidRDefault="000C4582" w:rsidP="000C4582">
            <w:pPr>
              <w:rPr>
                <w:rFonts w:ascii="Calibri" w:hAnsi="Calibri"/>
                <w:color w:val="000000"/>
                <w:sz w:val="22"/>
                <w:szCs w:val="22"/>
              </w:rPr>
            </w:pPr>
          </w:p>
        </w:tc>
      </w:tr>
      <w:tr w:rsidR="000C4582" w14:paraId="3A923469" w14:textId="77777777" w:rsidTr="006031F3">
        <w:trPr>
          <w:gridBefore w:val="1"/>
          <w:gridAfter w:val="1"/>
          <w:wBefore w:w="87" w:type="dxa"/>
          <w:wAfter w:w="205" w:type="dxa"/>
          <w:trHeight w:val="315"/>
        </w:trPr>
        <w:tc>
          <w:tcPr>
            <w:tcW w:w="4682" w:type="dxa"/>
            <w:noWrap/>
            <w:vAlign w:val="center"/>
          </w:tcPr>
          <w:p w14:paraId="29FA66AF" w14:textId="7C59E3D5" w:rsidR="000C4582" w:rsidRPr="0060274A" w:rsidRDefault="000C4582" w:rsidP="000C4582">
            <w:pPr>
              <w:rPr>
                <w:rFonts w:ascii="Arial" w:hAnsi="Arial" w:cs="Arial"/>
                <w:sz w:val="20"/>
                <w:szCs w:val="20"/>
              </w:rPr>
            </w:pPr>
            <w:r>
              <w:rPr>
                <w:rFonts w:ascii="Arial" w:hAnsi="Arial" w:cs="Arial"/>
                <w:color w:val="000000"/>
                <w:sz w:val="20"/>
                <w:szCs w:val="20"/>
              </w:rPr>
              <w:t>HP CF380A</w:t>
            </w:r>
          </w:p>
        </w:tc>
        <w:tc>
          <w:tcPr>
            <w:tcW w:w="1040" w:type="dxa"/>
            <w:tcBorders>
              <w:top w:val="nil"/>
              <w:left w:val="single" w:sz="8" w:space="0" w:color="auto"/>
              <w:bottom w:val="single" w:sz="8" w:space="0" w:color="auto"/>
              <w:right w:val="single" w:sz="8" w:space="0" w:color="auto"/>
            </w:tcBorders>
            <w:noWrap/>
            <w:vAlign w:val="center"/>
          </w:tcPr>
          <w:p w14:paraId="0642052B" w14:textId="00756BFB"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2DCD01F0" w14:textId="5774416F" w:rsidR="000C4582" w:rsidRDefault="000C4582" w:rsidP="000C4582">
            <w:pPr>
              <w:jc w:val="right"/>
              <w:rPr>
                <w:rFonts w:ascii="Calibri" w:hAnsi="Calibri"/>
                <w:color w:val="000000"/>
                <w:sz w:val="22"/>
                <w:szCs w:val="22"/>
              </w:rPr>
            </w:pPr>
            <w:r>
              <w:rPr>
                <w:rFonts w:ascii="Calibri" w:hAnsi="Calibri" w:cs="Calibri"/>
                <w:color w:val="000000"/>
                <w:sz w:val="22"/>
                <w:szCs w:val="22"/>
              </w:rPr>
              <w:t>2</w:t>
            </w:r>
          </w:p>
        </w:tc>
        <w:tc>
          <w:tcPr>
            <w:tcW w:w="1321" w:type="dxa"/>
            <w:tcBorders>
              <w:top w:val="nil"/>
              <w:left w:val="single" w:sz="4" w:space="0" w:color="auto"/>
              <w:bottom w:val="single" w:sz="4" w:space="0" w:color="auto"/>
              <w:right w:val="single" w:sz="4" w:space="0" w:color="auto"/>
            </w:tcBorders>
            <w:noWrap/>
            <w:vAlign w:val="bottom"/>
          </w:tcPr>
          <w:p w14:paraId="2CD01A52" w14:textId="526488F6" w:rsidR="000C4582" w:rsidRDefault="000C4582" w:rsidP="000C4582">
            <w:pPr>
              <w:jc w:val="right"/>
              <w:rPr>
                <w:rFonts w:ascii="Calibri" w:hAnsi="Calibri"/>
                <w:color w:val="000000"/>
                <w:sz w:val="22"/>
                <w:szCs w:val="22"/>
              </w:rPr>
            </w:pPr>
            <w:r>
              <w:rPr>
                <w:color w:val="000000"/>
                <w:sz w:val="20"/>
                <w:szCs w:val="20"/>
              </w:rPr>
              <w:t> </w:t>
            </w:r>
          </w:p>
        </w:tc>
        <w:tc>
          <w:tcPr>
            <w:tcW w:w="1162" w:type="dxa"/>
            <w:tcBorders>
              <w:top w:val="nil"/>
              <w:left w:val="nil"/>
              <w:bottom w:val="single" w:sz="4" w:space="0" w:color="auto"/>
              <w:right w:val="single" w:sz="4" w:space="0" w:color="auto"/>
            </w:tcBorders>
            <w:noWrap/>
            <w:vAlign w:val="bottom"/>
          </w:tcPr>
          <w:p w14:paraId="468E963A" w14:textId="3D6BB406" w:rsidR="000C4582" w:rsidRDefault="000C4582" w:rsidP="000C4582">
            <w:pPr>
              <w:jc w:val="right"/>
              <w:rPr>
                <w:rFonts w:ascii="Calibri" w:hAnsi="Calibri"/>
                <w:color w:val="000000"/>
                <w:sz w:val="22"/>
                <w:szCs w:val="22"/>
              </w:rPr>
            </w:pPr>
            <w:r>
              <w:rPr>
                <w:color w:val="000000"/>
                <w:sz w:val="20"/>
                <w:szCs w:val="20"/>
              </w:rPr>
              <w:t> </w:t>
            </w:r>
          </w:p>
        </w:tc>
        <w:tc>
          <w:tcPr>
            <w:tcW w:w="213" w:type="dxa"/>
            <w:noWrap/>
            <w:vAlign w:val="bottom"/>
          </w:tcPr>
          <w:p w14:paraId="67261220" w14:textId="77777777" w:rsidR="000C4582" w:rsidRDefault="000C4582" w:rsidP="000C4582">
            <w:pPr>
              <w:rPr>
                <w:rFonts w:ascii="Calibri" w:hAnsi="Calibri"/>
                <w:color w:val="000000"/>
                <w:sz w:val="22"/>
                <w:szCs w:val="22"/>
              </w:rPr>
            </w:pPr>
          </w:p>
        </w:tc>
      </w:tr>
      <w:tr w:rsidR="000C4582" w14:paraId="691E6017" w14:textId="77777777" w:rsidTr="00AE4AD1">
        <w:trPr>
          <w:gridBefore w:val="1"/>
          <w:gridAfter w:val="1"/>
          <w:wBefore w:w="87" w:type="dxa"/>
          <w:wAfter w:w="205" w:type="dxa"/>
          <w:trHeight w:val="315"/>
        </w:trPr>
        <w:tc>
          <w:tcPr>
            <w:tcW w:w="4682" w:type="dxa"/>
            <w:noWrap/>
            <w:vAlign w:val="center"/>
          </w:tcPr>
          <w:p w14:paraId="15F1715F" w14:textId="5545417F" w:rsidR="000C4582" w:rsidRDefault="000C4582" w:rsidP="000C4582">
            <w:pPr>
              <w:rPr>
                <w:rFonts w:ascii="Arial" w:hAnsi="Arial" w:cs="Arial"/>
                <w:sz w:val="20"/>
                <w:szCs w:val="20"/>
              </w:rPr>
            </w:pPr>
            <w:r>
              <w:rPr>
                <w:rFonts w:ascii="Arial" w:hAnsi="Arial" w:cs="Arial"/>
                <w:color w:val="000000"/>
                <w:sz w:val="20"/>
                <w:szCs w:val="20"/>
              </w:rPr>
              <w:t>HP Q7553A</w:t>
            </w:r>
          </w:p>
        </w:tc>
        <w:tc>
          <w:tcPr>
            <w:tcW w:w="1040" w:type="dxa"/>
            <w:tcBorders>
              <w:top w:val="nil"/>
              <w:left w:val="single" w:sz="8" w:space="0" w:color="auto"/>
              <w:bottom w:val="single" w:sz="8" w:space="0" w:color="auto"/>
              <w:right w:val="single" w:sz="8" w:space="0" w:color="auto"/>
            </w:tcBorders>
            <w:noWrap/>
            <w:vAlign w:val="center"/>
          </w:tcPr>
          <w:p w14:paraId="6A96F917" w14:textId="4478CF45"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3CDECE4F" w14:textId="464D2544" w:rsidR="000C4582" w:rsidRDefault="000C4582" w:rsidP="000C4582">
            <w:pPr>
              <w:jc w:val="right"/>
              <w:rPr>
                <w:rFonts w:ascii="Calibri" w:hAnsi="Calibri"/>
                <w:color w:val="000000"/>
                <w:sz w:val="22"/>
                <w:szCs w:val="22"/>
              </w:rPr>
            </w:pPr>
            <w:r>
              <w:rPr>
                <w:rFonts w:ascii="Calibri" w:hAnsi="Calibri" w:cs="Calibri"/>
                <w:color w:val="000000"/>
                <w:sz w:val="22"/>
                <w:szCs w:val="22"/>
              </w:rPr>
              <w:t>3</w:t>
            </w:r>
          </w:p>
        </w:tc>
        <w:tc>
          <w:tcPr>
            <w:tcW w:w="1321" w:type="dxa"/>
            <w:tcBorders>
              <w:top w:val="nil"/>
              <w:left w:val="single" w:sz="4" w:space="0" w:color="auto"/>
              <w:bottom w:val="single" w:sz="4" w:space="0" w:color="auto"/>
              <w:right w:val="single" w:sz="4" w:space="0" w:color="auto"/>
            </w:tcBorders>
            <w:noWrap/>
            <w:vAlign w:val="center"/>
          </w:tcPr>
          <w:p w14:paraId="4A9D7634" w14:textId="0A14367F"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15CC8A00" w14:textId="4D09B81C"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62D6E50F" w14:textId="77777777" w:rsidR="000C4582" w:rsidRDefault="000C4582" w:rsidP="000C4582">
            <w:pPr>
              <w:rPr>
                <w:rFonts w:ascii="Calibri" w:hAnsi="Calibri"/>
                <w:color w:val="000000"/>
                <w:sz w:val="22"/>
                <w:szCs w:val="22"/>
              </w:rPr>
            </w:pPr>
          </w:p>
        </w:tc>
      </w:tr>
      <w:tr w:rsidR="000C4582" w14:paraId="29303874" w14:textId="77777777" w:rsidTr="00E06C5E">
        <w:trPr>
          <w:gridBefore w:val="1"/>
          <w:gridAfter w:val="1"/>
          <w:wBefore w:w="87" w:type="dxa"/>
          <w:wAfter w:w="205" w:type="dxa"/>
          <w:trHeight w:val="315"/>
        </w:trPr>
        <w:tc>
          <w:tcPr>
            <w:tcW w:w="4682" w:type="dxa"/>
            <w:noWrap/>
            <w:vAlign w:val="center"/>
          </w:tcPr>
          <w:p w14:paraId="4D5944EC" w14:textId="20ED8903" w:rsidR="000C4582" w:rsidRDefault="000C4582" w:rsidP="000C4582">
            <w:pPr>
              <w:rPr>
                <w:rFonts w:ascii="Arial" w:hAnsi="Arial" w:cs="Arial"/>
                <w:sz w:val="20"/>
                <w:szCs w:val="20"/>
              </w:rPr>
            </w:pPr>
            <w:r>
              <w:rPr>
                <w:rFonts w:ascii="Arial" w:hAnsi="Arial" w:cs="Arial"/>
                <w:color w:val="000000"/>
                <w:sz w:val="20"/>
                <w:szCs w:val="20"/>
              </w:rPr>
              <w:t>HP W2030A</w:t>
            </w:r>
          </w:p>
        </w:tc>
        <w:tc>
          <w:tcPr>
            <w:tcW w:w="1040" w:type="dxa"/>
            <w:tcBorders>
              <w:top w:val="nil"/>
              <w:left w:val="single" w:sz="8" w:space="0" w:color="auto"/>
              <w:bottom w:val="single" w:sz="8" w:space="0" w:color="auto"/>
              <w:right w:val="single" w:sz="8" w:space="0" w:color="auto"/>
            </w:tcBorders>
            <w:noWrap/>
            <w:vAlign w:val="center"/>
          </w:tcPr>
          <w:p w14:paraId="74B5E128" w14:textId="5751B060"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008BAA0E" w14:textId="2D0DF9E5" w:rsidR="000C4582" w:rsidRDefault="000C4582" w:rsidP="000C4582">
            <w:pPr>
              <w:jc w:val="right"/>
              <w:rPr>
                <w:rFonts w:ascii="Calibri" w:hAnsi="Calibri"/>
                <w:color w:val="000000"/>
                <w:sz w:val="22"/>
                <w:szCs w:val="22"/>
              </w:rPr>
            </w:pPr>
            <w:r>
              <w:rPr>
                <w:rFonts w:ascii="Calibri" w:hAnsi="Calibri" w:cs="Calibri"/>
                <w:color w:val="000000"/>
                <w:sz w:val="22"/>
                <w:szCs w:val="22"/>
              </w:rPr>
              <w:t>4</w:t>
            </w:r>
          </w:p>
        </w:tc>
        <w:tc>
          <w:tcPr>
            <w:tcW w:w="1321" w:type="dxa"/>
            <w:tcBorders>
              <w:top w:val="nil"/>
              <w:left w:val="single" w:sz="4" w:space="0" w:color="auto"/>
              <w:bottom w:val="single" w:sz="4" w:space="0" w:color="auto"/>
              <w:right w:val="single" w:sz="4" w:space="0" w:color="auto"/>
            </w:tcBorders>
            <w:noWrap/>
            <w:vAlign w:val="center"/>
            <w:hideMark/>
          </w:tcPr>
          <w:p w14:paraId="09078B91" w14:textId="09C8B260"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hideMark/>
          </w:tcPr>
          <w:p w14:paraId="0182012A" w14:textId="22698067"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73734BCF" w14:textId="77777777" w:rsidR="000C4582" w:rsidRDefault="000C4582" w:rsidP="000C4582">
            <w:pPr>
              <w:rPr>
                <w:rFonts w:ascii="Calibri" w:hAnsi="Calibri"/>
                <w:color w:val="000000"/>
                <w:sz w:val="22"/>
                <w:szCs w:val="22"/>
              </w:rPr>
            </w:pPr>
          </w:p>
        </w:tc>
      </w:tr>
      <w:tr w:rsidR="000C4582" w14:paraId="16434DA3" w14:textId="77777777" w:rsidTr="006031F3">
        <w:trPr>
          <w:gridBefore w:val="1"/>
          <w:gridAfter w:val="1"/>
          <w:wBefore w:w="87" w:type="dxa"/>
          <w:wAfter w:w="205" w:type="dxa"/>
          <w:trHeight w:val="315"/>
        </w:trPr>
        <w:tc>
          <w:tcPr>
            <w:tcW w:w="4682" w:type="dxa"/>
            <w:noWrap/>
            <w:vAlign w:val="center"/>
          </w:tcPr>
          <w:p w14:paraId="39F2854B" w14:textId="7212B394" w:rsidR="000C4582" w:rsidRPr="0060274A" w:rsidRDefault="000C4582" w:rsidP="000C4582">
            <w:pPr>
              <w:rPr>
                <w:rFonts w:ascii="Arial" w:hAnsi="Arial" w:cs="Arial"/>
                <w:sz w:val="20"/>
                <w:szCs w:val="20"/>
              </w:rPr>
            </w:pPr>
            <w:r>
              <w:rPr>
                <w:rFonts w:ascii="Arial" w:hAnsi="Arial" w:cs="Arial"/>
                <w:color w:val="000000"/>
                <w:sz w:val="20"/>
                <w:szCs w:val="20"/>
              </w:rPr>
              <w:t>HP W2030X</w:t>
            </w:r>
          </w:p>
        </w:tc>
        <w:tc>
          <w:tcPr>
            <w:tcW w:w="1040" w:type="dxa"/>
            <w:tcBorders>
              <w:top w:val="nil"/>
              <w:left w:val="single" w:sz="8" w:space="0" w:color="auto"/>
              <w:bottom w:val="single" w:sz="8" w:space="0" w:color="auto"/>
              <w:right w:val="single" w:sz="8" w:space="0" w:color="auto"/>
            </w:tcBorders>
            <w:noWrap/>
            <w:vAlign w:val="center"/>
          </w:tcPr>
          <w:p w14:paraId="27F06F35" w14:textId="18524450"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4DE6F961" w14:textId="30AE1528" w:rsidR="000C4582" w:rsidRDefault="000C4582" w:rsidP="000C4582">
            <w:pPr>
              <w:jc w:val="right"/>
              <w:rPr>
                <w:rFonts w:ascii="Calibri" w:hAnsi="Calibri"/>
                <w:color w:val="000000"/>
                <w:sz w:val="22"/>
                <w:szCs w:val="22"/>
              </w:rPr>
            </w:pPr>
            <w:r>
              <w:rPr>
                <w:rFonts w:ascii="Calibri" w:hAnsi="Calibri" w:cs="Calibri"/>
                <w:color w:val="000000"/>
                <w:sz w:val="22"/>
                <w:szCs w:val="22"/>
              </w:rPr>
              <w:t>2</w:t>
            </w:r>
          </w:p>
        </w:tc>
        <w:tc>
          <w:tcPr>
            <w:tcW w:w="1321" w:type="dxa"/>
            <w:tcBorders>
              <w:top w:val="nil"/>
              <w:left w:val="single" w:sz="4" w:space="0" w:color="auto"/>
              <w:bottom w:val="single" w:sz="4" w:space="0" w:color="auto"/>
              <w:right w:val="single" w:sz="4" w:space="0" w:color="auto"/>
            </w:tcBorders>
            <w:noWrap/>
            <w:vAlign w:val="center"/>
          </w:tcPr>
          <w:p w14:paraId="30F9CFC3" w14:textId="5ECAB074"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7AA4374A" w14:textId="5445FF5F"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08EA0EB8" w14:textId="77777777" w:rsidR="000C4582" w:rsidRDefault="000C4582" w:rsidP="000C4582">
            <w:pPr>
              <w:rPr>
                <w:rFonts w:ascii="Calibri" w:hAnsi="Calibri"/>
                <w:color w:val="000000"/>
                <w:sz w:val="22"/>
                <w:szCs w:val="22"/>
              </w:rPr>
            </w:pPr>
          </w:p>
        </w:tc>
      </w:tr>
      <w:tr w:rsidR="000C4582" w14:paraId="68ACFFE5" w14:textId="77777777" w:rsidTr="00E06C5E">
        <w:trPr>
          <w:gridBefore w:val="1"/>
          <w:gridAfter w:val="1"/>
          <w:wBefore w:w="87" w:type="dxa"/>
          <w:wAfter w:w="205" w:type="dxa"/>
          <w:trHeight w:val="315"/>
        </w:trPr>
        <w:tc>
          <w:tcPr>
            <w:tcW w:w="4682" w:type="dxa"/>
            <w:noWrap/>
            <w:vAlign w:val="center"/>
          </w:tcPr>
          <w:p w14:paraId="23AF139F" w14:textId="6C32A8BB" w:rsidR="000C4582" w:rsidRDefault="000C4582" w:rsidP="000C4582">
            <w:pPr>
              <w:rPr>
                <w:rFonts w:ascii="Arial" w:hAnsi="Arial" w:cs="Arial"/>
                <w:sz w:val="20"/>
                <w:szCs w:val="20"/>
              </w:rPr>
            </w:pPr>
            <w:r>
              <w:rPr>
                <w:rFonts w:ascii="Arial" w:hAnsi="Arial" w:cs="Arial"/>
                <w:color w:val="000000"/>
                <w:sz w:val="20"/>
                <w:szCs w:val="20"/>
              </w:rPr>
              <w:t>HP W2210A</w:t>
            </w:r>
          </w:p>
        </w:tc>
        <w:tc>
          <w:tcPr>
            <w:tcW w:w="1040" w:type="dxa"/>
            <w:tcBorders>
              <w:top w:val="nil"/>
              <w:left w:val="single" w:sz="8" w:space="0" w:color="auto"/>
              <w:bottom w:val="single" w:sz="8" w:space="0" w:color="auto"/>
              <w:right w:val="single" w:sz="8" w:space="0" w:color="auto"/>
            </w:tcBorders>
            <w:noWrap/>
            <w:vAlign w:val="center"/>
          </w:tcPr>
          <w:p w14:paraId="0E908B8A" w14:textId="3C8981A4"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5A45D944" w14:textId="4DE66145" w:rsidR="000C4582" w:rsidRDefault="000C4582" w:rsidP="000C4582">
            <w:pPr>
              <w:jc w:val="right"/>
              <w:rPr>
                <w:rFonts w:ascii="Calibri" w:hAnsi="Calibri"/>
                <w:color w:val="000000"/>
                <w:sz w:val="22"/>
                <w:szCs w:val="22"/>
              </w:rPr>
            </w:pPr>
            <w:r>
              <w:rPr>
                <w:rFonts w:ascii="Calibri" w:hAnsi="Calibri" w:cs="Calibri"/>
                <w:color w:val="000000"/>
                <w:sz w:val="22"/>
                <w:szCs w:val="22"/>
              </w:rPr>
              <w:t>4</w:t>
            </w:r>
          </w:p>
        </w:tc>
        <w:tc>
          <w:tcPr>
            <w:tcW w:w="1321" w:type="dxa"/>
            <w:tcBorders>
              <w:top w:val="nil"/>
              <w:left w:val="single" w:sz="4" w:space="0" w:color="auto"/>
              <w:bottom w:val="single" w:sz="4" w:space="0" w:color="auto"/>
              <w:right w:val="single" w:sz="4" w:space="0" w:color="auto"/>
            </w:tcBorders>
            <w:noWrap/>
            <w:vAlign w:val="center"/>
            <w:hideMark/>
          </w:tcPr>
          <w:p w14:paraId="44ACDF05" w14:textId="03752E62"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hideMark/>
          </w:tcPr>
          <w:p w14:paraId="36F48A13" w14:textId="10332B5F"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5E61CAC6" w14:textId="77777777" w:rsidR="000C4582" w:rsidRDefault="000C4582" w:rsidP="000C4582">
            <w:pPr>
              <w:rPr>
                <w:rFonts w:ascii="Calibri" w:hAnsi="Calibri"/>
                <w:color w:val="000000"/>
                <w:sz w:val="22"/>
                <w:szCs w:val="22"/>
              </w:rPr>
            </w:pPr>
          </w:p>
        </w:tc>
      </w:tr>
      <w:tr w:rsidR="000C4582" w14:paraId="24DC7CCF" w14:textId="77777777" w:rsidTr="00AE4AD1">
        <w:trPr>
          <w:gridBefore w:val="1"/>
          <w:gridAfter w:val="1"/>
          <w:wBefore w:w="87" w:type="dxa"/>
          <w:wAfter w:w="205" w:type="dxa"/>
          <w:trHeight w:val="315"/>
        </w:trPr>
        <w:tc>
          <w:tcPr>
            <w:tcW w:w="4682" w:type="dxa"/>
            <w:noWrap/>
            <w:vAlign w:val="center"/>
          </w:tcPr>
          <w:p w14:paraId="4FE1D898" w14:textId="0515651C" w:rsidR="000C4582" w:rsidRDefault="000C4582" w:rsidP="000C4582">
            <w:pPr>
              <w:rPr>
                <w:rFonts w:ascii="Arial" w:hAnsi="Arial" w:cs="Arial"/>
                <w:sz w:val="20"/>
                <w:szCs w:val="20"/>
              </w:rPr>
            </w:pPr>
            <w:r>
              <w:rPr>
                <w:rFonts w:ascii="Arial" w:hAnsi="Arial" w:cs="Arial"/>
                <w:color w:val="000000"/>
                <w:sz w:val="20"/>
                <w:szCs w:val="20"/>
              </w:rPr>
              <w:t>OKI 44574702</w:t>
            </w:r>
          </w:p>
        </w:tc>
        <w:tc>
          <w:tcPr>
            <w:tcW w:w="1040" w:type="dxa"/>
            <w:tcBorders>
              <w:top w:val="nil"/>
              <w:left w:val="single" w:sz="8" w:space="0" w:color="auto"/>
              <w:bottom w:val="single" w:sz="8" w:space="0" w:color="auto"/>
              <w:right w:val="single" w:sz="8" w:space="0" w:color="auto"/>
            </w:tcBorders>
            <w:noWrap/>
            <w:vAlign w:val="center"/>
          </w:tcPr>
          <w:p w14:paraId="263F2858" w14:textId="19533112"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5FFB8BBD" w14:textId="1716BD4E" w:rsidR="000C4582" w:rsidRDefault="000C4582" w:rsidP="000C4582">
            <w:pPr>
              <w:jc w:val="right"/>
              <w:rPr>
                <w:rFonts w:ascii="Calibri" w:hAnsi="Calibri"/>
                <w:color w:val="000000"/>
                <w:sz w:val="22"/>
                <w:szCs w:val="22"/>
              </w:rPr>
            </w:pPr>
            <w:r>
              <w:rPr>
                <w:rFonts w:ascii="Calibri" w:hAnsi="Calibri" w:cs="Calibri"/>
                <w:color w:val="000000"/>
                <w:sz w:val="22"/>
                <w:szCs w:val="22"/>
              </w:rPr>
              <w:t>4</w:t>
            </w:r>
          </w:p>
        </w:tc>
        <w:tc>
          <w:tcPr>
            <w:tcW w:w="1321" w:type="dxa"/>
            <w:tcBorders>
              <w:top w:val="nil"/>
              <w:left w:val="single" w:sz="4" w:space="0" w:color="auto"/>
              <w:bottom w:val="single" w:sz="4" w:space="0" w:color="auto"/>
              <w:right w:val="single" w:sz="4" w:space="0" w:color="auto"/>
            </w:tcBorders>
            <w:noWrap/>
            <w:vAlign w:val="center"/>
          </w:tcPr>
          <w:p w14:paraId="502CAE59" w14:textId="3BCB34B7"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5D295A42" w14:textId="358D2ECB"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16786C39" w14:textId="77777777" w:rsidR="000C4582" w:rsidRDefault="000C4582" w:rsidP="000C4582">
            <w:pPr>
              <w:rPr>
                <w:rFonts w:ascii="Calibri" w:hAnsi="Calibri"/>
                <w:color w:val="000000"/>
                <w:sz w:val="22"/>
                <w:szCs w:val="22"/>
              </w:rPr>
            </w:pPr>
          </w:p>
        </w:tc>
      </w:tr>
      <w:tr w:rsidR="000C4582" w14:paraId="4B5F5892" w14:textId="77777777" w:rsidTr="006031F3">
        <w:trPr>
          <w:gridBefore w:val="1"/>
          <w:gridAfter w:val="1"/>
          <w:wBefore w:w="87" w:type="dxa"/>
          <w:wAfter w:w="205" w:type="dxa"/>
          <w:trHeight w:val="315"/>
        </w:trPr>
        <w:tc>
          <w:tcPr>
            <w:tcW w:w="4682" w:type="dxa"/>
            <w:noWrap/>
            <w:vAlign w:val="center"/>
          </w:tcPr>
          <w:p w14:paraId="39ACCA38" w14:textId="0319CB54" w:rsidR="000C4582" w:rsidRDefault="000C4582" w:rsidP="000C4582">
            <w:pPr>
              <w:rPr>
                <w:rFonts w:ascii="Arial" w:hAnsi="Arial" w:cs="Arial"/>
                <w:sz w:val="20"/>
                <w:szCs w:val="20"/>
              </w:rPr>
            </w:pPr>
            <w:r>
              <w:rPr>
                <w:rFonts w:ascii="Arial" w:hAnsi="Arial" w:cs="Arial"/>
                <w:color w:val="000000"/>
                <w:sz w:val="20"/>
                <w:szCs w:val="20"/>
              </w:rPr>
              <w:t>OKI 46490404</w:t>
            </w:r>
          </w:p>
        </w:tc>
        <w:tc>
          <w:tcPr>
            <w:tcW w:w="1040" w:type="dxa"/>
            <w:tcBorders>
              <w:top w:val="single" w:sz="8" w:space="0" w:color="auto"/>
              <w:left w:val="single" w:sz="8" w:space="0" w:color="auto"/>
              <w:bottom w:val="single" w:sz="8" w:space="0" w:color="auto"/>
              <w:right w:val="single" w:sz="8" w:space="0" w:color="auto"/>
            </w:tcBorders>
            <w:noWrap/>
            <w:vAlign w:val="center"/>
          </w:tcPr>
          <w:p w14:paraId="34D6A8F3" w14:textId="228033A6"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2A1C4D9E" w14:textId="58A6D1A6" w:rsidR="000C4582" w:rsidRDefault="000C4582" w:rsidP="000C4582">
            <w:pPr>
              <w:jc w:val="right"/>
              <w:rPr>
                <w:rFonts w:ascii="Calibri" w:hAnsi="Calibri"/>
                <w:color w:val="000000"/>
                <w:sz w:val="22"/>
                <w:szCs w:val="22"/>
              </w:rPr>
            </w:pPr>
            <w:r>
              <w:rPr>
                <w:rFonts w:ascii="Calibri" w:hAnsi="Calibri" w:cs="Calibri"/>
                <w:color w:val="000000"/>
                <w:sz w:val="22"/>
                <w:szCs w:val="22"/>
              </w:rPr>
              <w:t>3</w:t>
            </w:r>
          </w:p>
        </w:tc>
        <w:tc>
          <w:tcPr>
            <w:tcW w:w="1321" w:type="dxa"/>
            <w:tcBorders>
              <w:top w:val="single" w:sz="4" w:space="0" w:color="auto"/>
              <w:left w:val="single" w:sz="4" w:space="0" w:color="auto"/>
              <w:bottom w:val="single" w:sz="4" w:space="0" w:color="auto"/>
              <w:right w:val="single" w:sz="4" w:space="0" w:color="auto"/>
            </w:tcBorders>
            <w:noWrap/>
            <w:vAlign w:val="bottom"/>
            <w:hideMark/>
          </w:tcPr>
          <w:p w14:paraId="1ADA69FD" w14:textId="1C5C156E" w:rsidR="000C4582" w:rsidRDefault="000C4582" w:rsidP="000C4582">
            <w:pPr>
              <w:jc w:val="right"/>
              <w:rPr>
                <w:rFonts w:ascii="Calibri" w:hAnsi="Calibri"/>
                <w:color w:val="000000"/>
                <w:sz w:val="22"/>
                <w:szCs w:val="22"/>
              </w:rPr>
            </w:pPr>
            <w:r>
              <w:rPr>
                <w:color w:val="000000"/>
                <w:sz w:val="20"/>
                <w:szCs w:val="20"/>
              </w:rPr>
              <w:t> </w:t>
            </w:r>
          </w:p>
        </w:tc>
        <w:tc>
          <w:tcPr>
            <w:tcW w:w="1162" w:type="dxa"/>
            <w:tcBorders>
              <w:top w:val="single" w:sz="4" w:space="0" w:color="auto"/>
              <w:left w:val="nil"/>
              <w:bottom w:val="single" w:sz="4" w:space="0" w:color="auto"/>
              <w:right w:val="single" w:sz="4" w:space="0" w:color="auto"/>
            </w:tcBorders>
            <w:noWrap/>
            <w:vAlign w:val="bottom"/>
            <w:hideMark/>
          </w:tcPr>
          <w:p w14:paraId="4820BC3E" w14:textId="35FA994A" w:rsidR="000C4582" w:rsidRDefault="000C4582" w:rsidP="000C4582">
            <w:pPr>
              <w:jc w:val="right"/>
              <w:rPr>
                <w:rFonts w:ascii="Calibri" w:hAnsi="Calibri"/>
                <w:color w:val="000000"/>
                <w:sz w:val="22"/>
                <w:szCs w:val="22"/>
              </w:rPr>
            </w:pPr>
            <w:r>
              <w:rPr>
                <w:color w:val="000000"/>
                <w:sz w:val="20"/>
                <w:szCs w:val="20"/>
              </w:rPr>
              <w:t> </w:t>
            </w:r>
          </w:p>
        </w:tc>
        <w:tc>
          <w:tcPr>
            <w:tcW w:w="213" w:type="dxa"/>
            <w:noWrap/>
            <w:vAlign w:val="bottom"/>
          </w:tcPr>
          <w:p w14:paraId="2AE26C3E" w14:textId="77777777" w:rsidR="000C4582" w:rsidRDefault="000C4582" w:rsidP="000C4582">
            <w:pPr>
              <w:rPr>
                <w:rFonts w:ascii="Calibri" w:hAnsi="Calibri"/>
                <w:color w:val="000000"/>
                <w:sz w:val="22"/>
                <w:szCs w:val="22"/>
              </w:rPr>
            </w:pPr>
          </w:p>
        </w:tc>
      </w:tr>
      <w:tr w:rsidR="000C4582" w14:paraId="17C8ADE1" w14:textId="77777777" w:rsidTr="006031F3">
        <w:trPr>
          <w:gridBefore w:val="1"/>
          <w:gridAfter w:val="1"/>
          <w:wBefore w:w="87" w:type="dxa"/>
          <w:wAfter w:w="205" w:type="dxa"/>
          <w:trHeight w:val="315"/>
        </w:trPr>
        <w:tc>
          <w:tcPr>
            <w:tcW w:w="4682" w:type="dxa"/>
            <w:noWrap/>
            <w:vAlign w:val="center"/>
          </w:tcPr>
          <w:p w14:paraId="2BEC7BF1" w14:textId="46C3646B" w:rsidR="000C4582" w:rsidRDefault="000C4582" w:rsidP="000C4582">
            <w:pPr>
              <w:rPr>
                <w:rFonts w:ascii="Arial" w:hAnsi="Arial" w:cs="Arial"/>
                <w:sz w:val="20"/>
                <w:szCs w:val="20"/>
              </w:rPr>
            </w:pPr>
            <w:r>
              <w:rPr>
                <w:rFonts w:ascii="Arial" w:hAnsi="Arial" w:cs="Arial"/>
                <w:color w:val="000000"/>
                <w:sz w:val="20"/>
                <w:szCs w:val="20"/>
              </w:rPr>
              <w:t>Ricoh 841991</w:t>
            </w:r>
          </w:p>
        </w:tc>
        <w:tc>
          <w:tcPr>
            <w:tcW w:w="1040" w:type="dxa"/>
            <w:tcBorders>
              <w:top w:val="nil"/>
              <w:left w:val="single" w:sz="8" w:space="0" w:color="auto"/>
              <w:bottom w:val="single" w:sz="8" w:space="0" w:color="auto"/>
              <w:right w:val="single" w:sz="8" w:space="0" w:color="auto"/>
            </w:tcBorders>
            <w:noWrap/>
            <w:vAlign w:val="center"/>
          </w:tcPr>
          <w:p w14:paraId="2A5B88A5" w14:textId="2C63DF4A"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1495EF58" w14:textId="737D006F" w:rsidR="000C4582" w:rsidRDefault="000C4582" w:rsidP="000C4582">
            <w:pPr>
              <w:jc w:val="right"/>
              <w:rPr>
                <w:rFonts w:ascii="Calibri" w:hAnsi="Calibri"/>
                <w:color w:val="000000"/>
                <w:sz w:val="22"/>
                <w:szCs w:val="22"/>
              </w:rPr>
            </w:pPr>
            <w:r>
              <w:rPr>
                <w:rFonts w:ascii="Calibri" w:hAnsi="Calibri" w:cs="Calibri"/>
                <w:color w:val="000000"/>
                <w:sz w:val="22"/>
                <w:szCs w:val="22"/>
              </w:rPr>
              <w:t>3</w:t>
            </w:r>
          </w:p>
        </w:tc>
        <w:tc>
          <w:tcPr>
            <w:tcW w:w="1321" w:type="dxa"/>
            <w:tcBorders>
              <w:top w:val="nil"/>
              <w:left w:val="single" w:sz="4" w:space="0" w:color="auto"/>
              <w:bottom w:val="single" w:sz="4" w:space="0" w:color="auto"/>
              <w:right w:val="single" w:sz="4" w:space="0" w:color="auto"/>
            </w:tcBorders>
            <w:noWrap/>
            <w:vAlign w:val="bottom"/>
          </w:tcPr>
          <w:p w14:paraId="570BCECC" w14:textId="7602B0FE" w:rsidR="000C4582" w:rsidRDefault="000C4582" w:rsidP="000C4582">
            <w:pPr>
              <w:jc w:val="right"/>
              <w:rPr>
                <w:rFonts w:ascii="Calibri" w:hAnsi="Calibri"/>
                <w:color w:val="000000"/>
                <w:sz w:val="22"/>
                <w:szCs w:val="22"/>
              </w:rPr>
            </w:pPr>
            <w:r>
              <w:rPr>
                <w:color w:val="000000"/>
                <w:sz w:val="20"/>
                <w:szCs w:val="20"/>
              </w:rPr>
              <w:t> </w:t>
            </w:r>
          </w:p>
        </w:tc>
        <w:tc>
          <w:tcPr>
            <w:tcW w:w="1162" w:type="dxa"/>
            <w:tcBorders>
              <w:top w:val="nil"/>
              <w:left w:val="nil"/>
              <w:bottom w:val="single" w:sz="4" w:space="0" w:color="auto"/>
              <w:right w:val="single" w:sz="4" w:space="0" w:color="auto"/>
            </w:tcBorders>
            <w:noWrap/>
            <w:vAlign w:val="bottom"/>
          </w:tcPr>
          <w:p w14:paraId="7B093B0D" w14:textId="05F2903E" w:rsidR="000C4582" w:rsidRDefault="000C4582" w:rsidP="000C4582">
            <w:pPr>
              <w:jc w:val="right"/>
              <w:rPr>
                <w:rFonts w:ascii="Calibri" w:hAnsi="Calibri"/>
                <w:color w:val="000000"/>
                <w:sz w:val="22"/>
                <w:szCs w:val="22"/>
              </w:rPr>
            </w:pPr>
            <w:r>
              <w:rPr>
                <w:color w:val="000000"/>
                <w:sz w:val="20"/>
                <w:szCs w:val="20"/>
              </w:rPr>
              <w:t> </w:t>
            </w:r>
          </w:p>
        </w:tc>
        <w:tc>
          <w:tcPr>
            <w:tcW w:w="213" w:type="dxa"/>
            <w:noWrap/>
            <w:vAlign w:val="bottom"/>
          </w:tcPr>
          <w:p w14:paraId="2C2B64D9" w14:textId="77777777" w:rsidR="000C4582" w:rsidRDefault="000C4582" w:rsidP="000C4582">
            <w:pPr>
              <w:rPr>
                <w:rFonts w:ascii="Calibri" w:hAnsi="Calibri"/>
                <w:color w:val="000000"/>
                <w:sz w:val="22"/>
                <w:szCs w:val="22"/>
              </w:rPr>
            </w:pPr>
          </w:p>
        </w:tc>
      </w:tr>
      <w:tr w:rsidR="000C4582" w14:paraId="5AA46E2D" w14:textId="77777777" w:rsidTr="00AE4AD1">
        <w:trPr>
          <w:gridBefore w:val="1"/>
          <w:gridAfter w:val="1"/>
          <w:wBefore w:w="87" w:type="dxa"/>
          <w:wAfter w:w="205" w:type="dxa"/>
          <w:trHeight w:val="315"/>
        </w:trPr>
        <w:tc>
          <w:tcPr>
            <w:tcW w:w="4682" w:type="dxa"/>
            <w:noWrap/>
            <w:vAlign w:val="center"/>
          </w:tcPr>
          <w:p w14:paraId="08C34A70" w14:textId="4F21BD4B" w:rsidR="000C4582" w:rsidRDefault="000C4582" w:rsidP="000C4582">
            <w:pPr>
              <w:rPr>
                <w:rFonts w:ascii="Arial" w:hAnsi="Arial" w:cs="Arial"/>
                <w:sz w:val="20"/>
                <w:szCs w:val="20"/>
              </w:rPr>
            </w:pPr>
            <w:r>
              <w:rPr>
                <w:rFonts w:ascii="Arial" w:hAnsi="Arial" w:cs="Arial"/>
                <w:color w:val="000000"/>
                <w:sz w:val="20"/>
                <w:szCs w:val="20"/>
              </w:rPr>
              <w:t>Triumph Adler CK-8512K</w:t>
            </w:r>
          </w:p>
        </w:tc>
        <w:tc>
          <w:tcPr>
            <w:tcW w:w="1040" w:type="dxa"/>
            <w:tcBorders>
              <w:top w:val="nil"/>
              <w:left w:val="single" w:sz="8" w:space="0" w:color="auto"/>
              <w:bottom w:val="single" w:sz="8" w:space="0" w:color="auto"/>
              <w:right w:val="single" w:sz="8" w:space="0" w:color="auto"/>
            </w:tcBorders>
            <w:noWrap/>
            <w:vAlign w:val="center"/>
          </w:tcPr>
          <w:p w14:paraId="470B58EB" w14:textId="1274C6D9" w:rsidR="000C4582" w:rsidRDefault="000C4582" w:rsidP="000C4582">
            <w:pPr>
              <w:rPr>
                <w:rFonts w:ascii="Calibri" w:hAnsi="Calibri"/>
                <w:color w:val="000000"/>
                <w:sz w:val="22"/>
                <w:szCs w:val="22"/>
              </w:rPr>
            </w:pPr>
            <w:r>
              <w:rPr>
                <w:rFonts w:ascii="Calibri" w:hAnsi="Calibri" w:cs="Calibri"/>
                <w:color w:val="000000"/>
                <w:sz w:val="22"/>
                <w:szCs w:val="22"/>
              </w:rPr>
              <w:t> </w:t>
            </w:r>
          </w:p>
        </w:tc>
        <w:tc>
          <w:tcPr>
            <w:tcW w:w="659" w:type="dxa"/>
            <w:noWrap/>
            <w:vAlign w:val="center"/>
          </w:tcPr>
          <w:p w14:paraId="195F0BFC" w14:textId="223CEDA3" w:rsidR="000C4582" w:rsidRDefault="000C4582" w:rsidP="000C4582">
            <w:pPr>
              <w:jc w:val="right"/>
              <w:rPr>
                <w:rFonts w:ascii="Calibri" w:hAnsi="Calibri"/>
                <w:color w:val="000000"/>
                <w:sz w:val="22"/>
                <w:szCs w:val="22"/>
              </w:rPr>
            </w:pPr>
            <w:r>
              <w:rPr>
                <w:rFonts w:ascii="Calibri" w:hAnsi="Calibri" w:cs="Calibri"/>
                <w:color w:val="000000"/>
                <w:sz w:val="22"/>
                <w:szCs w:val="22"/>
              </w:rPr>
              <w:t>3</w:t>
            </w:r>
          </w:p>
        </w:tc>
        <w:tc>
          <w:tcPr>
            <w:tcW w:w="1321" w:type="dxa"/>
            <w:tcBorders>
              <w:top w:val="nil"/>
              <w:left w:val="single" w:sz="4" w:space="0" w:color="auto"/>
              <w:bottom w:val="single" w:sz="4" w:space="0" w:color="auto"/>
              <w:right w:val="single" w:sz="4" w:space="0" w:color="auto"/>
            </w:tcBorders>
            <w:noWrap/>
            <w:vAlign w:val="center"/>
          </w:tcPr>
          <w:p w14:paraId="6E5B8980" w14:textId="6CF3E0C6"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noWrap/>
            <w:vAlign w:val="center"/>
          </w:tcPr>
          <w:p w14:paraId="48B6F43A" w14:textId="03D06A50" w:rsidR="000C4582" w:rsidRDefault="000C4582" w:rsidP="000C4582">
            <w:pPr>
              <w:jc w:val="right"/>
              <w:rPr>
                <w:rFonts w:ascii="Calibri" w:hAnsi="Calibri"/>
                <w:color w:val="000000"/>
                <w:sz w:val="22"/>
                <w:szCs w:val="22"/>
              </w:rPr>
            </w:pPr>
            <w:r>
              <w:rPr>
                <w:rFonts w:ascii="Calibri" w:hAnsi="Calibri" w:cs="Calibri"/>
                <w:color w:val="000000"/>
                <w:sz w:val="22"/>
                <w:szCs w:val="22"/>
              </w:rPr>
              <w:t> </w:t>
            </w:r>
          </w:p>
        </w:tc>
        <w:tc>
          <w:tcPr>
            <w:tcW w:w="213" w:type="dxa"/>
            <w:noWrap/>
            <w:vAlign w:val="bottom"/>
          </w:tcPr>
          <w:p w14:paraId="2DC4314F" w14:textId="77777777" w:rsidR="000C4582" w:rsidRDefault="000C4582" w:rsidP="000C4582">
            <w:pPr>
              <w:rPr>
                <w:rFonts w:ascii="Calibri" w:hAnsi="Calibri"/>
                <w:color w:val="000000"/>
                <w:sz w:val="22"/>
                <w:szCs w:val="22"/>
              </w:rPr>
            </w:pPr>
          </w:p>
        </w:tc>
      </w:tr>
      <w:tr w:rsidR="000C4582" w14:paraId="1C2B415E" w14:textId="77777777" w:rsidTr="00AE4AD1">
        <w:trPr>
          <w:gridBefore w:val="1"/>
          <w:gridAfter w:val="1"/>
          <w:wBefore w:w="87" w:type="dxa"/>
          <w:wAfter w:w="205" w:type="dxa"/>
          <w:trHeight w:val="315"/>
        </w:trPr>
        <w:tc>
          <w:tcPr>
            <w:tcW w:w="4682" w:type="dxa"/>
            <w:noWrap/>
            <w:vAlign w:val="center"/>
          </w:tcPr>
          <w:p w14:paraId="1FA84B5E" w14:textId="2B106304" w:rsidR="000C4582" w:rsidRDefault="000C4582" w:rsidP="000C4582">
            <w:pPr>
              <w:rPr>
                <w:rFonts w:ascii="Arial" w:hAnsi="Arial" w:cs="Arial"/>
                <w:color w:val="000000"/>
                <w:sz w:val="20"/>
                <w:szCs w:val="20"/>
              </w:rPr>
            </w:pPr>
            <w:r>
              <w:rPr>
                <w:rFonts w:ascii="Arial" w:hAnsi="Arial" w:cs="Arial"/>
                <w:color w:val="000000"/>
                <w:sz w:val="20"/>
                <w:szCs w:val="20"/>
              </w:rPr>
              <w:t>Triumph Adler CK-8513K</w:t>
            </w:r>
          </w:p>
        </w:tc>
        <w:tc>
          <w:tcPr>
            <w:tcW w:w="1040" w:type="dxa"/>
            <w:tcBorders>
              <w:top w:val="nil"/>
              <w:left w:val="single" w:sz="8" w:space="0" w:color="auto"/>
              <w:bottom w:val="single" w:sz="8" w:space="0" w:color="auto"/>
              <w:right w:val="single" w:sz="8" w:space="0" w:color="auto"/>
            </w:tcBorders>
            <w:noWrap/>
            <w:vAlign w:val="center"/>
          </w:tcPr>
          <w:p w14:paraId="16601AAF" w14:textId="3260C3AC" w:rsidR="000C4582" w:rsidRDefault="000C4582" w:rsidP="000C4582">
            <w:pPr>
              <w:rPr>
                <w:rFonts w:ascii="Calibri" w:hAnsi="Calibri" w:cs="Calibri"/>
                <w:color w:val="000000"/>
                <w:sz w:val="22"/>
                <w:szCs w:val="22"/>
              </w:rPr>
            </w:pPr>
            <w:r>
              <w:rPr>
                <w:rFonts w:ascii="Calibri" w:hAnsi="Calibri" w:cs="Calibri"/>
                <w:color w:val="000000"/>
                <w:sz w:val="22"/>
                <w:szCs w:val="22"/>
              </w:rPr>
              <w:t> </w:t>
            </w:r>
          </w:p>
        </w:tc>
        <w:tc>
          <w:tcPr>
            <w:tcW w:w="659" w:type="dxa"/>
            <w:noWrap/>
            <w:vAlign w:val="center"/>
          </w:tcPr>
          <w:p w14:paraId="7FEC74A0" w14:textId="2C5079AA" w:rsidR="000C4582" w:rsidRDefault="000C4582" w:rsidP="000C4582">
            <w:pPr>
              <w:jc w:val="right"/>
              <w:rPr>
                <w:rFonts w:ascii="Calibri" w:hAnsi="Calibri" w:cs="Calibri"/>
                <w:color w:val="000000"/>
                <w:sz w:val="22"/>
                <w:szCs w:val="22"/>
              </w:rPr>
            </w:pPr>
            <w:r>
              <w:rPr>
                <w:rFonts w:ascii="Calibri" w:hAnsi="Calibri" w:cs="Calibri"/>
                <w:color w:val="000000"/>
                <w:sz w:val="22"/>
                <w:szCs w:val="22"/>
              </w:rPr>
              <w:t>8</w:t>
            </w:r>
          </w:p>
        </w:tc>
        <w:tc>
          <w:tcPr>
            <w:tcW w:w="1321" w:type="dxa"/>
            <w:tcBorders>
              <w:top w:val="nil"/>
              <w:left w:val="single" w:sz="4" w:space="0" w:color="auto"/>
              <w:bottom w:val="single" w:sz="4" w:space="0" w:color="auto"/>
              <w:right w:val="single" w:sz="4" w:space="0" w:color="auto"/>
            </w:tcBorders>
            <w:noWrap/>
            <w:vAlign w:val="center"/>
          </w:tcPr>
          <w:p w14:paraId="2D432226" w14:textId="77777777" w:rsidR="000C4582" w:rsidRDefault="000C4582" w:rsidP="000C4582">
            <w:pPr>
              <w:jc w:val="right"/>
              <w:rPr>
                <w:rFonts w:ascii="Calibri" w:hAnsi="Calibri" w:cs="Calibri"/>
                <w:color w:val="000000"/>
                <w:sz w:val="22"/>
                <w:szCs w:val="22"/>
              </w:rPr>
            </w:pPr>
          </w:p>
        </w:tc>
        <w:tc>
          <w:tcPr>
            <w:tcW w:w="1162" w:type="dxa"/>
            <w:tcBorders>
              <w:top w:val="nil"/>
              <w:left w:val="nil"/>
              <w:bottom w:val="single" w:sz="4" w:space="0" w:color="auto"/>
              <w:right w:val="single" w:sz="4" w:space="0" w:color="auto"/>
            </w:tcBorders>
            <w:noWrap/>
            <w:vAlign w:val="center"/>
          </w:tcPr>
          <w:p w14:paraId="0381E7BF" w14:textId="77777777" w:rsidR="000C4582" w:rsidRDefault="000C4582" w:rsidP="000C4582">
            <w:pPr>
              <w:jc w:val="right"/>
              <w:rPr>
                <w:rFonts w:ascii="Calibri" w:hAnsi="Calibri" w:cs="Calibri"/>
                <w:color w:val="000000"/>
                <w:sz w:val="22"/>
                <w:szCs w:val="22"/>
              </w:rPr>
            </w:pPr>
          </w:p>
        </w:tc>
        <w:tc>
          <w:tcPr>
            <w:tcW w:w="213" w:type="dxa"/>
            <w:noWrap/>
            <w:vAlign w:val="bottom"/>
          </w:tcPr>
          <w:p w14:paraId="29A438FE" w14:textId="77777777" w:rsidR="000C4582" w:rsidRDefault="000C4582" w:rsidP="000C4582">
            <w:pPr>
              <w:rPr>
                <w:rFonts w:ascii="Calibri" w:hAnsi="Calibri"/>
                <w:color w:val="000000"/>
                <w:sz w:val="22"/>
                <w:szCs w:val="22"/>
              </w:rPr>
            </w:pPr>
          </w:p>
        </w:tc>
      </w:tr>
      <w:tr w:rsidR="000C4582" w14:paraId="1729ED80" w14:textId="77777777" w:rsidTr="00AE4AD1">
        <w:trPr>
          <w:gridBefore w:val="1"/>
          <w:gridAfter w:val="1"/>
          <w:wBefore w:w="87" w:type="dxa"/>
          <w:wAfter w:w="205" w:type="dxa"/>
          <w:trHeight w:val="315"/>
        </w:trPr>
        <w:tc>
          <w:tcPr>
            <w:tcW w:w="4682" w:type="dxa"/>
            <w:noWrap/>
            <w:vAlign w:val="center"/>
          </w:tcPr>
          <w:p w14:paraId="421126AD" w14:textId="0A51A210" w:rsidR="000C4582" w:rsidRDefault="000C4582" w:rsidP="000C4582">
            <w:pPr>
              <w:rPr>
                <w:rFonts w:ascii="Arial" w:hAnsi="Arial" w:cs="Arial"/>
                <w:color w:val="000000"/>
                <w:sz w:val="20"/>
                <w:szCs w:val="20"/>
              </w:rPr>
            </w:pPr>
            <w:r>
              <w:rPr>
                <w:rFonts w:ascii="Arial" w:hAnsi="Arial" w:cs="Arial"/>
                <w:color w:val="000000"/>
                <w:sz w:val="20"/>
                <w:szCs w:val="20"/>
              </w:rPr>
              <w:t>Xerox 006R04387</w:t>
            </w:r>
          </w:p>
        </w:tc>
        <w:tc>
          <w:tcPr>
            <w:tcW w:w="1040" w:type="dxa"/>
            <w:tcBorders>
              <w:top w:val="nil"/>
              <w:left w:val="single" w:sz="8" w:space="0" w:color="auto"/>
              <w:bottom w:val="single" w:sz="8" w:space="0" w:color="auto"/>
              <w:right w:val="single" w:sz="8" w:space="0" w:color="auto"/>
            </w:tcBorders>
            <w:noWrap/>
            <w:vAlign w:val="center"/>
          </w:tcPr>
          <w:p w14:paraId="270591D7" w14:textId="680DC5CC" w:rsidR="000C4582" w:rsidRDefault="000C4582" w:rsidP="000C4582">
            <w:pPr>
              <w:rPr>
                <w:rFonts w:ascii="Calibri" w:hAnsi="Calibri" w:cs="Calibri"/>
                <w:color w:val="000000"/>
                <w:sz w:val="22"/>
                <w:szCs w:val="22"/>
              </w:rPr>
            </w:pPr>
            <w:r>
              <w:rPr>
                <w:rFonts w:ascii="Calibri" w:hAnsi="Calibri" w:cs="Calibri"/>
                <w:color w:val="000000"/>
                <w:sz w:val="22"/>
                <w:szCs w:val="22"/>
              </w:rPr>
              <w:t> </w:t>
            </w:r>
          </w:p>
        </w:tc>
        <w:tc>
          <w:tcPr>
            <w:tcW w:w="659" w:type="dxa"/>
            <w:noWrap/>
            <w:vAlign w:val="center"/>
          </w:tcPr>
          <w:p w14:paraId="1BB8BA87" w14:textId="46CBA8E9" w:rsidR="000C4582" w:rsidRDefault="000C4582" w:rsidP="000C4582">
            <w:pPr>
              <w:jc w:val="right"/>
              <w:rPr>
                <w:rFonts w:ascii="Calibri" w:hAnsi="Calibri" w:cs="Calibri"/>
                <w:color w:val="000000"/>
                <w:sz w:val="22"/>
                <w:szCs w:val="22"/>
              </w:rPr>
            </w:pPr>
            <w:r>
              <w:rPr>
                <w:rFonts w:ascii="Calibri" w:hAnsi="Calibri" w:cs="Calibri"/>
                <w:color w:val="000000"/>
                <w:sz w:val="22"/>
                <w:szCs w:val="22"/>
              </w:rPr>
              <w:t>2</w:t>
            </w:r>
          </w:p>
        </w:tc>
        <w:tc>
          <w:tcPr>
            <w:tcW w:w="1321" w:type="dxa"/>
            <w:tcBorders>
              <w:top w:val="nil"/>
              <w:left w:val="single" w:sz="4" w:space="0" w:color="auto"/>
              <w:bottom w:val="single" w:sz="4" w:space="0" w:color="auto"/>
              <w:right w:val="single" w:sz="4" w:space="0" w:color="auto"/>
            </w:tcBorders>
            <w:noWrap/>
            <w:vAlign w:val="center"/>
          </w:tcPr>
          <w:p w14:paraId="18D88338" w14:textId="77777777" w:rsidR="000C4582" w:rsidRDefault="000C4582" w:rsidP="000C4582">
            <w:pPr>
              <w:jc w:val="right"/>
              <w:rPr>
                <w:rFonts w:ascii="Calibri" w:hAnsi="Calibri" w:cs="Calibri"/>
                <w:color w:val="000000"/>
                <w:sz w:val="22"/>
                <w:szCs w:val="22"/>
              </w:rPr>
            </w:pPr>
          </w:p>
        </w:tc>
        <w:tc>
          <w:tcPr>
            <w:tcW w:w="1162" w:type="dxa"/>
            <w:tcBorders>
              <w:top w:val="nil"/>
              <w:left w:val="nil"/>
              <w:bottom w:val="single" w:sz="4" w:space="0" w:color="auto"/>
              <w:right w:val="single" w:sz="4" w:space="0" w:color="auto"/>
            </w:tcBorders>
            <w:noWrap/>
            <w:vAlign w:val="center"/>
          </w:tcPr>
          <w:p w14:paraId="452EBB55" w14:textId="77777777" w:rsidR="000C4582" w:rsidRDefault="000C4582" w:rsidP="000C4582">
            <w:pPr>
              <w:jc w:val="right"/>
              <w:rPr>
                <w:rFonts w:ascii="Calibri" w:hAnsi="Calibri" w:cs="Calibri"/>
                <w:color w:val="000000"/>
                <w:sz w:val="22"/>
                <w:szCs w:val="22"/>
              </w:rPr>
            </w:pPr>
          </w:p>
        </w:tc>
        <w:tc>
          <w:tcPr>
            <w:tcW w:w="213" w:type="dxa"/>
            <w:noWrap/>
            <w:vAlign w:val="bottom"/>
          </w:tcPr>
          <w:p w14:paraId="2CD58A5D" w14:textId="77777777" w:rsidR="000C4582" w:rsidRDefault="000C4582" w:rsidP="000C4582">
            <w:pPr>
              <w:rPr>
                <w:rFonts w:ascii="Calibri" w:hAnsi="Calibri"/>
                <w:color w:val="000000"/>
                <w:sz w:val="22"/>
                <w:szCs w:val="22"/>
              </w:rPr>
            </w:pPr>
          </w:p>
        </w:tc>
      </w:tr>
      <w:tr w:rsidR="000C4582" w14:paraId="63AB0F3A" w14:textId="77777777" w:rsidTr="00AE4AD1">
        <w:trPr>
          <w:gridBefore w:val="1"/>
          <w:gridAfter w:val="1"/>
          <w:wBefore w:w="87" w:type="dxa"/>
          <w:wAfter w:w="205" w:type="dxa"/>
          <w:trHeight w:val="315"/>
        </w:trPr>
        <w:tc>
          <w:tcPr>
            <w:tcW w:w="4682" w:type="dxa"/>
            <w:noWrap/>
            <w:vAlign w:val="center"/>
          </w:tcPr>
          <w:p w14:paraId="1980FF5E" w14:textId="5CB6F4C0" w:rsidR="000C4582" w:rsidRDefault="000C4582" w:rsidP="000C4582">
            <w:pPr>
              <w:rPr>
                <w:rFonts w:ascii="Arial" w:hAnsi="Arial" w:cs="Arial"/>
                <w:color w:val="000000"/>
                <w:sz w:val="20"/>
                <w:szCs w:val="20"/>
              </w:rPr>
            </w:pPr>
            <w:r>
              <w:rPr>
                <w:rFonts w:ascii="Arial" w:hAnsi="Arial" w:cs="Arial"/>
                <w:color w:val="000000"/>
                <w:sz w:val="20"/>
                <w:szCs w:val="20"/>
              </w:rPr>
              <w:t>Xerox 006R04402</w:t>
            </w:r>
          </w:p>
        </w:tc>
        <w:tc>
          <w:tcPr>
            <w:tcW w:w="1040" w:type="dxa"/>
            <w:tcBorders>
              <w:top w:val="nil"/>
              <w:left w:val="single" w:sz="8" w:space="0" w:color="auto"/>
              <w:bottom w:val="single" w:sz="8" w:space="0" w:color="auto"/>
              <w:right w:val="single" w:sz="8" w:space="0" w:color="auto"/>
            </w:tcBorders>
            <w:noWrap/>
            <w:vAlign w:val="center"/>
          </w:tcPr>
          <w:p w14:paraId="04D173E6" w14:textId="12DEEFED" w:rsidR="000C4582" w:rsidRDefault="000C4582" w:rsidP="000C4582">
            <w:pPr>
              <w:rPr>
                <w:rFonts w:ascii="Calibri" w:hAnsi="Calibri" w:cs="Calibri"/>
                <w:color w:val="000000"/>
                <w:sz w:val="22"/>
                <w:szCs w:val="22"/>
              </w:rPr>
            </w:pPr>
            <w:r>
              <w:rPr>
                <w:rFonts w:ascii="Calibri" w:hAnsi="Calibri" w:cs="Calibri"/>
                <w:color w:val="000000"/>
                <w:sz w:val="22"/>
                <w:szCs w:val="22"/>
              </w:rPr>
              <w:t> </w:t>
            </w:r>
          </w:p>
        </w:tc>
        <w:tc>
          <w:tcPr>
            <w:tcW w:w="659" w:type="dxa"/>
            <w:noWrap/>
            <w:vAlign w:val="center"/>
          </w:tcPr>
          <w:p w14:paraId="7257F241" w14:textId="5AAF8DB2" w:rsidR="000C4582" w:rsidRDefault="000C4582" w:rsidP="000C4582">
            <w:pPr>
              <w:jc w:val="right"/>
              <w:rPr>
                <w:rFonts w:ascii="Calibri" w:hAnsi="Calibri" w:cs="Calibri"/>
                <w:color w:val="000000"/>
                <w:sz w:val="22"/>
                <w:szCs w:val="22"/>
              </w:rPr>
            </w:pPr>
            <w:r>
              <w:rPr>
                <w:rFonts w:ascii="Calibri" w:hAnsi="Calibri" w:cs="Calibri"/>
                <w:color w:val="000000"/>
                <w:sz w:val="22"/>
                <w:szCs w:val="22"/>
              </w:rPr>
              <w:t>3</w:t>
            </w:r>
          </w:p>
        </w:tc>
        <w:tc>
          <w:tcPr>
            <w:tcW w:w="1321" w:type="dxa"/>
            <w:tcBorders>
              <w:top w:val="nil"/>
              <w:left w:val="single" w:sz="4" w:space="0" w:color="auto"/>
              <w:bottom w:val="single" w:sz="4" w:space="0" w:color="auto"/>
              <w:right w:val="single" w:sz="4" w:space="0" w:color="auto"/>
            </w:tcBorders>
            <w:noWrap/>
            <w:vAlign w:val="center"/>
          </w:tcPr>
          <w:p w14:paraId="32F58E31" w14:textId="77777777" w:rsidR="000C4582" w:rsidRDefault="000C4582" w:rsidP="000C4582">
            <w:pPr>
              <w:jc w:val="right"/>
              <w:rPr>
                <w:rFonts w:ascii="Calibri" w:hAnsi="Calibri" w:cs="Calibri"/>
                <w:color w:val="000000"/>
                <w:sz w:val="22"/>
                <w:szCs w:val="22"/>
              </w:rPr>
            </w:pPr>
          </w:p>
        </w:tc>
        <w:tc>
          <w:tcPr>
            <w:tcW w:w="1162" w:type="dxa"/>
            <w:tcBorders>
              <w:top w:val="nil"/>
              <w:left w:val="nil"/>
              <w:bottom w:val="single" w:sz="4" w:space="0" w:color="auto"/>
              <w:right w:val="single" w:sz="4" w:space="0" w:color="auto"/>
            </w:tcBorders>
            <w:noWrap/>
            <w:vAlign w:val="center"/>
          </w:tcPr>
          <w:p w14:paraId="115CBAE8" w14:textId="77777777" w:rsidR="000C4582" w:rsidRDefault="000C4582" w:rsidP="000C4582">
            <w:pPr>
              <w:jc w:val="right"/>
              <w:rPr>
                <w:rFonts w:ascii="Calibri" w:hAnsi="Calibri" w:cs="Calibri"/>
                <w:color w:val="000000"/>
                <w:sz w:val="22"/>
                <w:szCs w:val="22"/>
              </w:rPr>
            </w:pPr>
          </w:p>
        </w:tc>
        <w:tc>
          <w:tcPr>
            <w:tcW w:w="213" w:type="dxa"/>
            <w:noWrap/>
            <w:vAlign w:val="bottom"/>
          </w:tcPr>
          <w:p w14:paraId="2D7B063D" w14:textId="77777777" w:rsidR="000C4582" w:rsidRDefault="000C4582" w:rsidP="000C4582">
            <w:pPr>
              <w:rPr>
                <w:rFonts w:ascii="Calibri" w:hAnsi="Calibri"/>
                <w:color w:val="000000"/>
                <w:sz w:val="22"/>
                <w:szCs w:val="22"/>
              </w:rPr>
            </w:pPr>
          </w:p>
        </w:tc>
      </w:tr>
      <w:tr w:rsidR="00687CB8" w14:paraId="16338724" w14:textId="77777777" w:rsidTr="00687CB8">
        <w:trPr>
          <w:gridBefore w:val="1"/>
          <w:gridAfter w:val="1"/>
          <w:wBefore w:w="87" w:type="dxa"/>
          <w:wAfter w:w="205" w:type="dxa"/>
          <w:trHeight w:val="232"/>
        </w:trPr>
        <w:tc>
          <w:tcPr>
            <w:tcW w:w="4682" w:type="dxa"/>
            <w:noWrap/>
            <w:vAlign w:val="bottom"/>
          </w:tcPr>
          <w:p w14:paraId="7BB168C4" w14:textId="77777777" w:rsidR="00687CB8" w:rsidRDefault="00687CB8" w:rsidP="00581C5C">
            <w:pPr>
              <w:rPr>
                <w:rFonts w:ascii="Calibri" w:hAnsi="Calibri"/>
                <w:color w:val="000000"/>
                <w:sz w:val="16"/>
                <w:szCs w:val="16"/>
              </w:rPr>
            </w:pPr>
          </w:p>
        </w:tc>
        <w:tc>
          <w:tcPr>
            <w:tcW w:w="1040" w:type="dxa"/>
            <w:noWrap/>
            <w:vAlign w:val="bottom"/>
          </w:tcPr>
          <w:p w14:paraId="600D24A2" w14:textId="77777777" w:rsidR="00687CB8" w:rsidRDefault="00687CB8" w:rsidP="00581C5C">
            <w:pPr>
              <w:rPr>
                <w:rFonts w:ascii="Calibri" w:hAnsi="Calibri"/>
                <w:color w:val="000000"/>
                <w:sz w:val="22"/>
                <w:szCs w:val="22"/>
              </w:rPr>
            </w:pPr>
          </w:p>
        </w:tc>
        <w:tc>
          <w:tcPr>
            <w:tcW w:w="659" w:type="dxa"/>
            <w:noWrap/>
            <w:vAlign w:val="bottom"/>
          </w:tcPr>
          <w:p w14:paraId="73433763" w14:textId="77777777" w:rsidR="00687CB8" w:rsidRDefault="00687CB8" w:rsidP="00581C5C">
            <w:pPr>
              <w:rPr>
                <w:rFonts w:ascii="Calibri" w:hAnsi="Calibri"/>
                <w:color w:val="000000"/>
                <w:sz w:val="22"/>
                <w:szCs w:val="22"/>
              </w:rPr>
            </w:pPr>
          </w:p>
        </w:tc>
        <w:tc>
          <w:tcPr>
            <w:tcW w:w="1321" w:type="dxa"/>
            <w:tcBorders>
              <w:top w:val="nil"/>
              <w:left w:val="nil"/>
              <w:bottom w:val="single" w:sz="8" w:space="0" w:color="auto"/>
              <w:right w:val="nil"/>
            </w:tcBorders>
            <w:noWrap/>
            <w:vAlign w:val="bottom"/>
          </w:tcPr>
          <w:p w14:paraId="74B0B750" w14:textId="77777777" w:rsidR="00687CB8" w:rsidRDefault="00687CB8" w:rsidP="00581C5C">
            <w:pPr>
              <w:rPr>
                <w:rFonts w:ascii="Calibri" w:hAnsi="Calibri"/>
                <w:color w:val="000000"/>
                <w:sz w:val="22"/>
                <w:szCs w:val="22"/>
              </w:rPr>
            </w:pPr>
          </w:p>
        </w:tc>
        <w:tc>
          <w:tcPr>
            <w:tcW w:w="1162" w:type="dxa"/>
            <w:tcBorders>
              <w:top w:val="nil"/>
              <w:left w:val="nil"/>
              <w:bottom w:val="single" w:sz="8" w:space="0" w:color="auto"/>
              <w:right w:val="nil"/>
            </w:tcBorders>
            <w:noWrap/>
            <w:vAlign w:val="bottom"/>
          </w:tcPr>
          <w:p w14:paraId="3A757D10" w14:textId="77777777" w:rsidR="00687CB8" w:rsidRDefault="00687CB8" w:rsidP="00581C5C">
            <w:pPr>
              <w:rPr>
                <w:rFonts w:ascii="Calibri" w:hAnsi="Calibri"/>
                <w:color w:val="000000"/>
                <w:sz w:val="22"/>
                <w:szCs w:val="22"/>
              </w:rPr>
            </w:pPr>
          </w:p>
        </w:tc>
        <w:tc>
          <w:tcPr>
            <w:tcW w:w="213" w:type="dxa"/>
            <w:noWrap/>
            <w:vAlign w:val="bottom"/>
          </w:tcPr>
          <w:p w14:paraId="484B922C" w14:textId="77777777" w:rsidR="00687CB8" w:rsidRDefault="00687CB8" w:rsidP="00581C5C">
            <w:pPr>
              <w:rPr>
                <w:rFonts w:ascii="Calibri" w:hAnsi="Calibri"/>
                <w:color w:val="000000"/>
                <w:sz w:val="22"/>
                <w:szCs w:val="22"/>
              </w:rPr>
            </w:pPr>
          </w:p>
        </w:tc>
      </w:tr>
      <w:tr w:rsidR="00687CB8" w14:paraId="0A1E721B" w14:textId="77777777" w:rsidTr="00687CB8">
        <w:trPr>
          <w:gridBefore w:val="1"/>
          <w:gridAfter w:val="1"/>
          <w:wBefore w:w="87" w:type="dxa"/>
          <w:wAfter w:w="205" w:type="dxa"/>
          <w:trHeight w:val="315"/>
        </w:trPr>
        <w:tc>
          <w:tcPr>
            <w:tcW w:w="4682" w:type="dxa"/>
            <w:noWrap/>
            <w:vAlign w:val="bottom"/>
            <w:hideMark/>
          </w:tcPr>
          <w:p w14:paraId="51D42BCC" w14:textId="77777777" w:rsidR="00687CB8" w:rsidRDefault="00687CB8" w:rsidP="00581C5C">
            <w:pPr>
              <w:rPr>
                <w:rFonts w:ascii="Calibri" w:hAnsi="Calibri"/>
                <w:b/>
                <w:color w:val="000000"/>
                <w:sz w:val="22"/>
                <w:szCs w:val="22"/>
              </w:rPr>
            </w:pPr>
            <w:r>
              <w:rPr>
                <w:rFonts w:ascii="Calibri" w:hAnsi="Calibri"/>
                <w:b/>
                <w:color w:val="000000"/>
                <w:sz w:val="22"/>
                <w:szCs w:val="22"/>
              </w:rPr>
              <w:t>Nabídková cena pro hodnocení</w:t>
            </w:r>
          </w:p>
        </w:tc>
        <w:tc>
          <w:tcPr>
            <w:tcW w:w="1040" w:type="dxa"/>
            <w:noWrap/>
            <w:vAlign w:val="bottom"/>
          </w:tcPr>
          <w:p w14:paraId="53A10208" w14:textId="77777777" w:rsidR="00687CB8" w:rsidRDefault="00687CB8" w:rsidP="00581C5C">
            <w:pPr>
              <w:rPr>
                <w:rFonts w:ascii="Calibri" w:hAnsi="Calibri"/>
                <w:color w:val="000000"/>
                <w:sz w:val="22"/>
                <w:szCs w:val="22"/>
              </w:rPr>
            </w:pPr>
          </w:p>
        </w:tc>
        <w:tc>
          <w:tcPr>
            <w:tcW w:w="659" w:type="dxa"/>
            <w:tcBorders>
              <w:top w:val="nil"/>
              <w:left w:val="nil"/>
              <w:bottom w:val="nil"/>
              <w:right w:val="single" w:sz="8" w:space="0" w:color="auto"/>
            </w:tcBorders>
            <w:noWrap/>
            <w:vAlign w:val="bottom"/>
          </w:tcPr>
          <w:p w14:paraId="62D7CD56" w14:textId="77777777" w:rsidR="00687CB8" w:rsidRDefault="00687CB8" w:rsidP="00581C5C">
            <w:pPr>
              <w:rPr>
                <w:rFonts w:ascii="Calibri" w:hAnsi="Calibri"/>
                <w:color w:val="000000"/>
                <w:sz w:val="22"/>
                <w:szCs w:val="22"/>
              </w:rPr>
            </w:pPr>
          </w:p>
        </w:tc>
        <w:tc>
          <w:tcPr>
            <w:tcW w:w="1321" w:type="dxa"/>
            <w:tcBorders>
              <w:top w:val="single" w:sz="8" w:space="0" w:color="auto"/>
              <w:left w:val="single" w:sz="8" w:space="0" w:color="auto"/>
              <w:bottom w:val="single" w:sz="8" w:space="0" w:color="auto"/>
              <w:right w:val="nil"/>
            </w:tcBorders>
            <w:noWrap/>
            <w:vAlign w:val="bottom"/>
            <w:hideMark/>
          </w:tcPr>
          <w:p w14:paraId="0BED53AE" w14:textId="77777777" w:rsidR="00687CB8" w:rsidRDefault="00687CB8" w:rsidP="00581C5C">
            <w:pPr>
              <w:jc w:val="right"/>
              <w:rPr>
                <w:rFonts w:ascii="Calibri" w:hAnsi="Calibri"/>
                <w:b/>
                <w:color w:val="000000"/>
              </w:rPr>
            </w:pPr>
            <w:r>
              <w:rPr>
                <w:rFonts w:ascii="Calibri" w:hAnsi="Calibri"/>
                <w:b/>
                <w:color w:val="000000"/>
              </w:rPr>
              <w:t>0</w:t>
            </w:r>
          </w:p>
        </w:tc>
        <w:tc>
          <w:tcPr>
            <w:tcW w:w="1162" w:type="dxa"/>
            <w:tcBorders>
              <w:top w:val="single" w:sz="8" w:space="0" w:color="auto"/>
              <w:left w:val="single" w:sz="8" w:space="0" w:color="auto"/>
              <w:bottom w:val="single" w:sz="8" w:space="0" w:color="auto"/>
              <w:right w:val="single" w:sz="8" w:space="0" w:color="auto"/>
            </w:tcBorders>
            <w:noWrap/>
            <w:vAlign w:val="bottom"/>
            <w:hideMark/>
          </w:tcPr>
          <w:p w14:paraId="2AB00238" w14:textId="77777777" w:rsidR="00687CB8" w:rsidRDefault="00687CB8" w:rsidP="00581C5C">
            <w:pPr>
              <w:jc w:val="right"/>
              <w:rPr>
                <w:rFonts w:ascii="Calibri" w:hAnsi="Calibri"/>
                <w:b/>
                <w:color w:val="000000"/>
              </w:rPr>
            </w:pPr>
            <w:r>
              <w:rPr>
                <w:rFonts w:ascii="Calibri" w:hAnsi="Calibri"/>
                <w:b/>
                <w:color w:val="000000"/>
              </w:rPr>
              <w:t>0</w:t>
            </w:r>
          </w:p>
        </w:tc>
        <w:tc>
          <w:tcPr>
            <w:tcW w:w="213" w:type="dxa"/>
            <w:noWrap/>
            <w:vAlign w:val="bottom"/>
          </w:tcPr>
          <w:p w14:paraId="3D51E72D" w14:textId="77777777" w:rsidR="00687CB8" w:rsidRDefault="00687CB8" w:rsidP="00581C5C">
            <w:pPr>
              <w:rPr>
                <w:rFonts w:ascii="Calibri" w:hAnsi="Calibri"/>
                <w:color w:val="000000"/>
                <w:sz w:val="22"/>
                <w:szCs w:val="22"/>
              </w:rPr>
            </w:pPr>
          </w:p>
        </w:tc>
      </w:tr>
      <w:bookmarkEnd w:id="4"/>
    </w:tbl>
    <w:p w14:paraId="4D0C3798" w14:textId="77777777" w:rsidR="00687CB8" w:rsidRDefault="00687CB8" w:rsidP="00687CB8">
      <w:pPr>
        <w:pStyle w:val="Nadpis1"/>
        <w:spacing w:before="60"/>
        <w:rPr>
          <w:rFonts w:ascii="Helvetica" w:hAnsi="Helvetica"/>
          <w:kern w:val="28"/>
          <w:sz w:val="18"/>
          <w:szCs w:val="18"/>
          <w:u w:val="none"/>
        </w:rPr>
      </w:pPr>
    </w:p>
    <w:p w14:paraId="2F68FF5E" w14:textId="7EB3D022" w:rsidR="00D56945" w:rsidRPr="00173F19" w:rsidRDefault="00D56945" w:rsidP="009572A7">
      <w:pPr>
        <w:rPr>
          <w:rFonts w:ascii="Calibri" w:hAnsi="Calibri"/>
          <w:b/>
          <w:sz w:val="22"/>
          <w:szCs w:val="22"/>
        </w:rPr>
      </w:pPr>
      <w:r w:rsidRPr="00173F19">
        <w:rPr>
          <w:rFonts w:ascii="Calibri" w:hAnsi="Calibri"/>
          <w:b/>
          <w:sz w:val="22"/>
          <w:szCs w:val="22"/>
        </w:rPr>
        <w:t xml:space="preserve">Všechny specifikované tonery </w:t>
      </w:r>
      <w:r w:rsidR="00F96BA0">
        <w:rPr>
          <w:rFonts w:ascii="Calibri" w:hAnsi="Calibri"/>
          <w:b/>
          <w:sz w:val="22"/>
          <w:szCs w:val="22"/>
        </w:rPr>
        <w:t xml:space="preserve">a inkousty </w:t>
      </w:r>
      <w:r w:rsidRPr="00173F19">
        <w:rPr>
          <w:rFonts w:ascii="Calibri" w:hAnsi="Calibri"/>
          <w:b/>
          <w:sz w:val="22"/>
          <w:szCs w:val="22"/>
        </w:rPr>
        <w:t>jsou požadovány originální od výrobce.</w:t>
      </w:r>
    </w:p>
    <w:bookmarkEnd w:id="3"/>
    <w:p w14:paraId="6A1988F2" w14:textId="77777777" w:rsidR="003823A8" w:rsidRDefault="008B6C4E" w:rsidP="009572A7">
      <w:pPr>
        <w:rPr>
          <w:rFonts w:ascii="Calibri" w:hAnsi="Calibri"/>
          <w:b/>
          <w:sz w:val="22"/>
          <w:szCs w:val="22"/>
        </w:rPr>
      </w:pPr>
      <w:r w:rsidRPr="00173F19">
        <w:rPr>
          <w:rFonts w:ascii="Calibri" w:hAnsi="Calibri"/>
          <w:b/>
          <w:sz w:val="22"/>
          <w:szCs w:val="22"/>
        </w:rPr>
        <w:t>Formulář nabídky je kompletně vyplněn, pokud jsou vyplněna všechna černě orámovaná pole.</w:t>
      </w:r>
    </w:p>
    <w:p w14:paraId="70A796E9" w14:textId="00D3E5C6" w:rsidR="00F1661A" w:rsidRDefault="00F1661A" w:rsidP="009572A7">
      <w:pPr>
        <w:rPr>
          <w:rFonts w:ascii="Calibri" w:hAnsi="Calibri"/>
          <w:b/>
          <w:sz w:val="22"/>
          <w:szCs w:val="22"/>
        </w:rPr>
      </w:pPr>
    </w:p>
    <w:p w14:paraId="5C2283F7" w14:textId="679F182F" w:rsidR="009E0EA2" w:rsidRDefault="009E0EA2" w:rsidP="009572A7">
      <w:pPr>
        <w:rPr>
          <w:rFonts w:ascii="Calibri" w:hAnsi="Calibri"/>
          <w:b/>
          <w:sz w:val="22"/>
          <w:szCs w:val="22"/>
        </w:rPr>
      </w:pPr>
    </w:p>
    <w:p w14:paraId="75841824" w14:textId="60D45646" w:rsidR="00872475" w:rsidRDefault="00872475">
      <w:pPr>
        <w:rPr>
          <w:rFonts w:ascii="Calibri" w:hAnsi="Calibri"/>
          <w:b/>
          <w:sz w:val="22"/>
          <w:szCs w:val="22"/>
        </w:rPr>
      </w:pPr>
      <w:r>
        <w:rPr>
          <w:rFonts w:ascii="Calibri" w:hAnsi="Calibri"/>
          <w:b/>
          <w:sz w:val="22"/>
          <w:szCs w:val="22"/>
        </w:rPr>
        <w:br w:type="page"/>
      </w:r>
    </w:p>
    <w:p w14:paraId="71FB4118" w14:textId="77777777" w:rsidR="005F34FD" w:rsidRPr="00173F19" w:rsidRDefault="005F34FD" w:rsidP="005F34FD">
      <w:pPr>
        <w:rPr>
          <w:rFonts w:ascii="Calibri" w:hAnsi="Calibri"/>
          <w:b/>
          <w:sz w:val="22"/>
          <w:szCs w:val="22"/>
        </w:rPr>
      </w:pPr>
      <w:r>
        <w:rPr>
          <w:rFonts w:ascii="Calibri" w:hAnsi="Calibri"/>
          <w:b/>
          <w:bCs/>
          <w:color w:val="1F497D"/>
          <w:sz w:val="32"/>
          <w:szCs w:val="32"/>
        </w:rPr>
        <w:lastRenderedPageBreak/>
        <w:t> </w:t>
      </w:r>
    </w:p>
    <w:tbl>
      <w:tblPr>
        <w:tblW w:w="9369" w:type="dxa"/>
        <w:tblInd w:w="55" w:type="dxa"/>
        <w:tblCellMar>
          <w:left w:w="70" w:type="dxa"/>
          <w:right w:w="70" w:type="dxa"/>
        </w:tblCellMar>
        <w:tblLook w:val="04A0" w:firstRow="1" w:lastRow="0" w:firstColumn="1" w:lastColumn="0" w:noHBand="0" w:noVBand="1"/>
      </w:tblPr>
      <w:tblGrid>
        <w:gridCol w:w="9369"/>
      </w:tblGrid>
      <w:tr w:rsidR="005F34FD" w14:paraId="5EC9016B" w14:textId="77777777" w:rsidTr="00CB6223">
        <w:trPr>
          <w:trHeight w:val="455"/>
        </w:trPr>
        <w:tc>
          <w:tcPr>
            <w:tcW w:w="9369" w:type="dxa"/>
            <w:tcBorders>
              <w:top w:val="nil"/>
              <w:left w:val="nil"/>
              <w:bottom w:val="nil"/>
              <w:right w:val="nil"/>
            </w:tcBorders>
            <w:shd w:val="clear" w:color="000000" w:fill="FFFFCC"/>
            <w:noWrap/>
            <w:vAlign w:val="bottom"/>
          </w:tcPr>
          <w:p w14:paraId="4EFD1986" w14:textId="040464D6" w:rsidR="005F34FD" w:rsidRDefault="005F34FD" w:rsidP="00CB6223">
            <w:pPr>
              <w:rPr>
                <w:rFonts w:ascii="Calibri" w:hAnsi="Calibri"/>
                <w:b/>
                <w:bCs/>
                <w:color w:val="1F497D"/>
                <w:sz w:val="32"/>
                <w:szCs w:val="32"/>
              </w:rPr>
            </w:pPr>
            <w:r>
              <w:rPr>
                <w:rFonts w:ascii="Calibri" w:hAnsi="Calibri"/>
                <w:b/>
                <w:bCs/>
                <w:color w:val="1F497D"/>
                <w:sz w:val="32"/>
                <w:szCs w:val="32"/>
              </w:rPr>
              <w:t>III. Prohlášení o poddodavatelích </w:t>
            </w:r>
          </w:p>
        </w:tc>
      </w:tr>
    </w:tbl>
    <w:p w14:paraId="60485A9C" w14:textId="77777777" w:rsidR="005F34FD" w:rsidRPr="00994EE1" w:rsidRDefault="005F34FD" w:rsidP="005F34FD">
      <w:pPr>
        <w:pStyle w:val="Basic"/>
        <w:tabs>
          <w:tab w:val="left" w:pos="900"/>
        </w:tabs>
        <w:spacing w:before="120"/>
        <w:jc w:val="both"/>
        <w:rPr>
          <w:rFonts w:ascii="Helvetica" w:hAnsi="Helvetica" w:cs="Helvetica"/>
          <w:szCs w:val="22"/>
        </w:rPr>
      </w:pPr>
    </w:p>
    <w:p w14:paraId="6C81544E" w14:textId="77777777" w:rsidR="005F34FD" w:rsidRPr="00EF7188" w:rsidRDefault="005F34FD" w:rsidP="005F34FD">
      <w:pPr>
        <w:rPr>
          <w:rFonts w:ascii="Helvetica" w:hAnsi="Helvetica" w:cs="Helvetica"/>
          <w:sz w:val="22"/>
          <w:szCs w:val="22"/>
        </w:rPr>
      </w:pPr>
      <w:r w:rsidRPr="00EF7188">
        <w:rPr>
          <w:rFonts w:ascii="Helvetica" w:hAnsi="Helvetica" w:cs="Helvetica"/>
          <w:sz w:val="22"/>
          <w:szCs w:val="22"/>
        </w:rPr>
        <w:t xml:space="preserve">Jako dodavatel veřejné zakázky </w:t>
      </w:r>
    </w:p>
    <w:p w14:paraId="388C36C9" w14:textId="75507DE3" w:rsidR="005F34FD" w:rsidRPr="00EF7188" w:rsidRDefault="005F34FD" w:rsidP="005F34FD">
      <w:pPr>
        <w:jc w:val="center"/>
        <w:rPr>
          <w:rFonts w:ascii="Helvetica" w:hAnsi="Helvetica" w:cs="Helvetica"/>
          <w:b/>
          <w:bCs/>
          <w:sz w:val="32"/>
          <w:szCs w:val="32"/>
        </w:rPr>
      </w:pPr>
      <w:r w:rsidRPr="54CB46BE">
        <w:rPr>
          <w:rFonts w:ascii="Helvetica" w:hAnsi="Helvetica" w:cs="Helvetica"/>
          <w:b/>
          <w:bCs/>
          <w:sz w:val="32"/>
          <w:szCs w:val="32"/>
        </w:rPr>
        <w:t>„</w:t>
      </w:r>
      <w:r>
        <w:rPr>
          <w:rFonts w:ascii="Helvetica" w:hAnsi="Helvetica" w:cs="Helvetica"/>
          <w:b/>
          <w:bCs/>
          <w:color w:val="00B0F0"/>
          <w:sz w:val="32"/>
          <w:szCs w:val="32"/>
        </w:rPr>
        <w:t>Tonery 2025</w:t>
      </w:r>
      <w:r w:rsidRPr="54CB46BE">
        <w:rPr>
          <w:rFonts w:ascii="Helvetica" w:hAnsi="Helvetica" w:cs="Helvetica"/>
          <w:b/>
          <w:bCs/>
          <w:sz w:val="32"/>
          <w:szCs w:val="32"/>
        </w:rPr>
        <w:t>“</w:t>
      </w:r>
    </w:p>
    <w:p w14:paraId="761E9FFF" w14:textId="77777777" w:rsidR="005F34FD" w:rsidRPr="00EF7188" w:rsidRDefault="005F34FD" w:rsidP="005F34FD">
      <w:pPr>
        <w:pStyle w:val="Bezmezer"/>
        <w:tabs>
          <w:tab w:val="left" w:pos="7005"/>
        </w:tabs>
        <w:rPr>
          <w:rFonts w:ascii="Helvetica" w:hAnsi="Helvetica" w:cs="Helvetica"/>
        </w:rPr>
      </w:pPr>
      <w:r w:rsidRPr="00EF7188">
        <w:rPr>
          <w:rFonts w:ascii="Helvetica" w:hAnsi="Helvetica" w:cs="Helvetica"/>
        </w:rPr>
        <w:tab/>
      </w:r>
    </w:p>
    <w:p w14:paraId="0FECF7D2" w14:textId="77777777" w:rsidR="005F34FD" w:rsidRPr="00EF7188" w:rsidRDefault="005F34FD" w:rsidP="005F34FD">
      <w:pPr>
        <w:spacing w:line="360" w:lineRule="auto"/>
        <w:jc w:val="both"/>
        <w:rPr>
          <w:rFonts w:ascii="Helvetica" w:hAnsi="Helvetica" w:cs="Helvetica"/>
          <w:sz w:val="22"/>
          <w:szCs w:val="22"/>
        </w:rPr>
      </w:pPr>
      <w:r w:rsidRPr="00EF7188">
        <w:rPr>
          <w:rFonts w:ascii="Helvetica" w:hAnsi="Helvetica" w:cs="Helvetica"/>
          <w:sz w:val="22"/>
          <w:szCs w:val="22"/>
        </w:rPr>
        <w:t xml:space="preserve">tímto prohlašuji, že budu realizovat výše uvedenou veřejnou zakázku prostřednictvím následujících poddodavatelů: </w:t>
      </w:r>
    </w:p>
    <w:p w14:paraId="10EBE246" w14:textId="77777777" w:rsidR="005F34FD" w:rsidRPr="00EF7188" w:rsidRDefault="005F34FD" w:rsidP="005F34FD">
      <w:pPr>
        <w:spacing w:line="360" w:lineRule="auto"/>
        <w:jc w:val="both"/>
        <w:rPr>
          <w:rFonts w:ascii="Helvetica" w:hAnsi="Helvetica" w:cs="Helvetica"/>
          <w:sz w:val="22"/>
          <w:szCs w:val="22"/>
        </w:rPr>
      </w:pPr>
    </w:p>
    <w:tbl>
      <w:tblPr>
        <w:tblStyle w:val="Mkatabulky"/>
        <w:tblW w:w="9435" w:type="dxa"/>
        <w:tblInd w:w="108" w:type="dxa"/>
        <w:tblLook w:val="04A0" w:firstRow="1" w:lastRow="0" w:firstColumn="1" w:lastColumn="0" w:noHBand="0" w:noVBand="1"/>
      </w:tblPr>
      <w:tblGrid>
        <w:gridCol w:w="2352"/>
        <w:gridCol w:w="2522"/>
        <w:gridCol w:w="2856"/>
        <w:gridCol w:w="1705"/>
      </w:tblGrid>
      <w:tr w:rsidR="005F34FD" w:rsidRPr="00EF7188" w14:paraId="6A78DA12" w14:textId="77777777" w:rsidTr="00CB6223">
        <w:tc>
          <w:tcPr>
            <w:tcW w:w="23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5446A2" w14:textId="77777777" w:rsidR="005F34FD" w:rsidRPr="005F34FD" w:rsidRDefault="005F34FD" w:rsidP="00CB6223">
            <w:pPr>
              <w:jc w:val="both"/>
              <w:rPr>
                <w:rFonts w:ascii="Helvetica" w:hAnsi="Helvetica" w:cs="Helvetica"/>
                <w:sz w:val="20"/>
                <w:szCs w:val="20"/>
              </w:rPr>
            </w:pPr>
            <w:r w:rsidRPr="005F34FD">
              <w:rPr>
                <w:rFonts w:ascii="Helvetica" w:hAnsi="Helvetica" w:cs="Helvetica"/>
                <w:sz w:val="20"/>
                <w:szCs w:val="20"/>
              </w:rPr>
              <w:t>Název poddodavatele</w:t>
            </w:r>
          </w:p>
        </w:tc>
        <w:tc>
          <w:tcPr>
            <w:tcW w:w="252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269F52" w14:textId="77777777" w:rsidR="005F34FD" w:rsidRPr="005F34FD" w:rsidRDefault="005F34FD" w:rsidP="00CB6223">
            <w:pPr>
              <w:rPr>
                <w:rFonts w:ascii="Helvetica" w:hAnsi="Helvetica" w:cs="Helvetica"/>
                <w:sz w:val="20"/>
                <w:szCs w:val="20"/>
              </w:rPr>
            </w:pPr>
            <w:r w:rsidRPr="005F34FD">
              <w:rPr>
                <w:rFonts w:ascii="Helvetica" w:hAnsi="Helvetica" w:cs="Helvetica"/>
                <w:sz w:val="20"/>
                <w:szCs w:val="20"/>
              </w:rPr>
              <w:t>Sídlo, místo podnikání, IČO, kontaktní údaje</w:t>
            </w:r>
          </w:p>
        </w:tc>
        <w:tc>
          <w:tcPr>
            <w:tcW w:w="285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BB1144" w14:textId="77777777" w:rsidR="005F34FD" w:rsidRPr="005F34FD" w:rsidRDefault="005F34FD" w:rsidP="00CB6223">
            <w:pPr>
              <w:rPr>
                <w:rFonts w:ascii="Helvetica" w:hAnsi="Helvetica" w:cs="Helvetica"/>
                <w:sz w:val="20"/>
                <w:szCs w:val="20"/>
              </w:rPr>
            </w:pPr>
            <w:r w:rsidRPr="005F34FD">
              <w:rPr>
                <w:rFonts w:ascii="Helvetica" w:hAnsi="Helvetica" w:cs="Helvetica"/>
                <w:sz w:val="20"/>
                <w:szCs w:val="20"/>
              </w:rPr>
              <w:t>Specifikace poddodavatelských činností</w:t>
            </w:r>
          </w:p>
        </w:tc>
        <w:tc>
          <w:tcPr>
            <w:tcW w:w="170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921692" w14:textId="77777777" w:rsidR="005F34FD" w:rsidRPr="005F34FD" w:rsidRDefault="005F34FD" w:rsidP="00CB6223">
            <w:pPr>
              <w:jc w:val="both"/>
              <w:rPr>
                <w:rFonts w:ascii="Helvetica" w:hAnsi="Helvetica" w:cs="Helvetica"/>
                <w:sz w:val="20"/>
                <w:szCs w:val="20"/>
              </w:rPr>
            </w:pPr>
            <w:r w:rsidRPr="005F34FD">
              <w:rPr>
                <w:rFonts w:ascii="Helvetica" w:hAnsi="Helvetica" w:cs="Helvetica"/>
                <w:sz w:val="20"/>
                <w:szCs w:val="20"/>
              </w:rPr>
              <w:t>Podíl činnosti na hodnotě VZ (%)</w:t>
            </w:r>
          </w:p>
        </w:tc>
      </w:tr>
      <w:tr w:rsidR="005F34FD" w:rsidRPr="00EF7188" w14:paraId="7DA16AA4" w14:textId="77777777" w:rsidTr="00CB6223">
        <w:trPr>
          <w:trHeight w:val="555"/>
        </w:trPr>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2C81F" w14:textId="77777777" w:rsidR="005F34FD" w:rsidRPr="00EF7188" w:rsidRDefault="005F34FD" w:rsidP="00CB6223">
            <w:pPr>
              <w:spacing w:line="360" w:lineRule="auto"/>
              <w:jc w:val="both"/>
              <w:rPr>
                <w:rFonts w:ascii="Helvetica" w:hAnsi="Helvetica" w:cs="Helvetica"/>
                <w:sz w:val="22"/>
                <w:szCs w:val="22"/>
              </w:rPr>
            </w:pPr>
          </w:p>
          <w:p w14:paraId="37D41019" w14:textId="77777777" w:rsidR="005F34FD" w:rsidRPr="00EF7188" w:rsidRDefault="005F34FD" w:rsidP="00CB6223">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A69D2" w14:textId="77777777" w:rsidR="005F34FD" w:rsidRPr="00EF7188" w:rsidRDefault="005F34FD" w:rsidP="00CB6223">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A75DB" w14:textId="77777777" w:rsidR="005F34FD" w:rsidRPr="00EF7188" w:rsidRDefault="005F34FD" w:rsidP="00CB6223">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820DC" w14:textId="77777777" w:rsidR="005F34FD" w:rsidRPr="00EF7188" w:rsidRDefault="005F34FD" w:rsidP="00CB6223">
            <w:pPr>
              <w:spacing w:line="360" w:lineRule="auto"/>
              <w:jc w:val="both"/>
              <w:rPr>
                <w:rFonts w:ascii="Helvetica" w:hAnsi="Helvetica" w:cs="Helvetica"/>
                <w:sz w:val="22"/>
                <w:szCs w:val="22"/>
              </w:rPr>
            </w:pPr>
          </w:p>
        </w:tc>
      </w:tr>
      <w:tr w:rsidR="005F34FD" w:rsidRPr="00EF7188" w14:paraId="51CEF0C4" w14:textId="77777777" w:rsidTr="00CB6223">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503CC" w14:textId="77777777" w:rsidR="005F34FD" w:rsidRPr="00EF7188" w:rsidRDefault="005F34FD" w:rsidP="00CB6223">
            <w:pPr>
              <w:spacing w:line="360" w:lineRule="auto"/>
              <w:jc w:val="both"/>
              <w:rPr>
                <w:rFonts w:ascii="Helvetica" w:hAnsi="Helvetica" w:cs="Helvetica"/>
                <w:sz w:val="22"/>
                <w:szCs w:val="22"/>
              </w:rPr>
            </w:pPr>
          </w:p>
          <w:p w14:paraId="6DEF8A70" w14:textId="77777777" w:rsidR="005F34FD" w:rsidRPr="00EF7188" w:rsidRDefault="005F34FD" w:rsidP="00CB6223">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EE905" w14:textId="77777777" w:rsidR="005F34FD" w:rsidRPr="00EF7188" w:rsidRDefault="005F34FD" w:rsidP="00CB6223">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E21E3" w14:textId="77777777" w:rsidR="005F34FD" w:rsidRPr="00EF7188" w:rsidRDefault="005F34FD" w:rsidP="00CB6223">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6B65D" w14:textId="77777777" w:rsidR="005F34FD" w:rsidRPr="00EF7188" w:rsidRDefault="005F34FD" w:rsidP="00CB6223">
            <w:pPr>
              <w:spacing w:line="360" w:lineRule="auto"/>
              <w:jc w:val="both"/>
              <w:rPr>
                <w:rFonts w:ascii="Helvetica" w:hAnsi="Helvetica" w:cs="Helvetica"/>
                <w:sz w:val="22"/>
                <w:szCs w:val="22"/>
              </w:rPr>
            </w:pPr>
          </w:p>
        </w:tc>
      </w:tr>
      <w:tr w:rsidR="005F34FD" w:rsidRPr="00EF7188" w14:paraId="0FEF67C1" w14:textId="77777777" w:rsidTr="00CB6223">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77569" w14:textId="77777777" w:rsidR="005F34FD" w:rsidRPr="00EF7188" w:rsidRDefault="005F34FD" w:rsidP="00CB6223">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FE754" w14:textId="77777777" w:rsidR="005F34FD" w:rsidRPr="00EF7188" w:rsidRDefault="005F34FD" w:rsidP="00CB6223">
            <w:pPr>
              <w:spacing w:line="360" w:lineRule="auto"/>
              <w:jc w:val="both"/>
              <w:rPr>
                <w:rFonts w:ascii="Helvetica" w:hAnsi="Helvetica" w:cs="Helvetica"/>
                <w:sz w:val="22"/>
                <w:szCs w:val="22"/>
              </w:rPr>
            </w:pPr>
          </w:p>
          <w:p w14:paraId="443A6578" w14:textId="77777777" w:rsidR="005F34FD" w:rsidRPr="00EF7188" w:rsidRDefault="005F34FD" w:rsidP="00CB6223">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39246" w14:textId="77777777" w:rsidR="005F34FD" w:rsidRPr="00EF7188" w:rsidRDefault="005F34FD" w:rsidP="00CB6223">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F4D91" w14:textId="77777777" w:rsidR="005F34FD" w:rsidRPr="00EF7188" w:rsidRDefault="005F34FD" w:rsidP="00CB6223">
            <w:pPr>
              <w:spacing w:line="360" w:lineRule="auto"/>
              <w:jc w:val="both"/>
              <w:rPr>
                <w:rFonts w:ascii="Helvetica" w:hAnsi="Helvetica" w:cs="Helvetica"/>
                <w:sz w:val="22"/>
                <w:szCs w:val="22"/>
              </w:rPr>
            </w:pPr>
          </w:p>
        </w:tc>
      </w:tr>
      <w:tr w:rsidR="005F34FD" w:rsidRPr="00EF7188" w14:paraId="22B99941" w14:textId="77777777" w:rsidTr="00CB6223">
        <w:trPr>
          <w:trHeight w:val="723"/>
        </w:trPr>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C13CD" w14:textId="77777777" w:rsidR="005F34FD" w:rsidRPr="00EF7188" w:rsidRDefault="005F34FD" w:rsidP="00CB6223">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0A49F" w14:textId="77777777" w:rsidR="005F34FD" w:rsidRPr="00EF7188" w:rsidRDefault="005F34FD" w:rsidP="00CB6223">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3910" w14:textId="77777777" w:rsidR="005F34FD" w:rsidRPr="00EF7188" w:rsidRDefault="005F34FD" w:rsidP="00CB6223">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1D15C" w14:textId="77777777" w:rsidR="005F34FD" w:rsidRPr="00EF7188" w:rsidRDefault="005F34FD" w:rsidP="00CB6223">
            <w:pPr>
              <w:spacing w:line="360" w:lineRule="auto"/>
              <w:jc w:val="both"/>
              <w:rPr>
                <w:rFonts w:ascii="Helvetica" w:hAnsi="Helvetica" w:cs="Helvetica"/>
                <w:sz w:val="22"/>
                <w:szCs w:val="22"/>
              </w:rPr>
            </w:pPr>
          </w:p>
        </w:tc>
      </w:tr>
      <w:tr w:rsidR="005F34FD" w:rsidRPr="00EF7188" w14:paraId="499113CE" w14:textId="77777777" w:rsidTr="00CB6223">
        <w:trPr>
          <w:trHeight w:val="832"/>
        </w:trPr>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91C7E" w14:textId="77777777" w:rsidR="005F34FD" w:rsidRPr="00EF7188" w:rsidRDefault="005F34FD" w:rsidP="00CB6223">
            <w:pPr>
              <w:spacing w:line="360" w:lineRule="auto"/>
              <w:jc w:val="both"/>
              <w:rPr>
                <w:rFonts w:ascii="Helvetica" w:hAnsi="Helvetica" w:cs="Helvetica"/>
                <w:sz w:val="22"/>
                <w:szCs w:val="22"/>
              </w:rPr>
            </w:pPr>
          </w:p>
        </w:tc>
        <w:tc>
          <w:tcPr>
            <w:tcW w:w="2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6EB5C" w14:textId="77777777" w:rsidR="005F34FD" w:rsidRPr="00EF7188" w:rsidRDefault="005F34FD" w:rsidP="00CB6223">
            <w:pPr>
              <w:spacing w:line="360" w:lineRule="auto"/>
              <w:jc w:val="both"/>
              <w:rPr>
                <w:rFonts w:ascii="Helvetica" w:hAnsi="Helvetica" w:cs="Helvetica"/>
                <w:sz w:val="22"/>
                <w:szCs w:val="22"/>
              </w:rPr>
            </w:pP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FFD3E" w14:textId="77777777" w:rsidR="005F34FD" w:rsidRPr="00EF7188" w:rsidRDefault="005F34FD" w:rsidP="00CB6223">
            <w:pPr>
              <w:spacing w:line="360" w:lineRule="auto"/>
              <w:jc w:val="both"/>
              <w:rPr>
                <w:rFonts w:ascii="Helvetica" w:hAnsi="Helvetica" w:cs="Helvetica"/>
                <w:sz w:val="22"/>
                <w:szCs w:val="22"/>
              </w:rPr>
            </w:pPr>
          </w:p>
        </w:tc>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2FEAE" w14:textId="77777777" w:rsidR="005F34FD" w:rsidRPr="00EF7188" w:rsidRDefault="005F34FD" w:rsidP="00CB6223">
            <w:pPr>
              <w:spacing w:line="360" w:lineRule="auto"/>
              <w:jc w:val="both"/>
              <w:rPr>
                <w:rFonts w:ascii="Helvetica" w:hAnsi="Helvetica" w:cs="Helvetica"/>
                <w:sz w:val="22"/>
                <w:szCs w:val="22"/>
              </w:rPr>
            </w:pPr>
          </w:p>
        </w:tc>
      </w:tr>
    </w:tbl>
    <w:p w14:paraId="5DB1A152" w14:textId="77777777" w:rsidR="005F34FD" w:rsidRPr="00EF7188" w:rsidRDefault="005F34FD" w:rsidP="005F34FD">
      <w:pPr>
        <w:spacing w:line="360" w:lineRule="auto"/>
        <w:jc w:val="both"/>
        <w:rPr>
          <w:rFonts w:ascii="Helvetica" w:hAnsi="Helvetica" w:cs="Helvetica"/>
          <w:sz w:val="22"/>
          <w:szCs w:val="22"/>
        </w:rPr>
      </w:pPr>
    </w:p>
    <w:p w14:paraId="0286BEAE" w14:textId="77777777" w:rsidR="005F34FD" w:rsidRPr="00EF7188" w:rsidRDefault="005F34FD" w:rsidP="005F34FD">
      <w:pPr>
        <w:spacing w:line="360" w:lineRule="auto"/>
        <w:jc w:val="both"/>
        <w:rPr>
          <w:rFonts w:ascii="Helvetica" w:hAnsi="Helvetica" w:cs="Helvetica"/>
          <w:sz w:val="22"/>
          <w:szCs w:val="22"/>
        </w:rPr>
      </w:pPr>
      <w:r w:rsidRPr="00EF7188">
        <w:rPr>
          <w:rFonts w:ascii="Helvetica" w:hAnsi="Helvetica" w:cs="Helvetica"/>
          <w:sz w:val="22"/>
          <w:szCs w:val="22"/>
        </w:rPr>
        <w:t>V případě realizace veřejné zakázky bez poddodavatele, bude explicitně uvedeno „</w:t>
      </w:r>
      <w:r w:rsidRPr="00EF7188">
        <w:rPr>
          <w:rFonts w:ascii="Helvetica" w:hAnsi="Helvetica" w:cs="Helvetica"/>
          <w:b/>
          <w:sz w:val="22"/>
          <w:szCs w:val="22"/>
        </w:rPr>
        <w:t>bez poddodavatele</w:t>
      </w:r>
      <w:r w:rsidRPr="00EF7188">
        <w:rPr>
          <w:rFonts w:ascii="Helvetica" w:hAnsi="Helvetica" w:cs="Helvetica"/>
          <w:sz w:val="22"/>
          <w:szCs w:val="22"/>
        </w:rPr>
        <w:t>“.</w:t>
      </w:r>
    </w:p>
    <w:p w14:paraId="75A4DC00" w14:textId="10244816" w:rsidR="005F34FD" w:rsidRDefault="005F34FD" w:rsidP="005F34FD">
      <w:pPr>
        <w:rPr>
          <w:rFonts w:ascii="Calibri" w:hAnsi="Calibri"/>
          <w:b/>
          <w:bCs/>
          <w:color w:val="1F497D"/>
          <w:sz w:val="32"/>
          <w:szCs w:val="32"/>
        </w:rPr>
      </w:pPr>
    </w:p>
    <w:p w14:paraId="4CFEAA2C" w14:textId="176CF8A6" w:rsidR="005F34FD" w:rsidRDefault="005F34FD">
      <w:pPr>
        <w:rPr>
          <w:rFonts w:ascii="Calibri" w:hAnsi="Calibri"/>
          <w:b/>
          <w:sz w:val="22"/>
          <w:szCs w:val="22"/>
        </w:rPr>
      </w:pPr>
      <w:r>
        <w:rPr>
          <w:rFonts w:ascii="Calibri" w:hAnsi="Calibri"/>
          <w:b/>
          <w:sz w:val="22"/>
          <w:szCs w:val="22"/>
        </w:rPr>
        <w:br w:type="page"/>
      </w:r>
    </w:p>
    <w:p w14:paraId="1FFF1247" w14:textId="77777777" w:rsidR="009E0EA2" w:rsidRPr="00173F19" w:rsidRDefault="009E0EA2" w:rsidP="009572A7">
      <w:pPr>
        <w:rPr>
          <w:rFonts w:ascii="Calibri" w:hAnsi="Calibri"/>
          <w:b/>
          <w:sz w:val="22"/>
          <w:szCs w:val="22"/>
        </w:rPr>
      </w:pPr>
    </w:p>
    <w:tbl>
      <w:tblPr>
        <w:tblW w:w="9369" w:type="dxa"/>
        <w:tblInd w:w="55" w:type="dxa"/>
        <w:tblCellMar>
          <w:left w:w="70" w:type="dxa"/>
          <w:right w:w="70" w:type="dxa"/>
        </w:tblCellMar>
        <w:tblLook w:val="04A0" w:firstRow="1" w:lastRow="0" w:firstColumn="1" w:lastColumn="0" w:noHBand="0" w:noVBand="1"/>
      </w:tblPr>
      <w:tblGrid>
        <w:gridCol w:w="9369"/>
      </w:tblGrid>
      <w:tr w:rsidR="00382B89" w14:paraId="753FBE18" w14:textId="77777777" w:rsidTr="00581C5C">
        <w:trPr>
          <w:trHeight w:val="455"/>
        </w:trPr>
        <w:tc>
          <w:tcPr>
            <w:tcW w:w="9369" w:type="dxa"/>
            <w:tcBorders>
              <w:top w:val="nil"/>
              <w:left w:val="nil"/>
              <w:bottom w:val="nil"/>
              <w:right w:val="nil"/>
            </w:tcBorders>
            <w:shd w:val="clear" w:color="000000" w:fill="FFFFCC"/>
            <w:noWrap/>
            <w:vAlign w:val="bottom"/>
          </w:tcPr>
          <w:p w14:paraId="3D5B5E5C" w14:textId="134DA7D8" w:rsidR="00382B89" w:rsidRDefault="00382B89" w:rsidP="00581C5C">
            <w:pPr>
              <w:rPr>
                <w:rFonts w:ascii="Calibri" w:hAnsi="Calibri"/>
                <w:b/>
                <w:bCs/>
                <w:color w:val="1F497D"/>
                <w:sz w:val="32"/>
                <w:szCs w:val="32"/>
              </w:rPr>
            </w:pPr>
            <w:r>
              <w:rPr>
                <w:rFonts w:ascii="Calibri" w:hAnsi="Calibri"/>
                <w:b/>
                <w:bCs/>
                <w:color w:val="1F497D"/>
                <w:sz w:val="32"/>
                <w:szCs w:val="32"/>
              </w:rPr>
              <w:t>I</w:t>
            </w:r>
            <w:r w:rsidR="005F34FD">
              <w:rPr>
                <w:rFonts w:ascii="Calibri" w:hAnsi="Calibri"/>
                <w:b/>
                <w:bCs/>
                <w:color w:val="1F497D"/>
                <w:sz w:val="32"/>
                <w:szCs w:val="32"/>
              </w:rPr>
              <w:t>V</w:t>
            </w:r>
            <w:r>
              <w:rPr>
                <w:rFonts w:ascii="Calibri" w:hAnsi="Calibri"/>
                <w:b/>
                <w:bCs/>
                <w:color w:val="1F497D"/>
                <w:sz w:val="32"/>
                <w:szCs w:val="32"/>
              </w:rPr>
              <w:t>. Čestné prohlášení o dodávkách </w:t>
            </w:r>
            <w:r w:rsidR="00E948C9">
              <w:rPr>
                <w:rFonts w:ascii="Calibri" w:hAnsi="Calibri"/>
                <w:b/>
                <w:bCs/>
                <w:color w:val="1F497D"/>
                <w:sz w:val="32"/>
                <w:szCs w:val="32"/>
              </w:rPr>
              <w:t>alternativních tonerů</w:t>
            </w:r>
          </w:p>
        </w:tc>
      </w:tr>
    </w:tbl>
    <w:p w14:paraId="76C29231" w14:textId="77777777" w:rsidR="00C1015E" w:rsidRPr="00994EE1" w:rsidRDefault="00C1015E" w:rsidP="00C1015E">
      <w:pPr>
        <w:pStyle w:val="Basic"/>
        <w:tabs>
          <w:tab w:val="left" w:pos="900"/>
        </w:tabs>
        <w:spacing w:before="120"/>
        <w:jc w:val="both"/>
        <w:rPr>
          <w:rFonts w:ascii="Helvetica" w:hAnsi="Helvetica" w:cs="Helvetica"/>
          <w:szCs w:val="22"/>
        </w:rPr>
      </w:pPr>
    </w:p>
    <w:p w14:paraId="216F4DC6" w14:textId="2150740E" w:rsidR="00C1015E" w:rsidRDefault="00E948C9" w:rsidP="00C1015E">
      <w:pPr>
        <w:pStyle w:val="Basic"/>
        <w:tabs>
          <w:tab w:val="left" w:pos="900"/>
        </w:tabs>
        <w:spacing w:before="120"/>
        <w:jc w:val="both"/>
        <w:rPr>
          <w:rFonts w:ascii="Helvetica" w:hAnsi="Helvetica" w:cs="Helvetica"/>
          <w:szCs w:val="22"/>
        </w:rPr>
      </w:pPr>
      <w:r>
        <w:rPr>
          <w:rFonts w:ascii="Helvetica" w:hAnsi="Helvetica" w:cs="Helvetica"/>
          <w:szCs w:val="22"/>
        </w:rPr>
        <w:t xml:space="preserve">Prohlašuji, že </w:t>
      </w:r>
      <w:r w:rsidR="00382B89">
        <w:rPr>
          <w:rFonts w:ascii="Helvetica" w:hAnsi="Helvetica" w:cs="Helvetica"/>
          <w:szCs w:val="22"/>
        </w:rPr>
        <w:t>se zavazuj</w:t>
      </w:r>
      <w:r>
        <w:rPr>
          <w:rFonts w:ascii="Helvetica" w:hAnsi="Helvetica" w:cs="Helvetica"/>
          <w:szCs w:val="22"/>
        </w:rPr>
        <w:t>i</w:t>
      </w:r>
      <w:r w:rsidR="00382B89">
        <w:rPr>
          <w:rFonts w:ascii="Helvetica" w:hAnsi="Helvetica" w:cs="Helvetica"/>
          <w:szCs w:val="22"/>
        </w:rPr>
        <w:t xml:space="preserve"> k případným dodávkám alternativních tonerů a inkoustů dle požadavků zadavatele v souladu s podmínkami plnění veřejné zakázky.</w:t>
      </w:r>
    </w:p>
    <w:p w14:paraId="46077507" w14:textId="6D77354B" w:rsidR="00C1015E" w:rsidRDefault="00C1015E" w:rsidP="00C1015E">
      <w:pPr>
        <w:pStyle w:val="Basic"/>
        <w:tabs>
          <w:tab w:val="left" w:pos="900"/>
        </w:tabs>
        <w:spacing w:before="120"/>
        <w:jc w:val="both"/>
        <w:rPr>
          <w:rFonts w:ascii="Helvetica" w:hAnsi="Helvetica" w:cs="Helvetica"/>
          <w:szCs w:val="22"/>
        </w:rPr>
      </w:pPr>
    </w:p>
    <w:p w14:paraId="11446606" w14:textId="080ABDB0" w:rsidR="009C3304" w:rsidRDefault="009C3304" w:rsidP="00C1015E">
      <w:pPr>
        <w:pStyle w:val="Basic"/>
        <w:tabs>
          <w:tab w:val="left" w:pos="900"/>
        </w:tabs>
        <w:spacing w:before="120"/>
        <w:jc w:val="both"/>
        <w:rPr>
          <w:rFonts w:ascii="Helvetica" w:hAnsi="Helvetica" w:cs="Helvetica"/>
          <w:szCs w:val="22"/>
        </w:rPr>
      </w:pPr>
    </w:p>
    <w:p w14:paraId="2A79DD7F" w14:textId="77777777" w:rsidR="009C3304" w:rsidRDefault="009C3304" w:rsidP="00C1015E">
      <w:pPr>
        <w:pStyle w:val="Basic"/>
        <w:tabs>
          <w:tab w:val="left" w:pos="900"/>
        </w:tabs>
        <w:spacing w:before="120"/>
        <w:jc w:val="both"/>
        <w:rPr>
          <w:rFonts w:ascii="Helvetica" w:hAnsi="Helvetica" w:cs="Helvetica"/>
          <w:szCs w:val="22"/>
        </w:rPr>
      </w:pPr>
    </w:p>
    <w:p w14:paraId="4AB212DC" w14:textId="6548181A" w:rsidR="00382B89" w:rsidRDefault="00E948C9" w:rsidP="00C1015E">
      <w:pPr>
        <w:pStyle w:val="Basic"/>
        <w:tabs>
          <w:tab w:val="left" w:pos="900"/>
        </w:tabs>
        <w:spacing w:before="120"/>
        <w:jc w:val="both"/>
        <w:rPr>
          <w:rFonts w:ascii="Helvetica" w:hAnsi="Helvetica" w:cs="Helvetica"/>
          <w:szCs w:val="22"/>
        </w:rPr>
      </w:pPr>
      <w:r w:rsidRPr="00EF7188">
        <w:rPr>
          <w:rFonts w:ascii="Helvetica" w:hAnsi="Helvetica" w:cs="Helvetica"/>
        </w:rPr>
        <w:t>Dále prohlašuji, že všechny údaje uvedené ve Formuláři nabídky</w:t>
      </w:r>
      <w:r>
        <w:rPr>
          <w:rFonts w:ascii="Helvetica" w:hAnsi="Helvetica" w:cs="Helvetica"/>
        </w:rPr>
        <w:t>, ve všech jeho sekcích,</w:t>
      </w:r>
      <w:r w:rsidRPr="00EF7188">
        <w:rPr>
          <w:rFonts w:ascii="Helvetica" w:hAnsi="Helvetica" w:cs="Helvetica"/>
        </w:rPr>
        <w:t xml:space="preserve"> jsou pravdivé a úplné.</w:t>
      </w:r>
    </w:p>
    <w:p w14:paraId="55B804E7" w14:textId="4A43614F" w:rsidR="00382B89" w:rsidRDefault="00382B89" w:rsidP="00C1015E">
      <w:pPr>
        <w:pStyle w:val="Basic"/>
        <w:tabs>
          <w:tab w:val="left" w:pos="900"/>
        </w:tabs>
        <w:spacing w:before="120"/>
        <w:jc w:val="both"/>
        <w:rPr>
          <w:rFonts w:ascii="Helvetica" w:hAnsi="Helvetica" w:cs="Helvetica"/>
          <w:szCs w:val="22"/>
        </w:rPr>
      </w:pPr>
    </w:p>
    <w:p w14:paraId="15F8EF90" w14:textId="0A0B3551" w:rsidR="00AE4AD1" w:rsidRDefault="00AE4AD1" w:rsidP="00C1015E">
      <w:pPr>
        <w:pStyle w:val="Basic"/>
        <w:tabs>
          <w:tab w:val="left" w:pos="900"/>
        </w:tabs>
        <w:spacing w:before="120"/>
        <w:jc w:val="both"/>
        <w:rPr>
          <w:rFonts w:ascii="Helvetica" w:hAnsi="Helvetica" w:cs="Helvetica"/>
          <w:szCs w:val="22"/>
        </w:rPr>
      </w:pPr>
    </w:p>
    <w:p w14:paraId="6B091B45" w14:textId="576824C5" w:rsidR="00AE4AD1" w:rsidRDefault="00AE4AD1" w:rsidP="00C1015E">
      <w:pPr>
        <w:pStyle w:val="Basic"/>
        <w:tabs>
          <w:tab w:val="left" w:pos="900"/>
        </w:tabs>
        <w:spacing w:before="120"/>
        <w:jc w:val="both"/>
        <w:rPr>
          <w:rFonts w:ascii="Helvetica" w:hAnsi="Helvetica" w:cs="Helvetica"/>
          <w:szCs w:val="22"/>
        </w:rPr>
      </w:pPr>
    </w:p>
    <w:p w14:paraId="51577966" w14:textId="23D9241C" w:rsidR="00AE4AD1" w:rsidRDefault="00AE4AD1" w:rsidP="00C1015E">
      <w:pPr>
        <w:pStyle w:val="Basic"/>
        <w:tabs>
          <w:tab w:val="left" w:pos="900"/>
        </w:tabs>
        <w:spacing w:before="120"/>
        <w:jc w:val="both"/>
        <w:rPr>
          <w:rFonts w:ascii="Helvetica" w:hAnsi="Helvetica" w:cs="Helvetica"/>
          <w:szCs w:val="22"/>
        </w:rPr>
      </w:pPr>
    </w:p>
    <w:p w14:paraId="5C4B08C8" w14:textId="459CCCDA" w:rsidR="00AE4AD1" w:rsidRDefault="00AE4AD1" w:rsidP="00C1015E">
      <w:pPr>
        <w:pStyle w:val="Basic"/>
        <w:tabs>
          <w:tab w:val="left" w:pos="900"/>
        </w:tabs>
        <w:spacing w:before="120"/>
        <w:jc w:val="both"/>
        <w:rPr>
          <w:rFonts w:ascii="Helvetica" w:hAnsi="Helvetica" w:cs="Helvetica"/>
          <w:szCs w:val="22"/>
        </w:rPr>
      </w:pPr>
    </w:p>
    <w:p w14:paraId="2B6BAC20" w14:textId="5CB714CD" w:rsidR="00AE4AD1" w:rsidRDefault="00AE4AD1" w:rsidP="00C1015E">
      <w:pPr>
        <w:pStyle w:val="Basic"/>
        <w:tabs>
          <w:tab w:val="left" w:pos="900"/>
        </w:tabs>
        <w:spacing w:before="120"/>
        <w:jc w:val="both"/>
        <w:rPr>
          <w:rFonts w:ascii="Helvetica" w:hAnsi="Helvetica" w:cs="Helvetica"/>
          <w:szCs w:val="22"/>
        </w:rPr>
      </w:pPr>
    </w:p>
    <w:p w14:paraId="76A5D9C1" w14:textId="539FC6C9" w:rsidR="00AE4AD1" w:rsidRDefault="00AE4AD1" w:rsidP="00C1015E">
      <w:pPr>
        <w:pStyle w:val="Basic"/>
        <w:tabs>
          <w:tab w:val="left" w:pos="900"/>
        </w:tabs>
        <w:spacing w:before="120"/>
        <w:jc w:val="both"/>
        <w:rPr>
          <w:rFonts w:ascii="Helvetica" w:hAnsi="Helvetica" w:cs="Helvetica"/>
          <w:szCs w:val="22"/>
        </w:rPr>
      </w:pPr>
    </w:p>
    <w:p w14:paraId="3399E8A8" w14:textId="77777777" w:rsidR="00AE4AD1" w:rsidRDefault="00AE4AD1" w:rsidP="00C1015E">
      <w:pPr>
        <w:pStyle w:val="Basic"/>
        <w:tabs>
          <w:tab w:val="left" w:pos="900"/>
        </w:tabs>
        <w:spacing w:before="120"/>
        <w:jc w:val="both"/>
        <w:rPr>
          <w:rFonts w:ascii="Helvetica" w:hAnsi="Helvetica" w:cs="Helvetica"/>
          <w:szCs w:val="22"/>
        </w:rPr>
      </w:pPr>
    </w:p>
    <w:p w14:paraId="2C4D59F8" w14:textId="77777777" w:rsidR="00382B89" w:rsidRPr="00994EE1" w:rsidRDefault="00382B89" w:rsidP="00C1015E">
      <w:pPr>
        <w:pStyle w:val="Basic"/>
        <w:tabs>
          <w:tab w:val="left" w:pos="900"/>
        </w:tabs>
        <w:spacing w:before="120"/>
        <w:jc w:val="both"/>
        <w:rPr>
          <w:rFonts w:ascii="Helvetica" w:hAnsi="Helvetica" w:cs="Helvetica"/>
          <w:szCs w:val="22"/>
        </w:rPr>
      </w:pPr>
    </w:p>
    <w:p w14:paraId="27216E0D" w14:textId="77777777" w:rsidR="00C1015E" w:rsidRPr="00994EE1" w:rsidRDefault="00C1015E" w:rsidP="00C1015E">
      <w:pPr>
        <w:pStyle w:val="Basic"/>
        <w:tabs>
          <w:tab w:val="left" w:pos="900"/>
        </w:tabs>
        <w:spacing w:before="120"/>
        <w:jc w:val="both"/>
        <w:rPr>
          <w:rFonts w:ascii="Helvetica" w:hAnsi="Helvetica" w:cs="Helvetica"/>
          <w:szCs w:val="22"/>
        </w:rPr>
      </w:pPr>
    </w:p>
    <w:p w14:paraId="4887C0C3" w14:textId="77777777" w:rsidR="00C1015E" w:rsidRPr="00994EE1" w:rsidRDefault="00C1015E" w:rsidP="00C1015E">
      <w:pPr>
        <w:jc w:val="center"/>
        <w:rPr>
          <w:rFonts w:ascii="Helvetica" w:hAnsi="Helvetica" w:cs="Helvetica"/>
          <w:sz w:val="22"/>
          <w:szCs w:val="22"/>
        </w:rPr>
      </w:pPr>
      <w:r w:rsidRPr="00994EE1">
        <w:rPr>
          <w:rFonts w:ascii="Helvetica" w:hAnsi="Helvetica" w:cs="Helvetica"/>
          <w:sz w:val="22"/>
          <w:szCs w:val="22"/>
        </w:rPr>
        <w:t>…………………………………….………………………………………………………………</w:t>
      </w:r>
    </w:p>
    <w:p w14:paraId="1AFAE317" w14:textId="479529F6" w:rsidR="00C1015E" w:rsidRPr="00994EE1" w:rsidRDefault="00C1015E" w:rsidP="00C1015E">
      <w:pPr>
        <w:jc w:val="center"/>
        <w:rPr>
          <w:rFonts w:ascii="Helvetica" w:hAnsi="Helvetica" w:cs="Helvetica"/>
          <w:sz w:val="22"/>
          <w:szCs w:val="22"/>
        </w:rPr>
      </w:pPr>
      <w:r w:rsidRPr="00994EE1">
        <w:rPr>
          <w:rFonts w:ascii="Helvetica" w:hAnsi="Helvetica" w:cs="Helvetica"/>
          <w:sz w:val="22"/>
          <w:szCs w:val="22"/>
        </w:rPr>
        <w:t xml:space="preserve">Podpis osoby oprávněné jednat za </w:t>
      </w:r>
      <w:r w:rsidR="00E948C9">
        <w:rPr>
          <w:rFonts w:ascii="Helvetica" w:hAnsi="Helvetica" w:cs="Helvetica"/>
          <w:sz w:val="22"/>
          <w:szCs w:val="22"/>
        </w:rPr>
        <w:t>dodavatele</w:t>
      </w:r>
    </w:p>
    <w:p w14:paraId="7B259118" w14:textId="77777777" w:rsidR="001815DF" w:rsidRDefault="001815DF">
      <w:pPr>
        <w:rPr>
          <w:rFonts w:ascii="Helvetica" w:hAnsi="Helvetica"/>
          <w:b/>
          <w:bCs/>
          <w:kern w:val="28"/>
          <w:sz w:val="28"/>
          <w:szCs w:val="28"/>
        </w:rPr>
      </w:pPr>
      <w:r>
        <w:rPr>
          <w:rFonts w:ascii="Helvetica" w:hAnsi="Helvetica"/>
          <w:kern w:val="28"/>
          <w:sz w:val="28"/>
          <w:szCs w:val="28"/>
        </w:rPr>
        <w:br w:type="page"/>
      </w:r>
    </w:p>
    <w:p w14:paraId="7FDBB78D" w14:textId="4B707045" w:rsidR="00C20F1D" w:rsidRPr="00326D05" w:rsidRDefault="002A2974" w:rsidP="00D77723">
      <w:pPr>
        <w:pStyle w:val="Nadpis1"/>
        <w:pBdr>
          <w:bottom w:val="single" w:sz="4" w:space="1" w:color="auto"/>
        </w:pBdr>
        <w:spacing w:before="60"/>
        <w:rPr>
          <w:rFonts w:ascii="Helvetica" w:hAnsi="Helvetica"/>
          <w:kern w:val="28"/>
          <w:sz w:val="28"/>
          <w:szCs w:val="28"/>
          <w:u w:val="none"/>
        </w:rPr>
      </w:pPr>
      <w:bookmarkStart w:id="5" w:name="_Toc195085946"/>
      <w:r w:rsidRPr="00326D05">
        <w:rPr>
          <w:rFonts w:ascii="Helvetica" w:hAnsi="Helvetica"/>
          <w:kern w:val="28"/>
          <w:sz w:val="28"/>
          <w:szCs w:val="28"/>
          <w:u w:val="none"/>
        </w:rPr>
        <w:lastRenderedPageBreak/>
        <w:t xml:space="preserve">Příloha 2: </w:t>
      </w:r>
      <w:bookmarkEnd w:id="0"/>
      <w:r w:rsidR="00B54376" w:rsidRPr="00326D05">
        <w:rPr>
          <w:rFonts w:ascii="Helvetica" w:hAnsi="Helvetica"/>
          <w:kern w:val="28"/>
          <w:sz w:val="28"/>
          <w:szCs w:val="28"/>
          <w:u w:val="none"/>
        </w:rPr>
        <w:t xml:space="preserve">Návrh Rámcové </w:t>
      </w:r>
      <w:r w:rsidR="0078752E">
        <w:rPr>
          <w:rFonts w:ascii="Helvetica" w:hAnsi="Helvetica"/>
          <w:kern w:val="28"/>
          <w:sz w:val="28"/>
          <w:szCs w:val="28"/>
          <w:u w:val="none"/>
        </w:rPr>
        <w:t>dohod</w:t>
      </w:r>
      <w:r w:rsidR="00B54376" w:rsidRPr="00326D05">
        <w:rPr>
          <w:rFonts w:ascii="Helvetica" w:hAnsi="Helvetica"/>
          <w:kern w:val="28"/>
          <w:sz w:val="28"/>
          <w:szCs w:val="28"/>
          <w:u w:val="none"/>
        </w:rPr>
        <w:t>y</w:t>
      </w:r>
      <w:bookmarkEnd w:id="5"/>
    </w:p>
    <w:p w14:paraId="2B1D9396" w14:textId="77777777" w:rsidR="0052339C" w:rsidRDefault="0052339C" w:rsidP="0052339C">
      <w:pPr>
        <w:pStyle w:val="Default"/>
        <w:rPr>
          <w:color w:val="auto"/>
        </w:rPr>
      </w:pPr>
    </w:p>
    <w:p w14:paraId="28B3A29B" w14:textId="77777777" w:rsidR="0052339C" w:rsidRPr="0098225F" w:rsidRDefault="0052339C" w:rsidP="0098225F">
      <w:pPr>
        <w:jc w:val="center"/>
      </w:pPr>
    </w:p>
    <w:p w14:paraId="0E71E83B" w14:textId="18287A94" w:rsidR="005D6DEB" w:rsidRPr="001E2DA2" w:rsidRDefault="005D6DEB" w:rsidP="0098225F">
      <w:pPr>
        <w:jc w:val="center"/>
        <w:rPr>
          <w:rFonts w:ascii="Amerigo CE" w:hAnsi="Amerigo CE"/>
          <w:b/>
          <w:bCs/>
          <w:sz w:val="36"/>
          <w:szCs w:val="36"/>
        </w:rPr>
      </w:pPr>
      <w:r w:rsidRPr="001E2DA2">
        <w:rPr>
          <w:rFonts w:ascii="Amerigo CE" w:hAnsi="Amerigo CE"/>
          <w:b/>
          <w:bCs/>
          <w:sz w:val="36"/>
          <w:szCs w:val="36"/>
        </w:rPr>
        <w:t>RÁMCOVÁ</w:t>
      </w:r>
      <w:r w:rsidR="00D06BC5" w:rsidRPr="001E2DA2">
        <w:rPr>
          <w:rFonts w:ascii="Amerigo CE" w:hAnsi="Amerigo CE"/>
          <w:b/>
          <w:bCs/>
          <w:sz w:val="36"/>
          <w:szCs w:val="36"/>
        </w:rPr>
        <w:t xml:space="preserve"> </w:t>
      </w:r>
      <w:r w:rsidRPr="001E2DA2">
        <w:rPr>
          <w:rFonts w:ascii="Amerigo CE" w:hAnsi="Amerigo CE"/>
          <w:b/>
          <w:bCs/>
          <w:sz w:val="36"/>
          <w:szCs w:val="36"/>
        </w:rPr>
        <w:t xml:space="preserve"> </w:t>
      </w:r>
      <w:r w:rsidR="0078752E" w:rsidRPr="001E2DA2">
        <w:rPr>
          <w:rFonts w:ascii="Amerigo CE" w:hAnsi="Amerigo CE"/>
          <w:b/>
          <w:bCs/>
          <w:sz w:val="36"/>
          <w:szCs w:val="36"/>
        </w:rPr>
        <w:t>DOHOD</w:t>
      </w:r>
      <w:r w:rsidRPr="001E2DA2">
        <w:rPr>
          <w:rFonts w:ascii="Amerigo CE" w:hAnsi="Amerigo CE"/>
          <w:b/>
          <w:bCs/>
          <w:sz w:val="36"/>
          <w:szCs w:val="36"/>
        </w:rPr>
        <w:t>A</w:t>
      </w:r>
      <w:r w:rsidR="009F6AC4">
        <w:rPr>
          <w:rFonts w:ascii="Amerigo CE" w:hAnsi="Amerigo CE"/>
          <w:b/>
          <w:bCs/>
          <w:sz w:val="36"/>
          <w:szCs w:val="36"/>
        </w:rPr>
        <w:t xml:space="preserve">  s jedním dodavatelem</w:t>
      </w:r>
    </w:p>
    <w:p w14:paraId="42E6E3B2" w14:textId="5A2147BA" w:rsidR="005D6DEB" w:rsidRDefault="009F6AC4" w:rsidP="0098225F">
      <w:pPr>
        <w:jc w:val="center"/>
        <w:rPr>
          <w:rFonts w:ascii="Amerigo CE" w:hAnsi="Amerigo CE"/>
          <w:b/>
          <w:bCs/>
          <w:sz w:val="36"/>
          <w:szCs w:val="36"/>
        </w:rPr>
      </w:pPr>
      <w:r>
        <w:rPr>
          <w:rFonts w:ascii="Amerigo CE" w:hAnsi="Amerigo CE"/>
          <w:b/>
          <w:bCs/>
          <w:sz w:val="36"/>
          <w:szCs w:val="36"/>
        </w:rPr>
        <w:t xml:space="preserve">objednatel </w:t>
      </w:r>
      <w:r w:rsidR="006C1B06" w:rsidRPr="001E2DA2">
        <w:rPr>
          <w:rFonts w:ascii="Amerigo CE" w:hAnsi="Amerigo CE"/>
          <w:b/>
          <w:bCs/>
          <w:sz w:val="36"/>
          <w:szCs w:val="36"/>
        </w:rPr>
        <w:t>č.: ……/VŠ/</w:t>
      </w:r>
      <w:r>
        <w:rPr>
          <w:rFonts w:ascii="Amerigo CE" w:hAnsi="Amerigo CE"/>
          <w:b/>
          <w:bCs/>
          <w:sz w:val="36"/>
          <w:szCs w:val="36"/>
        </w:rPr>
        <w:t>20</w:t>
      </w:r>
      <w:r w:rsidR="00B134E1">
        <w:rPr>
          <w:rFonts w:ascii="Amerigo CE" w:hAnsi="Amerigo CE"/>
          <w:b/>
          <w:bCs/>
          <w:sz w:val="36"/>
          <w:szCs w:val="36"/>
        </w:rPr>
        <w:t>2</w:t>
      </w:r>
      <w:r w:rsidR="009C3304">
        <w:rPr>
          <w:rFonts w:ascii="Amerigo CE" w:hAnsi="Amerigo CE"/>
          <w:b/>
          <w:bCs/>
          <w:sz w:val="36"/>
          <w:szCs w:val="36"/>
        </w:rPr>
        <w:t>5</w:t>
      </w:r>
    </w:p>
    <w:p w14:paraId="3010EC24" w14:textId="0E10A7C7" w:rsidR="009F6AC4" w:rsidRPr="001E2DA2" w:rsidRDefault="009F6AC4" w:rsidP="000859A7">
      <w:pPr>
        <w:ind w:left="1418" w:firstLine="709"/>
        <w:rPr>
          <w:rFonts w:ascii="Amerigo CE" w:hAnsi="Amerigo CE"/>
          <w:sz w:val="36"/>
          <w:szCs w:val="36"/>
        </w:rPr>
      </w:pPr>
      <w:r>
        <w:rPr>
          <w:rFonts w:ascii="Amerigo CE" w:hAnsi="Amerigo CE"/>
          <w:b/>
          <w:bCs/>
          <w:sz w:val="36"/>
          <w:szCs w:val="36"/>
        </w:rPr>
        <w:t xml:space="preserve">     dod</w:t>
      </w:r>
      <w:r w:rsidR="000859A7">
        <w:rPr>
          <w:rFonts w:ascii="Amerigo CE" w:hAnsi="Amerigo CE"/>
          <w:b/>
          <w:bCs/>
          <w:sz w:val="36"/>
          <w:szCs w:val="36"/>
        </w:rPr>
        <w:t>a</w:t>
      </w:r>
      <w:r>
        <w:rPr>
          <w:rFonts w:ascii="Amerigo CE" w:hAnsi="Amerigo CE"/>
          <w:b/>
          <w:bCs/>
          <w:sz w:val="36"/>
          <w:szCs w:val="36"/>
        </w:rPr>
        <w:t>vatel č.: …………</w:t>
      </w:r>
    </w:p>
    <w:p w14:paraId="2EB9E959" w14:textId="77777777" w:rsidR="005D6DEB" w:rsidRPr="001E2DA2" w:rsidRDefault="005D6DEB" w:rsidP="005D6DEB">
      <w:pPr>
        <w:jc w:val="center"/>
        <w:rPr>
          <w:rFonts w:ascii="Amerigo CE" w:hAnsi="Amerigo CE"/>
          <w:b/>
          <w:bCs/>
        </w:rPr>
      </w:pPr>
    </w:p>
    <w:p w14:paraId="7B4226B7" w14:textId="77777777" w:rsidR="0078752E" w:rsidRPr="001E2DA2" w:rsidRDefault="0078752E" w:rsidP="0078752E">
      <w:pPr>
        <w:pStyle w:val="Zkladntext"/>
        <w:jc w:val="center"/>
        <w:rPr>
          <w:rFonts w:ascii="Amerigo CE" w:hAnsi="Amerigo CE"/>
          <w:sz w:val="22"/>
          <w:szCs w:val="22"/>
        </w:rPr>
      </w:pPr>
      <w:r w:rsidRPr="001E2DA2">
        <w:rPr>
          <w:rFonts w:ascii="Amerigo CE" w:hAnsi="Amerigo CE"/>
          <w:sz w:val="22"/>
          <w:szCs w:val="22"/>
        </w:rPr>
        <w:t>uzavřená podle ustanovení § 2079 a násl. zákona č. 89/2012 Sb., občanský zákoník, v platném znění</w:t>
      </w:r>
    </w:p>
    <w:p w14:paraId="1E468F93" w14:textId="77777777" w:rsidR="00E83A46" w:rsidRPr="001E2DA2" w:rsidRDefault="00E83A46" w:rsidP="005D6DEB">
      <w:pPr>
        <w:jc w:val="center"/>
        <w:rPr>
          <w:rFonts w:ascii="Amerigo CE" w:hAnsi="Amerigo CE"/>
          <w:b/>
          <w:bCs/>
        </w:rPr>
      </w:pPr>
    </w:p>
    <w:p w14:paraId="13FEB094" w14:textId="77777777" w:rsidR="005D6DEB" w:rsidRPr="001E2DA2" w:rsidRDefault="005D6DEB" w:rsidP="005D6DEB">
      <w:pPr>
        <w:jc w:val="center"/>
        <w:rPr>
          <w:rFonts w:ascii="Amerigo CE" w:hAnsi="Amerigo CE"/>
          <w:b/>
          <w:bCs/>
        </w:rPr>
      </w:pPr>
      <w:r w:rsidRPr="001E2DA2">
        <w:rPr>
          <w:rFonts w:ascii="Amerigo CE" w:hAnsi="Amerigo CE"/>
          <w:b/>
          <w:bCs/>
        </w:rPr>
        <w:t>Článek 1</w:t>
      </w:r>
    </w:p>
    <w:p w14:paraId="2CC8DDC2" w14:textId="77777777" w:rsidR="005D6DEB" w:rsidRPr="001E2DA2" w:rsidRDefault="005D6DEB" w:rsidP="005D6DEB">
      <w:pPr>
        <w:jc w:val="center"/>
        <w:rPr>
          <w:rFonts w:ascii="Amerigo CE" w:hAnsi="Amerigo CE"/>
          <w:b/>
          <w:bCs/>
        </w:rPr>
      </w:pPr>
      <w:r w:rsidRPr="001E2DA2">
        <w:rPr>
          <w:rFonts w:ascii="Amerigo CE" w:hAnsi="Amerigo CE"/>
          <w:b/>
          <w:bCs/>
        </w:rPr>
        <w:t>Smluvní strany</w:t>
      </w:r>
    </w:p>
    <w:p w14:paraId="30F01399" w14:textId="77777777" w:rsidR="005D6DEB" w:rsidRPr="001E2DA2" w:rsidRDefault="005D6DEB" w:rsidP="005D6DEB">
      <w:pPr>
        <w:rPr>
          <w:rFonts w:ascii="Amerigo CE" w:hAnsi="Amerigo CE"/>
        </w:rPr>
      </w:pPr>
    </w:p>
    <w:p w14:paraId="3C2FDFF0" w14:textId="77777777" w:rsidR="0078752E" w:rsidRPr="001E2DA2" w:rsidRDefault="0078752E" w:rsidP="0078752E">
      <w:pPr>
        <w:rPr>
          <w:rFonts w:ascii="Amerigo CE" w:hAnsi="Amerigo CE"/>
        </w:rPr>
      </w:pPr>
    </w:p>
    <w:p w14:paraId="13AECC03" w14:textId="6BD7D69B" w:rsidR="0078752E" w:rsidRPr="001E2DA2" w:rsidRDefault="0078752E" w:rsidP="0078752E">
      <w:pPr>
        <w:ind w:left="705" w:hanging="705"/>
        <w:rPr>
          <w:rFonts w:ascii="Amerigo CE" w:hAnsi="Amerigo CE"/>
        </w:rPr>
      </w:pPr>
      <w:r w:rsidRPr="001E2DA2">
        <w:rPr>
          <w:rFonts w:ascii="Amerigo CE" w:hAnsi="Amerigo CE"/>
          <w:b/>
          <w:bCs/>
        </w:rPr>
        <w:t xml:space="preserve">1.1 </w:t>
      </w:r>
      <w:r w:rsidRPr="001E2DA2">
        <w:rPr>
          <w:rFonts w:ascii="Amerigo CE" w:hAnsi="Amerigo CE"/>
          <w:b/>
          <w:bCs/>
        </w:rPr>
        <w:tab/>
        <w:t>Objednatel:</w:t>
      </w:r>
      <w:r w:rsidRPr="001E2DA2">
        <w:rPr>
          <w:rFonts w:ascii="Amerigo CE" w:hAnsi="Amerigo CE"/>
          <w:b/>
          <w:bCs/>
        </w:rPr>
        <w:br/>
      </w:r>
      <w:r w:rsidRPr="001E2DA2">
        <w:rPr>
          <w:rFonts w:ascii="Amerigo CE" w:hAnsi="Amerigo CE"/>
          <w:b/>
          <w:bCs/>
        </w:rPr>
        <w:tab/>
      </w:r>
      <w:r w:rsidRPr="001E2DA2">
        <w:rPr>
          <w:rFonts w:ascii="Amerigo CE" w:hAnsi="Amerigo CE"/>
          <w:b/>
          <w:bCs/>
        </w:rPr>
        <w:br/>
      </w:r>
      <w:r w:rsidRPr="001E2DA2">
        <w:rPr>
          <w:rFonts w:ascii="Amerigo CE" w:hAnsi="Amerigo CE"/>
          <w:b/>
        </w:rPr>
        <w:t>Firma:</w:t>
      </w:r>
      <w:r w:rsidRPr="001E2DA2">
        <w:rPr>
          <w:rFonts w:ascii="Amerigo CE" w:hAnsi="Amerigo CE"/>
        </w:rPr>
        <w:tab/>
      </w:r>
      <w:r w:rsidRPr="001E2DA2">
        <w:rPr>
          <w:rFonts w:ascii="Amerigo CE" w:hAnsi="Amerigo CE"/>
          <w:sz w:val="20"/>
          <w:szCs w:val="20"/>
        </w:rPr>
        <w:tab/>
      </w:r>
      <w:r w:rsidRPr="001E2DA2">
        <w:rPr>
          <w:rFonts w:ascii="Amerigo CE" w:hAnsi="Amerigo CE"/>
          <w:b/>
          <w:bCs/>
        </w:rPr>
        <w:t>Vysoká škola ekonomická v Praze</w:t>
      </w:r>
      <w:r w:rsidRPr="001E2DA2">
        <w:rPr>
          <w:rFonts w:ascii="Amerigo CE" w:hAnsi="Amerigo CE"/>
          <w:sz w:val="20"/>
          <w:szCs w:val="20"/>
        </w:rPr>
        <w:tab/>
      </w:r>
      <w:r w:rsidRPr="001E2DA2">
        <w:rPr>
          <w:rFonts w:ascii="Amerigo CE" w:hAnsi="Amerigo CE"/>
          <w:sz w:val="20"/>
          <w:szCs w:val="20"/>
        </w:rPr>
        <w:br/>
      </w:r>
      <w:r w:rsidRPr="001E2DA2">
        <w:rPr>
          <w:rFonts w:ascii="Amerigo CE" w:hAnsi="Amerigo CE"/>
          <w:sz w:val="20"/>
          <w:szCs w:val="20"/>
        </w:rPr>
        <w:br/>
      </w:r>
      <w:r w:rsidRPr="001E2DA2">
        <w:rPr>
          <w:rFonts w:ascii="Amerigo CE" w:hAnsi="Amerigo CE"/>
        </w:rPr>
        <w:t>Sídlo:</w:t>
      </w:r>
      <w:r w:rsidRPr="001E2DA2">
        <w:rPr>
          <w:rFonts w:ascii="Amerigo CE" w:hAnsi="Amerigo CE"/>
        </w:rPr>
        <w:tab/>
      </w:r>
      <w:r w:rsidRPr="001E2DA2">
        <w:rPr>
          <w:rFonts w:ascii="Amerigo CE" w:hAnsi="Amerigo CE"/>
        </w:rPr>
        <w:tab/>
      </w:r>
      <w:r w:rsidRPr="001E2DA2">
        <w:rPr>
          <w:rFonts w:ascii="Amerigo CE" w:hAnsi="Amerigo CE"/>
        </w:rPr>
        <w:tab/>
        <w:t>nám. W. Churchilla 4, 130 67 Praha 3</w:t>
      </w:r>
      <w:r w:rsidRPr="001E2DA2">
        <w:rPr>
          <w:rFonts w:ascii="Amerigo CE" w:hAnsi="Amerigo CE"/>
        </w:rPr>
        <w:tab/>
      </w:r>
      <w:r w:rsidRPr="001E2DA2">
        <w:rPr>
          <w:rFonts w:ascii="Amerigo CE" w:hAnsi="Amerigo CE"/>
        </w:rPr>
        <w:br/>
        <w:t xml:space="preserve">Zastoupená: </w:t>
      </w:r>
      <w:r w:rsidRPr="001E2DA2">
        <w:rPr>
          <w:rFonts w:ascii="Amerigo CE" w:hAnsi="Amerigo CE"/>
        </w:rPr>
        <w:tab/>
      </w:r>
      <w:r w:rsidRPr="001E2DA2">
        <w:rPr>
          <w:rFonts w:ascii="Amerigo CE" w:hAnsi="Amerigo CE"/>
        </w:rPr>
        <w:tab/>
      </w:r>
      <w:r w:rsidR="008807E8" w:rsidRPr="008807E8">
        <w:rPr>
          <w:rFonts w:ascii="Amerigo CE" w:hAnsi="Amerigo CE"/>
        </w:rPr>
        <w:t>Ing. Tomáš Zouhar, kvestor</w:t>
      </w:r>
      <w:r w:rsidRPr="001E2DA2">
        <w:rPr>
          <w:rFonts w:ascii="Amerigo CE" w:hAnsi="Amerigo CE"/>
        </w:rPr>
        <w:br/>
        <w:t xml:space="preserve">DIČ: </w:t>
      </w:r>
      <w:r w:rsidRPr="001E2DA2">
        <w:rPr>
          <w:rFonts w:ascii="Amerigo CE" w:hAnsi="Amerigo CE"/>
        </w:rPr>
        <w:tab/>
      </w:r>
      <w:r w:rsidRPr="001E2DA2">
        <w:rPr>
          <w:rFonts w:ascii="Amerigo CE" w:hAnsi="Amerigo CE"/>
        </w:rPr>
        <w:tab/>
      </w:r>
      <w:r w:rsidRPr="001E2DA2">
        <w:rPr>
          <w:rFonts w:ascii="Amerigo CE" w:hAnsi="Amerigo CE"/>
        </w:rPr>
        <w:tab/>
        <w:t>CZ61384399</w:t>
      </w:r>
      <w:r w:rsidRPr="001E2DA2">
        <w:rPr>
          <w:rFonts w:ascii="Amerigo CE" w:hAnsi="Amerigo CE"/>
        </w:rPr>
        <w:br/>
        <w:t>IČ</w:t>
      </w:r>
      <w:r w:rsidR="0097328E">
        <w:rPr>
          <w:rFonts w:ascii="Amerigo CE" w:hAnsi="Amerigo CE"/>
        </w:rPr>
        <w:t>O</w:t>
      </w:r>
      <w:r w:rsidRPr="001E2DA2">
        <w:rPr>
          <w:rFonts w:ascii="Amerigo CE" w:hAnsi="Amerigo CE"/>
        </w:rPr>
        <w:t xml:space="preserve">: </w:t>
      </w:r>
      <w:r w:rsidRPr="001E2DA2">
        <w:rPr>
          <w:rFonts w:ascii="Amerigo CE" w:hAnsi="Amerigo CE"/>
        </w:rPr>
        <w:tab/>
      </w:r>
      <w:r w:rsidRPr="001E2DA2">
        <w:rPr>
          <w:rFonts w:ascii="Amerigo CE" w:hAnsi="Amerigo CE"/>
        </w:rPr>
        <w:tab/>
      </w:r>
      <w:r w:rsidRPr="001E2DA2">
        <w:rPr>
          <w:rFonts w:ascii="Amerigo CE" w:hAnsi="Amerigo CE"/>
        </w:rPr>
        <w:tab/>
        <w:t>613 84 399</w:t>
      </w:r>
      <w:r w:rsidRPr="001E2DA2">
        <w:rPr>
          <w:rFonts w:ascii="Amerigo CE" w:hAnsi="Amerigo CE"/>
        </w:rPr>
        <w:br/>
        <w:t>Banka:</w:t>
      </w:r>
      <w:r w:rsidRPr="001E2DA2">
        <w:rPr>
          <w:rFonts w:ascii="Amerigo CE" w:hAnsi="Amerigo CE"/>
        </w:rPr>
        <w:tab/>
      </w:r>
      <w:r w:rsidRPr="001E2DA2">
        <w:rPr>
          <w:rFonts w:ascii="Amerigo CE" w:hAnsi="Amerigo CE"/>
        </w:rPr>
        <w:tab/>
      </w:r>
      <w:r w:rsidRPr="001E2DA2">
        <w:rPr>
          <w:rFonts w:ascii="Amerigo CE" w:hAnsi="Amerigo CE"/>
        </w:rPr>
        <w:tab/>
        <w:t>Česká spořitelna, a. s.</w:t>
      </w:r>
      <w:r w:rsidRPr="001E2DA2">
        <w:rPr>
          <w:rFonts w:ascii="Amerigo CE" w:hAnsi="Amerigo CE"/>
        </w:rPr>
        <w:tab/>
      </w:r>
      <w:r w:rsidRPr="001E2DA2">
        <w:rPr>
          <w:rFonts w:ascii="Amerigo CE" w:hAnsi="Amerigo CE"/>
        </w:rPr>
        <w:br/>
        <w:t xml:space="preserve">Číslo účtu: </w:t>
      </w:r>
      <w:r w:rsidRPr="001E2DA2">
        <w:rPr>
          <w:rFonts w:ascii="Amerigo CE" w:hAnsi="Amerigo CE"/>
        </w:rPr>
        <w:tab/>
      </w:r>
      <w:r w:rsidRPr="001E2DA2">
        <w:rPr>
          <w:rFonts w:ascii="Amerigo CE" w:hAnsi="Amerigo CE"/>
        </w:rPr>
        <w:tab/>
        <w:t>1828782/0800</w:t>
      </w:r>
      <w:r w:rsidRPr="001E2DA2">
        <w:rPr>
          <w:rFonts w:ascii="Amerigo CE" w:hAnsi="Amerigo CE"/>
        </w:rPr>
        <w:tab/>
      </w:r>
      <w:r w:rsidRPr="001E2DA2">
        <w:rPr>
          <w:rFonts w:ascii="Amerigo CE" w:hAnsi="Amerigo CE"/>
        </w:rPr>
        <w:tab/>
      </w:r>
      <w:r w:rsidRPr="001E2DA2">
        <w:rPr>
          <w:rFonts w:ascii="Amerigo CE" w:hAnsi="Amerigo CE"/>
        </w:rPr>
        <w:br/>
        <w:t>Tel./Fax.:</w:t>
      </w:r>
      <w:r w:rsidRPr="001E2DA2">
        <w:rPr>
          <w:rFonts w:ascii="Amerigo CE" w:hAnsi="Amerigo CE"/>
        </w:rPr>
        <w:tab/>
      </w:r>
      <w:r w:rsidRPr="001E2DA2">
        <w:rPr>
          <w:rFonts w:ascii="Amerigo CE" w:hAnsi="Amerigo CE"/>
        </w:rPr>
        <w:tab/>
        <w:t>224 095 111 / 224 220 687</w:t>
      </w:r>
      <w:r w:rsidRPr="001E2DA2">
        <w:rPr>
          <w:rFonts w:ascii="Amerigo CE" w:hAnsi="Amerigo CE"/>
        </w:rPr>
        <w:br/>
      </w:r>
      <w:r w:rsidRPr="001E2DA2">
        <w:rPr>
          <w:rFonts w:ascii="Amerigo CE" w:hAnsi="Amerigo CE"/>
          <w:b/>
          <w:bCs/>
        </w:rPr>
        <w:br/>
      </w:r>
      <w:r w:rsidRPr="001E2DA2">
        <w:rPr>
          <w:rFonts w:ascii="Amerigo CE" w:hAnsi="Amerigo CE"/>
        </w:rPr>
        <w:t>(dále jen „Objednatel“)</w:t>
      </w:r>
      <w:r w:rsidRPr="001E2DA2">
        <w:rPr>
          <w:rFonts w:ascii="Amerigo CE" w:hAnsi="Amerigo CE"/>
        </w:rPr>
        <w:br/>
      </w:r>
    </w:p>
    <w:p w14:paraId="33D5500E" w14:textId="77777777" w:rsidR="0078752E" w:rsidRPr="001E2DA2" w:rsidRDefault="0078752E" w:rsidP="0078752E">
      <w:pPr>
        <w:rPr>
          <w:rFonts w:ascii="Amerigo CE" w:hAnsi="Amerigo CE"/>
          <w:b/>
          <w:bCs/>
        </w:rPr>
      </w:pPr>
      <w:r w:rsidRPr="001E2DA2">
        <w:rPr>
          <w:rFonts w:ascii="Amerigo CE" w:hAnsi="Amerigo CE"/>
          <w:b/>
          <w:bCs/>
        </w:rPr>
        <w:t>a</w:t>
      </w:r>
    </w:p>
    <w:p w14:paraId="196CEF12" w14:textId="77777777" w:rsidR="0078752E" w:rsidRPr="001E2DA2" w:rsidRDefault="0078752E" w:rsidP="0078752E">
      <w:pPr>
        <w:rPr>
          <w:rFonts w:ascii="Amerigo CE" w:hAnsi="Amerigo CE"/>
          <w:b/>
          <w:bCs/>
        </w:rPr>
      </w:pPr>
    </w:p>
    <w:p w14:paraId="031C520B" w14:textId="7297859F" w:rsidR="0078752E" w:rsidRPr="001E2DA2" w:rsidRDefault="0078752E" w:rsidP="000E5EFB">
      <w:pPr>
        <w:numPr>
          <w:ilvl w:val="1"/>
          <w:numId w:val="16"/>
        </w:numPr>
        <w:rPr>
          <w:rFonts w:ascii="Amerigo CE" w:hAnsi="Amerigo CE"/>
          <w:b/>
          <w:bCs/>
        </w:rPr>
      </w:pPr>
      <w:r w:rsidRPr="00D96E0E">
        <w:rPr>
          <w:rFonts w:ascii="Amerigo CE" w:hAnsi="Amerigo CE"/>
          <w:b/>
          <w:bCs/>
          <w:highlight w:val="green"/>
        </w:rPr>
        <w:t>Dodavatel:</w:t>
      </w:r>
      <w:r w:rsidRPr="001E2DA2">
        <w:rPr>
          <w:rFonts w:ascii="Amerigo CE" w:hAnsi="Amerigo CE"/>
          <w:b/>
          <w:bCs/>
        </w:rPr>
        <w:br/>
      </w:r>
      <w:r w:rsidRPr="001E2DA2">
        <w:rPr>
          <w:rFonts w:ascii="Amerigo CE" w:hAnsi="Amerigo CE"/>
          <w:b/>
          <w:bCs/>
        </w:rPr>
        <w:br/>
      </w:r>
      <w:r w:rsidRPr="001E2DA2">
        <w:rPr>
          <w:rFonts w:ascii="Amerigo CE" w:hAnsi="Amerigo CE"/>
          <w:b/>
        </w:rPr>
        <w:t>Firma:</w:t>
      </w:r>
      <w:r w:rsidRPr="001E2DA2">
        <w:rPr>
          <w:rFonts w:ascii="Amerigo CE" w:hAnsi="Amerigo CE"/>
        </w:rPr>
        <w:tab/>
      </w:r>
      <w:r w:rsidRPr="001E2DA2">
        <w:rPr>
          <w:rFonts w:ascii="Amerigo CE" w:hAnsi="Amerigo CE"/>
        </w:rPr>
        <w:br/>
        <w:t>Sídlo:</w:t>
      </w:r>
      <w:r w:rsidRPr="001E2DA2">
        <w:rPr>
          <w:rFonts w:ascii="Amerigo CE" w:hAnsi="Amerigo CE"/>
        </w:rPr>
        <w:br/>
        <w:t>Zastoupená:</w:t>
      </w:r>
      <w:r w:rsidRPr="001E2DA2">
        <w:rPr>
          <w:rFonts w:ascii="Amerigo CE" w:hAnsi="Amerigo CE"/>
        </w:rPr>
        <w:br/>
        <w:t>DIČ:</w:t>
      </w:r>
      <w:r w:rsidRPr="001E2DA2">
        <w:rPr>
          <w:rFonts w:ascii="Amerigo CE" w:hAnsi="Amerigo CE"/>
        </w:rPr>
        <w:br/>
        <w:t>IČ</w:t>
      </w:r>
      <w:r w:rsidR="00D96E0E">
        <w:rPr>
          <w:rFonts w:ascii="Amerigo CE" w:hAnsi="Amerigo CE"/>
        </w:rPr>
        <w:t>O</w:t>
      </w:r>
      <w:r w:rsidRPr="001E2DA2">
        <w:rPr>
          <w:rFonts w:ascii="Amerigo CE" w:hAnsi="Amerigo CE"/>
        </w:rPr>
        <w:t>:</w:t>
      </w:r>
      <w:r w:rsidRPr="001E2DA2">
        <w:rPr>
          <w:rFonts w:ascii="Amerigo CE" w:hAnsi="Amerigo CE"/>
        </w:rPr>
        <w:br/>
        <w:t>Banka:</w:t>
      </w:r>
      <w:r w:rsidRPr="001E2DA2">
        <w:rPr>
          <w:rFonts w:ascii="Amerigo CE" w:hAnsi="Amerigo CE"/>
        </w:rPr>
        <w:tab/>
      </w:r>
      <w:r w:rsidRPr="001E2DA2">
        <w:rPr>
          <w:rFonts w:ascii="Amerigo CE" w:hAnsi="Amerigo CE"/>
        </w:rPr>
        <w:br/>
        <w:t>Číslo účtu:</w:t>
      </w:r>
      <w:r w:rsidRPr="001E2DA2">
        <w:rPr>
          <w:rFonts w:ascii="Amerigo CE" w:hAnsi="Amerigo CE"/>
        </w:rPr>
        <w:br/>
        <w:t>Tel./Fax.:</w:t>
      </w:r>
    </w:p>
    <w:p w14:paraId="708434ED" w14:textId="77777777" w:rsidR="0078752E" w:rsidRPr="001E2DA2" w:rsidRDefault="0078752E" w:rsidP="0078752E">
      <w:pPr>
        <w:ind w:left="705"/>
        <w:rPr>
          <w:rFonts w:ascii="Amerigo CE" w:hAnsi="Amerigo CE"/>
          <w:b/>
          <w:bCs/>
        </w:rPr>
      </w:pPr>
      <w:r w:rsidRPr="001E2DA2">
        <w:rPr>
          <w:rFonts w:ascii="Amerigo CE" w:hAnsi="Amerigo CE"/>
        </w:rPr>
        <w:br/>
        <w:t>(dále jen „Dodavatel“)</w:t>
      </w:r>
    </w:p>
    <w:p w14:paraId="1AEF6C80" w14:textId="77777777" w:rsidR="0078752E" w:rsidRPr="001E2DA2" w:rsidRDefault="0078752E" w:rsidP="0078752E">
      <w:pPr>
        <w:rPr>
          <w:rFonts w:ascii="Amerigo CE" w:hAnsi="Amerigo CE"/>
          <w:sz w:val="22"/>
          <w:szCs w:val="22"/>
        </w:rPr>
      </w:pPr>
    </w:p>
    <w:p w14:paraId="3BFAA15E" w14:textId="77777777" w:rsidR="00326D05" w:rsidRPr="001E2DA2" w:rsidRDefault="00326D05" w:rsidP="005D6DEB">
      <w:pPr>
        <w:rPr>
          <w:rFonts w:ascii="Amerigo CE" w:hAnsi="Amerigo CE"/>
          <w:sz w:val="22"/>
          <w:szCs w:val="22"/>
        </w:rPr>
      </w:pPr>
    </w:p>
    <w:p w14:paraId="190D6E57" w14:textId="77777777" w:rsidR="00FF1643" w:rsidRPr="001E2DA2" w:rsidRDefault="00FF1643" w:rsidP="005D6DEB">
      <w:pPr>
        <w:rPr>
          <w:rFonts w:ascii="Amerigo CE" w:hAnsi="Amerigo CE"/>
          <w:sz w:val="22"/>
          <w:szCs w:val="22"/>
        </w:rPr>
      </w:pPr>
    </w:p>
    <w:p w14:paraId="53189953" w14:textId="462C5D87" w:rsidR="0078752E" w:rsidRPr="001E2DA2" w:rsidRDefault="0078752E" w:rsidP="0078752E">
      <w:pPr>
        <w:rPr>
          <w:rFonts w:ascii="Amerigo CE" w:hAnsi="Amerigo CE"/>
          <w:sz w:val="22"/>
          <w:szCs w:val="22"/>
        </w:rPr>
      </w:pPr>
      <w:r w:rsidRPr="001E2DA2">
        <w:rPr>
          <w:rFonts w:ascii="Amerigo CE" w:hAnsi="Amerigo CE"/>
          <w:sz w:val="22"/>
          <w:szCs w:val="22"/>
        </w:rPr>
        <w:t>(Objednatel a Dodavatel jednotlivě jako „Smluvní strana“ a společně jako „Smluvní strany“)</w:t>
      </w:r>
    </w:p>
    <w:p w14:paraId="6F78BE07" w14:textId="51C9A3C9" w:rsidR="000859A7" w:rsidRDefault="0078752E" w:rsidP="0078752E">
      <w:pPr>
        <w:rPr>
          <w:rFonts w:ascii="Amerigo CE" w:hAnsi="Amerigo CE"/>
          <w:sz w:val="22"/>
          <w:szCs w:val="22"/>
        </w:rPr>
      </w:pPr>
      <w:r w:rsidRPr="001E2DA2">
        <w:rPr>
          <w:rFonts w:ascii="Amerigo CE" w:hAnsi="Amerigo CE"/>
          <w:sz w:val="22"/>
          <w:szCs w:val="22"/>
        </w:rPr>
        <w:t xml:space="preserve">uzavírají </w:t>
      </w:r>
      <w:r w:rsidRPr="001E2DA2">
        <w:rPr>
          <w:rFonts w:ascii="Amerigo CE" w:hAnsi="Amerigo CE"/>
          <w:b/>
          <w:bCs/>
          <w:sz w:val="22"/>
          <w:szCs w:val="22"/>
        </w:rPr>
        <w:t xml:space="preserve">Rámcovou dohodu na dodávky tonerů </w:t>
      </w:r>
      <w:r w:rsidR="00053570">
        <w:rPr>
          <w:rFonts w:ascii="Amerigo CE" w:hAnsi="Amerigo CE"/>
          <w:b/>
          <w:bCs/>
          <w:sz w:val="22"/>
          <w:szCs w:val="22"/>
        </w:rPr>
        <w:t>a inkoustů</w:t>
      </w:r>
      <w:r w:rsidR="0039305C">
        <w:rPr>
          <w:rFonts w:ascii="Amerigo CE" w:hAnsi="Amerigo CE"/>
          <w:b/>
          <w:bCs/>
          <w:sz w:val="22"/>
          <w:szCs w:val="22"/>
        </w:rPr>
        <w:t xml:space="preserve"> </w:t>
      </w:r>
      <w:r w:rsidRPr="001E2DA2">
        <w:rPr>
          <w:rFonts w:ascii="Amerigo CE" w:hAnsi="Amerigo CE"/>
          <w:sz w:val="22"/>
          <w:szCs w:val="22"/>
        </w:rPr>
        <w:t xml:space="preserve">(dále jen „dohoda“) tohoto </w:t>
      </w:r>
      <w:r w:rsidR="000859A7">
        <w:rPr>
          <w:rFonts w:ascii="Amerigo CE" w:hAnsi="Amerigo CE"/>
          <w:sz w:val="22"/>
          <w:szCs w:val="22"/>
        </w:rPr>
        <w:t>obsahu:</w:t>
      </w:r>
    </w:p>
    <w:p w14:paraId="6D0B8A00" w14:textId="77777777" w:rsidR="000859A7" w:rsidRDefault="000859A7">
      <w:pPr>
        <w:rPr>
          <w:rFonts w:ascii="Amerigo CE" w:hAnsi="Amerigo CE"/>
          <w:sz w:val="22"/>
          <w:szCs w:val="22"/>
        </w:rPr>
      </w:pPr>
      <w:r>
        <w:rPr>
          <w:rFonts w:ascii="Amerigo CE" w:hAnsi="Amerigo CE"/>
          <w:sz w:val="22"/>
          <w:szCs w:val="22"/>
        </w:rPr>
        <w:lastRenderedPageBreak/>
        <w:br w:type="page"/>
      </w:r>
    </w:p>
    <w:p w14:paraId="71BEF791" w14:textId="6EBA2187" w:rsidR="0078752E" w:rsidRPr="001E2DA2" w:rsidRDefault="0078752E" w:rsidP="0078752E">
      <w:pPr>
        <w:rPr>
          <w:rFonts w:ascii="Amerigo CE" w:hAnsi="Amerigo CE"/>
          <w:sz w:val="22"/>
          <w:szCs w:val="22"/>
        </w:rPr>
      </w:pPr>
    </w:p>
    <w:p w14:paraId="53001B49" w14:textId="3F9D3BEC" w:rsidR="005D6DEB" w:rsidRPr="001E2DA2" w:rsidRDefault="005D6DEB" w:rsidP="0098225F">
      <w:pPr>
        <w:pStyle w:val="Standardnte"/>
        <w:jc w:val="center"/>
        <w:rPr>
          <w:rFonts w:ascii="Amerigo CE" w:hAnsi="Amerigo CE"/>
          <w:b/>
          <w:bCs/>
          <w:color w:val="auto"/>
          <w:szCs w:val="24"/>
        </w:rPr>
      </w:pPr>
      <w:r w:rsidRPr="001E2DA2">
        <w:rPr>
          <w:rFonts w:ascii="Amerigo CE" w:hAnsi="Amerigo CE"/>
          <w:b/>
          <w:bCs/>
          <w:color w:val="auto"/>
          <w:szCs w:val="24"/>
        </w:rPr>
        <w:t>Článek 2</w:t>
      </w:r>
    </w:p>
    <w:p w14:paraId="46239384"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Preambule</w:t>
      </w:r>
    </w:p>
    <w:p w14:paraId="5DDEFA2E" w14:textId="77777777" w:rsidR="005D6DEB" w:rsidRPr="001E2DA2" w:rsidRDefault="005D6DEB" w:rsidP="005D6DEB">
      <w:pPr>
        <w:pStyle w:val="Standardnte"/>
        <w:jc w:val="both"/>
        <w:rPr>
          <w:rFonts w:ascii="Amerigo CE" w:hAnsi="Amerigo CE"/>
          <w:color w:val="auto"/>
          <w:sz w:val="20"/>
        </w:rPr>
      </w:pPr>
    </w:p>
    <w:p w14:paraId="7F4AEED4" w14:textId="2B882376" w:rsidR="0078752E" w:rsidRPr="001E2DA2" w:rsidRDefault="0078752E" w:rsidP="000E5EFB">
      <w:pPr>
        <w:widowControl w:val="0"/>
        <w:numPr>
          <w:ilvl w:val="1"/>
          <w:numId w:val="22"/>
        </w:numPr>
        <w:tabs>
          <w:tab w:val="clear" w:pos="360"/>
        </w:tabs>
        <w:spacing w:line="240" w:lineRule="atLeast"/>
        <w:ind w:left="709" w:hanging="709"/>
        <w:jc w:val="both"/>
        <w:rPr>
          <w:rFonts w:ascii="Amerigo CE" w:hAnsi="Amerigo CE"/>
          <w:sz w:val="22"/>
          <w:szCs w:val="22"/>
        </w:rPr>
      </w:pPr>
      <w:r w:rsidRPr="001E2DA2">
        <w:rPr>
          <w:rFonts w:ascii="Amerigo CE" w:hAnsi="Amerigo CE"/>
          <w:sz w:val="22"/>
          <w:szCs w:val="22"/>
        </w:rPr>
        <w:t xml:space="preserve">Tato </w:t>
      </w:r>
      <w:r w:rsidRPr="001E2DA2">
        <w:rPr>
          <w:rFonts w:ascii="Amerigo CE" w:hAnsi="Amerigo CE"/>
          <w:b/>
          <w:bCs/>
          <w:sz w:val="22"/>
          <w:szCs w:val="22"/>
        </w:rPr>
        <w:t>rámcov</w:t>
      </w:r>
      <w:r w:rsidR="0097328E">
        <w:rPr>
          <w:rFonts w:ascii="Amerigo CE" w:hAnsi="Amerigo CE"/>
          <w:b/>
          <w:bCs/>
          <w:sz w:val="22"/>
          <w:szCs w:val="22"/>
        </w:rPr>
        <w:t>á</w:t>
      </w:r>
      <w:r w:rsidRPr="001E2DA2">
        <w:rPr>
          <w:rFonts w:ascii="Amerigo CE" w:hAnsi="Amerigo CE"/>
          <w:b/>
          <w:bCs/>
          <w:sz w:val="22"/>
          <w:szCs w:val="22"/>
        </w:rPr>
        <w:t xml:space="preserve"> dohod</w:t>
      </w:r>
      <w:r w:rsidR="0097328E">
        <w:rPr>
          <w:rFonts w:ascii="Amerigo CE" w:hAnsi="Amerigo CE"/>
          <w:b/>
          <w:bCs/>
          <w:sz w:val="22"/>
          <w:szCs w:val="22"/>
        </w:rPr>
        <w:t>a</w:t>
      </w:r>
      <w:r w:rsidRPr="001E2DA2">
        <w:rPr>
          <w:rFonts w:ascii="Amerigo CE" w:hAnsi="Amerigo CE"/>
          <w:b/>
          <w:bCs/>
          <w:sz w:val="22"/>
          <w:szCs w:val="22"/>
        </w:rPr>
        <w:t xml:space="preserve"> na dodávky tonerů </w:t>
      </w:r>
      <w:r w:rsidR="001A0F8B">
        <w:rPr>
          <w:rFonts w:ascii="Amerigo CE" w:hAnsi="Amerigo CE"/>
          <w:b/>
          <w:bCs/>
          <w:sz w:val="22"/>
          <w:szCs w:val="22"/>
        </w:rPr>
        <w:t xml:space="preserve">a inkoustů </w:t>
      </w:r>
      <w:r w:rsidRPr="001E2DA2">
        <w:rPr>
          <w:rFonts w:ascii="Amerigo CE" w:hAnsi="Amerigo CE"/>
          <w:sz w:val="22"/>
          <w:szCs w:val="22"/>
        </w:rPr>
        <w:t xml:space="preserve">(dále jen „dohoda“ nebo „Rámcová dohoda“) byla uzavřena na základě výsledku </w:t>
      </w:r>
      <w:r w:rsidR="0097328E">
        <w:rPr>
          <w:rFonts w:ascii="Amerigo CE" w:hAnsi="Amerigo CE"/>
          <w:sz w:val="22"/>
          <w:szCs w:val="22"/>
        </w:rPr>
        <w:t>výběrového</w:t>
      </w:r>
      <w:r w:rsidRPr="001E2DA2">
        <w:rPr>
          <w:rFonts w:ascii="Amerigo CE" w:hAnsi="Amerigo CE"/>
          <w:sz w:val="22"/>
          <w:szCs w:val="22"/>
        </w:rPr>
        <w:t xml:space="preserve"> řízení konaného formou </w:t>
      </w:r>
      <w:r w:rsidR="0097328E">
        <w:rPr>
          <w:rFonts w:ascii="Amerigo CE" w:hAnsi="Amerigo CE"/>
          <w:sz w:val="22"/>
          <w:szCs w:val="22"/>
        </w:rPr>
        <w:t>zakázky malého rozsahu.</w:t>
      </w:r>
    </w:p>
    <w:p w14:paraId="2A96E807" w14:textId="77777777" w:rsidR="005D6DEB" w:rsidRPr="001E2DA2" w:rsidRDefault="005D6DEB" w:rsidP="005D6DEB">
      <w:pPr>
        <w:pStyle w:val="Standardnte"/>
        <w:jc w:val="both"/>
        <w:rPr>
          <w:rFonts w:ascii="Amerigo CE" w:hAnsi="Amerigo CE"/>
          <w:color w:val="auto"/>
          <w:sz w:val="22"/>
          <w:szCs w:val="22"/>
        </w:rPr>
      </w:pPr>
    </w:p>
    <w:p w14:paraId="7A501C79" w14:textId="7D479148" w:rsidR="005D6DEB" w:rsidRPr="001E2DA2" w:rsidRDefault="0097602E" w:rsidP="000E5EFB">
      <w:pPr>
        <w:widowControl w:val="0"/>
        <w:numPr>
          <w:ilvl w:val="1"/>
          <w:numId w:val="22"/>
        </w:numPr>
        <w:tabs>
          <w:tab w:val="clear" w:pos="360"/>
        </w:tabs>
        <w:spacing w:line="240" w:lineRule="atLeast"/>
        <w:ind w:left="709" w:hanging="709"/>
        <w:jc w:val="both"/>
        <w:rPr>
          <w:rFonts w:ascii="Amerigo CE" w:hAnsi="Amerigo CE"/>
          <w:sz w:val="22"/>
          <w:szCs w:val="22"/>
        </w:rPr>
      </w:pPr>
      <w:r w:rsidRPr="001E2DA2">
        <w:rPr>
          <w:rFonts w:ascii="Amerigo CE" w:hAnsi="Amerigo CE"/>
          <w:sz w:val="22"/>
          <w:szCs w:val="22"/>
        </w:rPr>
        <w:t>Dodavatel</w:t>
      </w:r>
      <w:r w:rsidR="005D6DEB" w:rsidRPr="001E2DA2">
        <w:rPr>
          <w:rFonts w:ascii="Amerigo CE" w:hAnsi="Amerigo CE"/>
          <w:sz w:val="22"/>
          <w:szCs w:val="22"/>
        </w:rPr>
        <w:t xml:space="preserve"> prohlašuje, že je právnickou osobou řádně založenou a zapsanou podle českého právního řádu v obchodním rejs</w:t>
      </w:r>
      <w:r w:rsidR="00882916" w:rsidRPr="001E2DA2">
        <w:rPr>
          <w:rFonts w:ascii="Amerigo CE" w:hAnsi="Amerigo CE"/>
          <w:sz w:val="22"/>
          <w:szCs w:val="22"/>
        </w:rPr>
        <w:t>tříku vedeném příslušným soudem,</w:t>
      </w:r>
      <w:r w:rsidR="005D6DEB" w:rsidRPr="001E2DA2">
        <w:rPr>
          <w:rFonts w:ascii="Amerigo CE" w:hAnsi="Amerigo CE"/>
          <w:sz w:val="22"/>
          <w:szCs w:val="22"/>
        </w:rPr>
        <w:t xml:space="preserve"> a že splňuje veškeré podmínky a požadavky v této </w:t>
      </w:r>
      <w:r w:rsidR="002D12F9">
        <w:rPr>
          <w:rFonts w:ascii="Amerigo CE" w:hAnsi="Amerigo CE"/>
          <w:sz w:val="22"/>
          <w:szCs w:val="22"/>
        </w:rPr>
        <w:t>dohod</w:t>
      </w:r>
      <w:r w:rsidR="005D6DEB" w:rsidRPr="001E2DA2">
        <w:rPr>
          <w:rFonts w:ascii="Amerigo CE" w:hAnsi="Amerigo CE"/>
          <w:sz w:val="22"/>
          <w:szCs w:val="22"/>
        </w:rPr>
        <w:t xml:space="preserve">ě stanovené a je oprávněn tuto </w:t>
      </w:r>
      <w:r w:rsidR="002D12F9">
        <w:rPr>
          <w:rFonts w:ascii="Amerigo CE" w:hAnsi="Amerigo CE"/>
          <w:sz w:val="22"/>
          <w:szCs w:val="22"/>
        </w:rPr>
        <w:t>dohod</w:t>
      </w:r>
      <w:r w:rsidR="005D6DEB" w:rsidRPr="001E2DA2">
        <w:rPr>
          <w:rFonts w:ascii="Amerigo CE" w:hAnsi="Amerigo CE"/>
          <w:sz w:val="22"/>
          <w:szCs w:val="22"/>
        </w:rPr>
        <w:t>u uzavřít a řádně plnit závazky v ní obsažené.</w:t>
      </w:r>
    </w:p>
    <w:p w14:paraId="6E61362E" w14:textId="77777777" w:rsidR="005D6DEB" w:rsidRPr="001E2DA2" w:rsidRDefault="005D6DEB" w:rsidP="005D6DEB">
      <w:pPr>
        <w:spacing w:line="240" w:lineRule="atLeast"/>
        <w:jc w:val="both"/>
        <w:rPr>
          <w:rFonts w:ascii="Amerigo CE" w:hAnsi="Amerigo CE"/>
          <w:sz w:val="22"/>
          <w:szCs w:val="22"/>
        </w:rPr>
      </w:pPr>
    </w:p>
    <w:p w14:paraId="22687607" w14:textId="1C3CA18D" w:rsidR="005D6DEB" w:rsidRPr="001E2DA2" w:rsidRDefault="005D6DEB" w:rsidP="000E5EFB">
      <w:pPr>
        <w:widowControl w:val="0"/>
        <w:numPr>
          <w:ilvl w:val="1"/>
          <w:numId w:val="22"/>
        </w:numPr>
        <w:tabs>
          <w:tab w:val="clear" w:pos="360"/>
        </w:tabs>
        <w:spacing w:line="240" w:lineRule="atLeast"/>
        <w:ind w:left="709" w:hanging="709"/>
        <w:jc w:val="both"/>
        <w:rPr>
          <w:rFonts w:ascii="Amerigo CE" w:hAnsi="Amerigo CE"/>
          <w:sz w:val="22"/>
          <w:szCs w:val="22"/>
        </w:rPr>
      </w:pPr>
      <w:r w:rsidRPr="001E2DA2">
        <w:rPr>
          <w:rFonts w:ascii="Amerigo CE" w:hAnsi="Amerigo CE"/>
          <w:sz w:val="22"/>
          <w:szCs w:val="22"/>
        </w:rPr>
        <w:t>Objednatel prohlašuje, že je právnickou osobou, veřejnou vysokou školou ve smyslu § 2 zákona č.</w:t>
      </w:r>
      <w:r w:rsidR="00AA00D4" w:rsidRPr="001E2DA2">
        <w:rPr>
          <w:rFonts w:ascii="Amerigo CE" w:hAnsi="Amerigo CE"/>
          <w:sz w:val="22"/>
          <w:szCs w:val="22"/>
        </w:rPr>
        <w:t> </w:t>
      </w:r>
      <w:r w:rsidRPr="001E2DA2">
        <w:rPr>
          <w:rFonts w:ascii="Amerigo CE" w:hAnsi="Amerigo CE"/>
          <w:sz w:val="22"/>
          <w:szCs w:val="22"/>
        </w:rPr>
        <w:t xml:space="preserve">111/1998 Sb., o vysokých školách a o změně a doplnění dalších zákonů (zákon o vysokých školách, v platném znění, zřízenou zákonem č. 58/1950 Sb., o vysokých školách, a vlád. nař. č. 40/1952 Sb., o dalších změnách v organizaci vysokých škol a že splňuje veškeré podmínky a požadavky v této </w:t>
      </w:r>
      <w:r w:rsidR="002D12F9">
        <w:rPr>
          <w:rFonts w:ascii="Amerigo CE" w:hAnsi="Amerigo CE"/>
          <w:sz w:val="22"/>
          <w:szCs w:val="22"/>
        </w:rPr>
        <w:t>dohod</w:t>
      </w:r>
      <w:r w:rsidRPr="001E2DA2">
        <w:rPr>
          <w:rFonts w:ascii="Amerigo CE" w:hAnsi="Amerigo CE"/>
          <w:sz w:val="22"/>
          <w:szCs w:val="22"/>
        </w:rPr>
        <w:t xml:space="preserve">ě stanovené a je oprávněn tuto </w:t>
      </w:r>
      <w:r w:rsidR="002D12F9">
        <w:rPr>
          <w:rFonts w:ascii="Amerigo CE" w:hAnsi="Amerigo CE"/>
          <w:sz w:val="22"/>
          <w:szCs w:val="22"/>
        </w:rPr>
        <w:t>dohod</w:t>
      </w:r>
      <w:r w:rsidRPr="001E2DA2">
        <w:rPr>
          <w:rFonts w:ascii="Amerigo CE" w:hAnsi="Amerigo CE"/>
          <w:sz w:val="22"/>
          <w:szCs w:val="22"/>
        </w:rPr>
        <w:t>u uzavřít a řádně plnit závazky v</w:t>
      </w:r>
      <w:r w:rsidR="00AA00D4" w:rsidRPr="001E2DA2">
        <w:rPr>
          <w:rFonts w:ascii="Amerigo CE" w:hAnsi="Amerigo CE"/>
          <w:sz w:val="22"/>
          <w:szCs w:val="22"/>
        </w:rPr>
        <w:t> </w:t>
      </w:r>
      <w:r w:rsidRPr="001E2DA2">
        <w:rPr>
          <w:rFonts w:ascii="Amerigo CE" w:hAnsi="Amerigo CE"/>
          <w:sz w:val="22"/>
          <w:szCs w:val="22"/>
        </w:rPr>
        <w:t>ní obsažené.</w:t>
      </w:r>
    </w:p>
    <w:p w14:paraId="15CEF27A" w14:textId="77777777" w:rsidR="005D6DEB" w:rsidRPr="001E2DA2" w:rsidRDefault="005D6DEB" w:rsidP="005D6DEB">
      <w:pPr>
        <w:pStyle w:val="Standardnte"/>
        <w:jc w:val="both"/>
        <w:rPr>
          <w:rFonts w:ascii="Amerigo CE" w:hAnsi="Amerigo CE"/>
          <w:color w:val="auto"/>
          <w:sz w:val="20"/>
        </w:rPr>
      </w:pPr>
    </w:p>
    <w:p w14:paraId="3F38E319"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Článek 3</w:t>
      </w:r>
    </w:p>
    <w:p w14:paraId="046D1971" w14:textId="6671B065"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 xml:space="preserve">Předmět </w:t>
      </w:r>
      <w:r w:rsidR="002D12F9">
        <w:rPr>
          <w:rFonts w:ascii="Amerigo CE" w:hAnsi="Amerigo CE"/>
          <w:b/>
          <w:bCs/>
          <w:color w:val="auto"/>
          <w:szCs w:val="24"/>
        </w:rPr>
        <w:t>dohod</w:t>
      </w:r>
      <w:r w:rsidRPr="001E2DA2">
        <w:rPr>
          <w:rFonts w:ascii="Amerigo CE" w:hAnsi="Amerigo CE"/>
          <w:b/>
          <w:bCs/>
          <w:color w:val="auto"/>
          <w:szCs w:val="24"/>
        </w:rPr>
        <w:t>y</w:t>
      </w:r>
    </w:p>
    <w:p w14:paraId="6875B1FB" w14:textId="77777777" w:rsidR="005D6DEB" w:rsidRPr="001E2DA2" w:rsidRDefault="005D6DEB" w:rsidP="005D6DEB">
      <w:pPr>
        <w:pStyle w:val="Standardnte"/>
        <w:jc w:val="both"/>
        <w:rPr>
          <w:rFonts w:ascii="Amerigo CE" w:hAnsi="Amerigo CE"/>
          <w:color w:val="auto"/>
          <w:sz w:val="20"/>
        </w:rPr>
      </w:pPr>
    </w:p>
    <w:p w14:paraId="0639D14A" w14:textId="5A6D3695" w:rsidR="005D6DEB" w:rsidRPr="001E2DA2" w:rsidRDefault="005D6DEB" w:rsidP="000E5EFB">
      <w:pPr>
        <w:pStyle w:val="Standardnte"/>
        <w:numPr>
          <w:ilvl w:val="1"/>
          <w:numId w:val="18"/>
        </w:numPr>
        <w:tabs>
          <w:tab w:val="clear" w:pos="360"/>
          <w:tab w:val="num" w:pos="-1980"/>
        </w:tabs>
        <w:ind w:left="720" w:hanging="720"/>
        <w:jc w:val="both"/>
        <w:rPr>
          <w:rFonts w:ascii="Amerigo CE" w:hAnsi="Amerigo CE"/>
          <w:color w:val="auto"/>
          <w:sz w:val="22"/>
          <w:szCs w:val="22"/>
        </w:rPr>
      </w:pPr>
      <w:r w:rsidRPr="001E2DA2">
        <w:rPr>
          <w:rFonts w:ascii="Amerigo CE" w:hAnsi="Amerigo CE"/>
          <w:color w:val="auto"/>
          <w:sz w:val="22"/>
          <w:szCs w:val="22"/>
        </w:rPr>
        <w:t xml:space="preserve">Předmětem </w:t>
      </w:r>
      <w:r w:rsidR="002D12F9">
        <w:rPr>
          <w:rFonts w:ascii="Amerigo CE" w:hAnsi="Amerigo CE"/>
          <w:color w:val="auto"/>
          <w:sz w:val="22"/>
          <w:szCs w:val="22"/>
        </w:rPr>
        <w:t>dohod</w:t>
      </w:r>
      <w:r w:rsidRPr="001E2DA2">
        <w:rPr>
          <w:rFonts w:ascii="Amerigo CE" w:hAnsi="Amerigo CE"/>
          <w:color w:val="auto"/>
          <w:sz w:val="22"/>
          <w:szCs w:val="22"/>
        </w:rPr>
        <w:t xml:space="preserve">y jsou </w:t>
      </w:r>
      <w:r w:rsidR="00A619C9" w:rsidRPr="001E2DA2">
        <w:rPr>
          <w:rFonts w:ascii="Amerigo CE" w:hAnsi="Amerigo CE"/>
          <w:b/>
          <w:bCs/>
          <w:sz w:val="22"/>
          <w:szCs w:val="22"/>
        </w:rPr>
        <w:t>dodávky tonerů a inkoustů do tiskáren</w:t>
      </w:r>
      <w:r w:rsidR="0078752E" w:rsidRPr="001E2DA2">
        <w:rPr>
          <w:rFonts w:ascii="Amerigo CE" w:hAnsi="Amerigo CE"/>
          <w:b/>
          <w:bCs/>
          <w:sz w:val="22"/>
          <w:szCs w:val="22"/>
        </w:rPr>
        <w:t xml:space="preserve"> a</w:t>
      </w:r>
      <w:r w:rsidR="00A619C9" w:rsidRPr="001E2DA2">
        <w:rPr>
          <w:rFonts w:ascii="Amerigo CE" w:hAnsi="Amerigo CE"/>
          <w:b/>
          <w:bCs/>
          <w:sz w:val="22"/>
          <w:szCs w:val="22"/>
        </w:rPr>
        <w:t xml:space="preserve"> do kopírovacích strojů</w:t>
      </w:r>
      <w:r w:rsidRPr="001E2DA2">
        <w:rPr>
          <w:rFonts w:ascii="Amerigo CE" w:hAnsi="Amerigo CE"/>
          <w:color w:val="auto"/>
          <w:sz w:val="22"/>
          <w:szCs w:val="22"/>
        </w:rPr>
        <w:t xml:space="preserve">. </w:t>
      </w:r>
    </w:p>
    <w:p w14:paraId="731EB4F5" w14:textId="77777777" w:rsidR="005D6DEB" w:rsidRPr="001E2DA2" w:rsidRDefault="005D6DEB" w:rsidP="005D6DEB">
      <w:pPr>
        <w:pStyle w:val="Standardnte"/>
        <w:jc w:val="both"/>
        <w:rPr>
          <w:rFonts w:ascii="Amerigo CE" w:hAnsi="Amerigo CE"/>
          <w:color w:val="auto"/>
          <w:sz w:val="22"/>
          <w:szCs w:val="22"/>
        </w:rPr>
      </w:pPr>
    </w:p>
    <w:p w14:paraId="7C111A3B" w14:textId="0B413A52" w:rsidR="005D6DEB" w:rsidRPr="001E2DA2" w:rsidRDefault="005D6DEB" w:rsidP="000E5EFB">
      <w:pPr>
        <w:pStyle w:val="Standardnte"/>
        <w:numPr>
          <w:ilvl w:val="1"/>
          <w:numId w:val="18"/>
        </w:numPr>
        <w:tabs>
          <w:tab w:val="clear" w:pos="360"/>
          <w:tab w:val="num" w:pos="-1980"/>
        </w:tabs>
        <w:ind w:left="720" w:hanging="720"/>
        <w:jc w:val="both"/>
        <w:rPr>
          <w:rFonts w:ascii="Amerigo CE" w:hAnsi="Amerigo CE"/>
          <w:color w:val="auto"/>
          <w:sz w:val="22"/>
          <w:szCs w:val="22"/>
        </w:rPr>
      </w:pPr>
      <w:r w:rsidRPr="001E2DA2">
        <w:rPr>
          <w:rFonts w:ascii="Amerigo CE" w:hAnsi="Amerigo CE"/>
          <w:color w:val="auto"/>
          <w:sz w:val="22"/>
          <w:szCs w:val="22"/>
        </w:rPr>
        <w:t>Dodávky budou realizovány na základě objednávek</w:t>
      </w:r>
      <w:r w:rsidR="0097328E">
        <w:rPr>
          <w:rFonts w:ascii="Amerigo CE" w:hAnsi="Amerigo CE"/>
          <w:color w:val="auto"/>
          <w:sz w:val="22"/>
          <w:szCs w:val="22"/>
        </w:rPr>
        <w:t>,</w:t>
      </w:r>
      <w:r w:rsidRPr="001E2DA2">
        <w:rPr>
          <w:rFonts w:ascii="Amerigo CE" w:hAnsi="Amerigo CE"/>
          <w:color w:val="auto"/>
          <w:sz w:val="22"/>
          <w:szCs w:val="22"/>
        </w:rPr>
        <w:t xml:space="preserve"> </w:t>
      </w:r>
      <w:r w:rsidR="0097328E">
        <w:rPr>
          <w:rFonts w:ascii="Amerigo CE" w:hAnsi="Amerigo CE"/>
          <w:color w:val="auto"/>
          <w:sz w:val="22"/>
          <w:szCs w:val="22"/>
        </w:rPr>
        <w:t>j</w:t>
      </w:r>
      <w:r w:rsidRPr="001E2DA2">
        <w:rPr>
          <w:rFonts w:ascii="Amerigo CE" w:hAnsi="Amerigo CE"/>
          <w:color w:val="auto"/>
          <w:sz w:val="22"/>
          <w:szCs w:val="22"/>
        </w:rPr>
        <w:t xml:space="preserve">ejichž podmínky plně vycházejí z této rámcové </w:t>
      </w:r>
      <w:r w:rsidR="0078752E" w:rsidRPr="001E2DA2">
        <w:rPr>
          <w:rFonts w:ascii="Amerigo CE" w:hAnsi="Amerigo CE"/>
          <w:color w:val="auto"/>
          <w:sz w:val="22"/>
          <w:szCs w:val="22"/>
        </w:rPr>
        <w:t>dohod</w:t>
      </w:r>
      <w:r w:rsidRPr="001E2DA2">
        <w:rPr>
          <w:rFonts w:ascii="Amerigo CE" w:hAnsi="Amerigo CE"/>
          <w:color w:val="auto"/>
          <w:sz w:val="22"/>
          <w:szCs w:val="22"/>
        </w:rPr>
        <w:t xml:space="preserve">y. </w:t>
      </w:r>
      <w:r w:rsidR="0097328E">
        <w:rPr>
          <w:rFonts w:ascii="Amerigo CE" w:hAnsi="Amerigo CE"/>
          <w:color w:val="auto"/>
          <w:sz w:val="22"/>
          <w:szCs w:val="22"/>
        </w:rPr>
        <w:t>O</w:t>
      </w:r>
      <w:r w:rsidRPr="001E2DA2">
        <w:rPr>
          <w:rFonts w:ascii="Amerigo CE" w:hAnsi="Amerigo CE"/>
          <w:color w:val="auto"/>
          <w:sz w:val="22"/>
          <w:szCs w:val="22"/>
        </w:rPr>
        <w:t xml:space="preserve">bjednávky </w:t>
      </w:r>
      <w:r w:rsidR="0097328E">
        <w:rPr>
          <w:rFonts w:ascii="Amerigo CE" w:hAnsi="Amerigo CE"/>
          <w:color w:val="auto"/>
          <w:sz w:val="22"/>
          <w:szCs w:val="22"/>
        </w:rPr>
        <w:t>budou</w:t>
      </w:r>
      <w:r w:rsidR="0097602E" w:rsidRPr="001E2DA2">
        <w:rPr>
          <w:rFonts w:ascii="Amerigo CE" w:hAnsi="Amerigo CE"/>
          <w:color w:val="auto"/>
          <w:sz w:val="22"/>
          <w:szCs w:val="22"/>
        </w:rPr>
        <w:t xml:space="preserve"> zadávány do e-shopu na URL: </w:t>
      </w:r>
      <w:r w:rsidR="0097602E" w:rsidRPr="001E2DA2">
        <w:rPr>
          <w:rFonts w:ascii="Amerigo CE" w:hAnsi="Amerigo CE"/>
          <w:color w:val="auto"/>
          <w:sz w:val="22"/>
          <w:szCs w:val="22"/>
          <w:highlight w:val="green"/>
        </w:rPr>
        <w:t>…………………………………..</w:t>
      </w:r>
      <w:r w:rsidR="00702EC5" w:rsidRPr="001E2DA2">
        <w:rPr>
          <w:rFonts w:ascii="Amerigo CE" w:hAnsi="Amerigo CE"/>
          <w:color w:val="auto"/>
          <w:sz w:val="22"/>
          <w:szCs w:val="22"/>
        </w:rPr>
        <w:t xml:space="preserve"> a následně potvrzeny dodavatelem e-mailem na adresu osoby, která učinila objednávku (viz Příloha č. 1: Seznam pověřených osob).</w:t>
      </w:r>
    </w:p>
    <w:p w14:paraId="372833C2" w14:textId="77777777" w:rsidR="00CD5BAF" w:rsidRPr="001E2DA2" w:rsidRDefault="00CD5BAF" w:rsidP="00CD5BAF">
      <w:pPr>
        <w:pStyle w:val="Odstavecseseznamem"/>
        <w:rPr>
          <w:rFonts w:ascii="Amerigo CE" w:hAnsi="Amerigo CE"/>
          <w:sz w:val="22"/>
          <w:szCs w:val="22"/>
        </w:rPr>
      </w:pPr>
    </w:p>
    <w:p w14:paraId="1C5669BA" w14:textId="77777777" w:rsidR="00CD5BAF" w:rsidRPr="001E2DA2" w:rsidRDefault="00CD5BAF" w:rsidP="000E5EFB">
      <w:pPr>
        <w:pStyle w:val="Standardnte"/>
        <w:numPr>
          <w:ilvl w:val="1"/>
          <w:numId w:val="18"/>
        </w:numPr>
        <w:tabs>
          <w:tab w:val="clear" w:pos="360"/>
          <w:tab w:val="num" w:pos="-1980"/>
        </w:tabs>
        <w:ind w:left="720" w:hanging="720"/>
        <w:jc w:val="both"/>
        <w:rPr>
          <w:rFonts w:ascii="Amerigo CE" w:hAnsi="Amerigo CE"/>
          <w:color w:val="auto"/>
          <w:sz w:val="22"/>
          <w:szCs w:val="22"/>
        </w:rPr>
      </w:pPr>
      <w:r w:rsidRPr="001E2DA2">
        <w:rPr>
          <w:rFonts w:ascii="Amerigo CE" w:hAnsi="Amerigo CE"/>
          <w:color w:val="auto"/>
          <w:sz w:val="22"/>
          <w:szCs w:val="22"/>
        </w:rPr>
        <w:t>Objednatel se zavazuje řádně dodané zboží převzít a zaplatit kupní cenu.</w:t>
      </w:r>
    </w:p>
    <w:p w14:paraId="3A22CCA7" w14:textId="77777777" w:rsidR="00CD5BAF" w:rsidRPr="001E2DA2" w:rsidRDefault="00CD5BAF" w:rsidP="00CD5BAF">
      <w:pPr>
        <w:pStyle w:val="Standardnte"/>
        <w:ind w:left="720"/>
        <w:jc w:val="both"/>
        <w:rPr>
          <w:rFonts w:ascii="Amerigo CE" w:hAnsi="Amerigo CE"/>
          <w:color w:val="auto"/>
          <w:sz w:val="22"/>
          <w:szCs w:val="22"/>
        </w:rPr>
      </w:pPr>
    </w:p>
    <w:p w14:paraId="65825B98" w14:textId="77777777" w:rsidR="005D6DEB" w:rsidRPr="001E2DA2" w:rsidRDefault="005D6DEB" w:rsidP="005D6DEB">
      <w:pPr>
        <w:pStyle w:val="Standardnte"/>
        <w:jc w:val="both"/>
        <w:rPr>
          <w:rFonts w:ascii="Amerigo CE" w:hAnsi="Amerigo CE"/>
          <w:color w:val="auto"/>
          <w:sz w:val="20"/>
        </w:rPr>
      </w:pPr>
    </w:p>
    <w:p w14:paraId="5500BEF8"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Článek 4</w:t>
      </w:r>
    </w:p>
    <w:p w14:paraId="18AB0763"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Místo plnění a dodací podmínky</w:t>
      </w:r>
    </w:p>
    <w:p w14:paraId="74472BE4" w14:textId="77777777" w:rsidR="005D6DEB" w:rsidRPr="001E2DA2" w:rsidRDefault="005D6DEB" w:rsidP="005D6DEB">
      <w:pPr>
        <w:pStyle w:val="Standardnte"/>
        <w:rPr>
          <w:rFonts w:ascii="Amerigo CE" w:hAnsi="Amerigo CE"/>
          <w:color w:val="auto"/>
          <w:sz w:val="20"/>
        </w:rPr>
      </w:pPr>
    </w:p>
    <w:p w14:paraId="696BBC3E" w14:textId="77777777" w:rsidR="005D6DEB" w:rsidRPr="001E2DA2" w:rsidRDefault="005D6DEB"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t xml:space="preserve">Místem plnění je sídlo Objednatele </w:t>
      </w:r>
    </w:p>
    <w:p w14:paraId="65217E72" w14:textId="77777777" w:rsidR="005D6DEB" w:rsidRPr="001E2DA2" w:rsidRDefault="005D6DEB" w:rsidP="005D6DEB">
      <w:pPr>
        <w:pStyle w:val="Basic"/>
        <w:ind w:left="1134"/>
        <w:rPr>
          <w:rFonts w:ascii="Amerigo CE" w:hAnsi="Amerigo CE"/>
          <w:szCs w:val="22"/>
        </w:rPr>
      </w:pPr>
    </w:p>
    <w:p w14:paraId="50FCD925" w14:textId="77777777" w:rsidR="005D6DEB" w:rsidRPr="001E2DA2" w:rsidRDefault="005D6DEB" w:rsidP="005D6DEB">
      <w:pPr>
        <w:pStyle w:val="Basic"/>
        <w:ind w:left="1134"/>
        <w:rPr>
          <w:rFonts w:ascii="Amerigo CE" w:hAnsi="Amerigo CE"/>
          <w:szCs w:val="22"/>
        </w:rPr>
      </w:pPr>
      <w:r w:rsidRPr="001E2DA2">
        <w:rPr>
          <w:rFonts w:ascii="Amerigo CE" w:hAnsi="Amerigo CE"/>
          <w:szCs w:val="22"/>
        </w:rPr>
        <w:t xml:space="preserve">Vysoká škola ekonomická v Praze, </w:t>
      </w:r>
    </w:p>
    <w:p w14:paraId="0F233257" w14:textId="77777777" w:rsidR="005D6DEB" w:rsidRPr="001E2DA2" w:rsidRDefault="005D6DEB" w:rsidP="005D6DEB">
      <w:pPr>
        <w:pStyle w:val="Basic"/>
        <w:ind w:left="1134"/>
        <w:rPr>
          <w:rFonts w:ascii="Amerigo CE" w:hAnsi="Amerigo CE"/>
          <w:szCs w:val="22"/>
        </w:rPr>
      </w:pPr>
      <w:r w:rsidRPr="001E2DA2">
        <w:rPr>
          <w:rFonts w:ascii="Amerigo CE" w:hAnsi="Amerigo CE"/>
          <w:szCs w:val="22"/>
        </w:rPr>
        <w:t>nám. W. Churchilla 4, Praha 3 – Žižkov</w:t>
      </w:r>
    </w:p>
    <w:p w14:paraId="544EFB89" w14:textId="77777777" w:rsidR="005D6DEB" w:rsidRPr="001E2DA2" w:rsidRDefault="005D6DEB" w:rsidP="005D6DEB">
      <w:pPr>
        <w:pStyle w:val="Basic"/>
        <w:ind w:left="1134"/>
        <w:rPr>
          <w:rFonts w:ascii="Amerigo CE" w:hAnsi="Amerigo CE"/>
          <w:szCs w:val="22"/>
        </w:rPr>
      </w:pPr>
    </w:p>
    <w:p w14:paraId="75149EFE" w14:textId="2EA6E08F" w:rsidR="005D6DEB" w:rsidRPr="001E2DA2" w:rsidRDefault="005D6DEB" w:rsidP="005D6DEB">
      <w:pPr>
        <w:pStyle w:val="Basic"/>
        <w:ind w:left="709"/>
        <w:rPr>
          <w:rFonts w:ascii="Amerigo CE" w:hAnsi="Amerigo CE"/>
          <w:szCs w:val="22"/>
        </w:rPr>
      </w:pPr>
      <w:r w:rsidRPr="001E2DA2">
        <w:rPr>
          <w:rFonts w:ascii="Amerigo CE" w:hAnsi="Amerigo CE"/>
          <w:szCs w:val="22"/>
        </w:rPr>
        <w:t xml:space="preserve">V objednávkách pak mohou být stanovena i další místa plnění, kde má Objednatel svá pracoviště, a to: </w:t>
      </w:r>
    </w:p>
    <w:p w14:paraId="33246984" w14:textId="77777777" w:rsidR="005D6DEB" w:rsidRPr="001E2DA2" w:rsidRDefault="005D6DEB" w:rsidP="005D6DEB">
      <w:pPr>
        <w:pStyle w:val="Basic"/>
        <w:ind w:left="1134"/>
        <w:rPr>
          <w:rFonts w:ascii="Amerigo CE" w:hAnsi="Amerigo CE"/>
          <w:szCs w:val="22"/>
        </w:rPr>
      </w:pPr>
      <w:r w:rsidRPr="001E2DA2">
        <w:rPr>
          <w:rFonts w:ascii="Amerigo CE" w:hAnsi="Amerigo CE"/>
          <w:szCs w:val="22"/>
        </w:rPr>
        <w:tab/>
      </w:r>
    </w:p>
    <w:p w14:paraId="16F0AE85" w14:textId="77777777" w:rsidR="005D6DEB" w:rsidRPr="001E2DA2" w:rsidRDefault="005D6DEB" w:rsidP="005D6DEB">
      <w:pPr>
        <w:pStyle w:val="Basic"/>
        <w:ind w:left="1134"/>
        <w:rPr>
          <w:rFonts w:ascii="Amerigo CE" w:hAnsi="Amerigo CE"/>
          <w:szCs w:val="22"/>
        </w:rPr>
      </w:pPr>
      <w:r w:rsidRPr="001E2DA2">
        <w:rPr>
          <w:rFonts w:ascii="Amerigo CE" w:hAnsi="Amerigo CE"/>
          <w:szCs w:val="22"/>
        </w:rPr>
        <w:t>- Ekonomická 957, Praha 4</w:t>
      </w:r>
    </w:p>
    <w:p w14:paraId="78F4BB6F" w14:textId="77777777" w:rsidR="0078752E" w:rsidRPr="001E2DA2" w:rsidRDefault="005D6DEB" w:rsidP="005D6DEB">
      <w:pPr>
        <w:pStyle w:val="Basic"/>
        <w:ind w:left="1134"/>
        <w:rPr>
          <w:rFonts w:ascii="Amerigo CE" w:hAnsi="Amerigo CE"/>
          <w:szCs w:val="22"/>
        </w:rPr>
      </w:pPr>
      <w:r w:rsidRPr="001E2DA2">
        <w:rPr>
          <w:rFonts w:ascii="Amerigo CE" w:hAnsi="Amerigo CE"/>
          <w:szCs w:val="22"/>
        </w:rPr>
        <w:t>- Jeseniova 208, Praha 3</w:t>
      </w:r>
    </w:p>
    <w:p w14:paraId="52FB7CAF" w14:textId="77777777" w:rsidR="005D6DEB" w:rsidRPr="001E2DA2" w:rsidRDefault="005D6DEB" w:rsidP="005D6DEB">
      <w:pPr>
        <w:pStyle w:val="Basic"/>
        <w:ind w:left="1134"/>
        <w:rPr>
          <w:rFonts w:ascii="Amerigo CE" w:hAnsi="Amerigo CE"/>
          <w:szCs w:val="22"/>
        </w:rPr>
      </w:pPr>
    </w:p>
    <w:p w14:paraId="14EB33DF" w14:textId="6F70A474" w:rsidR="005D6DEB" w:rsidRPr="001E2DA2" w:rsidRDefault="005D6DEB"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t xml:space="preserve">Osoby pověřené Objednatelem </w:t>
      </w:r>
      <w:r w:rsidR="0097602E" w:rsidRPr="001E2DA2">
        <w:rPr>
          <w:rFonts w:ascii="Amerigo CE" w:hAnsi="Amerigo CE"/>
          <w:color w:val="auto"/>
          <w:sz w:val="22"/>
          <w:szCs w:val="22"/>
        </w:rPr>
        <w:t>zadávat objednávky</w:t>
      </w:r>
      <w:r w:rsidRPr="001E2DA2">
        <w:rPr>
          <w:rFonts w:ascii="Amerigo CE" w:hAnsi="Amerigo CE"/>
          <w:color w:val="auto"/>
          <w:sz w:val="22"/>
          <w:szCs w:val="22"/>
        </w:rPr>
        <w:t xml:space="preserve"> jsou uvedeny v Příloze č. 1</w:t>
      </w:r>
      <w:r w:rsidR="00277FDD" w:rsidRPr="001E2DA2">
        <w:rPr>
          <w:rFonts w:ascii="Amerigo CE" w:hAnsi="Amerigo CE"/>
          <w:color w:val="auto"/>
          <w:sz w:val="22"/>
          <w:szCs w:val="22"/>
        </w:rPr>
        <w:t xml:space="preserve"> této </w:t>
      </w:r>
      <w:r w:rsidR="002D12F9">
        <w:rPr>
          <w:rFonts w:ascii="Amerigo CE" w:hAnsi="Amerigo CE"/>
          <w:color w:val="auto"/>
          <w:sz w:val="22"/>
          <w:szCs w:val="22"/>
        </w:rPr>
        <w:t>dohod</w:t>
      </w:r>
      <w:r w:rsidR="00277FDD" w:rsidRPr="001E2DA2">
        <w:rPr>
          <w:rFonts w:ascii="Amerigo CE" w:hAnsi="Amerigo CE"/>
          <w:color w:val="auto"/>
          <w:sz w:val="22"/>
          <w:szCs w:val="22"/>
        </w:rPr>
        <w:t>y</w:t>
      </w:r>
      <w:r w:rsidRPr="001E2DA2">
        <w:rPr>
          <w:rFonts w:ascii="Amerigo CE" w:hAnsi="Amerigo CE"/>
          <w:color w:val="auto"/>
          <w:sz w:val="22"/>
          <w:szCs w:val="22"/>
        </w:rPr>
        <w:t xml:space="preserve">. </w:t>
      </w:r>
      <w:r w:rsidR="00277FDD" w:rsidRPr="001E2DA2">
        <w:rPr>
          <w:rFonts w:ascii="Amerigo CE" w:hAnsi="Amerigo CE"/>
          <w:sz w:val="22"/>
          <w:szCs w:val="22"/>
        </w:rPr>
        <w:t xml:space="preserve">Provádět změny v tomto seznamu je v kompetenci </w:t>
      </w:r>
      <w:r w:rsidR="000859A7">
        <w:rPr>
          <w:rFonts w:ascii="Amerigo CE" w:hAnsi="Amerigo CE"/>
          <w:sz w:val="22"/>
          <w:szCs w:val="22"/>
        </w:rPr>
        <w:t>vedoucí správního oddělení</w:t>
      </w:r>
      <w:r w:rsidR="00277FDD" w:rsidRPr="001E2DA2">
        <w:rPr>
          <w:rFonts w:ascii="Amerigo CE" w:hAnsi="Amerigo CE"/>
          <w:sz w:val="22"/>
          <w:szCs w:val="22"/>
        </w:rPr>
        <w:t xml:space="preserve"> </w:t>
      </w:r>
      <w:r w:rsidR="008C7B65" w:rsidRPr="001E2DA2">
        <w:rPr>
          <w:rFonts w:ascii="Amerigo CE" w:hAnsi="Amerigo CE"/>
          <w:sz w:val="22"/>
          <w:szCs w:val="22"/>
        </w:rPr>
        <w:t>nebo jí písemně pověřené osoby</w:t>
      </w:r>
      <w:r w:rsidR="00CD5BAF" w:rsidRPr="001E2DA2">
        <w:rPr>
          <w:rFonts w:ascii="Amerigo CE" w:hAnsi="Amerigo CE"/>
          <w:sz w:val="22"/>
          <w:szCs w:val="22"/>
        </w:rPr>
        <w:t xml:space="preserve">. V případě aktualizace Přílohy č. 1 této </w:t>
      </w:r>
      <w:r w:rsidR="002D12F9">
        <w:rPr>
          <w:rFonts w:ascii="Amerigo CE" w:hAnsi="Amerigo CE"/>
          <w:sz w:val="22"/>
          <w:szCs w:val="22"/>
        </w:rPr>
        <w:t>dohod</w:t>
      </w:r>
      <w:r w:rsidR="00CD5BAF" w:rsidRPr="001E2DA2">
        <w:rPr>
          <w:rFonts w:ascii="Amerigo CE" w:hAnsi="Amerigo CE"/>
          <w:sz w:val="22"/>
          <w:szCs w:val="22"/>
        </w:rPr>
        <w:t xml:space="preserve">y </w:t>
      </w:r>
      <w:r w:rsidR="00107A09" w:rsidRPr="001E2DA2">
        <w:rPr>
          <w:rFonts w:ascii="Amerigo CE" w:hAnsi="Amerigo CE"/>
          <w:sz w:val="22"/>
          <w:szCs w:val="22"/>
        </w:rPr>
        <w:t>musí být aktualizovaná příloha bez zbytečného odkladu zaslána Dodavateli, který její přijetí neprodleně potvrdí.</w:t>
      </w:r>
      <w:r w:rsidR="008C7B65" w:rsidRPr="001E2DA2">
        <w:rPr>
          <w:rFonts w:ascii="Amerigo CE" w:hAnsi="Amerigo CE"/>
          <w:sz w:val="22"/>
          <w:szCs w:val="22"/>
        </w:rPr>
        <w:t xml:space="preserve"> </w:t>
      </w:r>
    </w:p>
    <w:p w14:paraId="1E31B3E0" w14:textId="77777777" w:rsidR="00107A09" w:rsidRPr="001E2DA2" w:rsidRDefault="00107A09" w:rsidP="00107A09">
      <w:pPr>
        <w:pStyle w:val="Standardnte"/>
        <w:ind w:left="709"/>
        <w:jc w:val="both"/>
        <w:rPr>
          <w:rFonts w:ascii="Amerigo CE" w:hAnsi="Amerigo CE"/>
          <w:color w:val="auto"/>
          <w:sz w:val="22"/>
          <w:szCs w:val="22"/>
        </w:rPr>
      </w:pPr>
    </w:p>
    <w:p w14:paraId="73CE6540" w14:textId="16718C89" w:rsidR="00277FDD" w:rsidRPr="001E2DA2" w:rsidRDefault="00800F9F"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lastRenderedPageBreak/>
        <w:t xml:space="preserve">Dodavatel je povinen dodat zboží v časech obvyklé dostupnosti uvedených v Příloze č. 1 </w:t>
      </w:r>
      <w:r w:rsidR="00277FDD" w:rsidRPr="001E2DA2">
        <w:rPr>
          <w:rFonts w:ascii="Amerigo CE" w:hAnsi="Amerigo CE"/>
          <w:color w:val="auto"/>
          <w:sz w:val="22"/>
          <w:szCs w:val="22"/>
        </w:rPr>
        <w:t xml:space="preserve">této </w:t>
      </w:r>
      <w:r w:rsidR="002D12F9">
        <w:rPr>
          <w:rFonts w:ascii="Amerigo CE" w:hAnsi="Amerigo CE"/>
          <w:color w:val="auto"/>
          <w:sz w:val="22"/>
          <w:szCs w:val="22"/>
        </w:rPr>
        <w:t>dohod</w:t>
      </w:r>
      <w:r w:rsidRPr="001E2DA2">
        <w:rPr>
          <w:rFonts w:ascii="Amerigo CE" w:hAnsi="Amerigo CE"/>
          <w:color w:val="auto"/>
          <w:sz w:val="22"/>
          <w:szCs w:val="22"/>
        </w:rPr>
        <w:t>y</w:t>
      </w:r>
      <w:r w:rsidR="00277FDD" w:rsidRPr="001E2DA2">
        <w:rPr>
          <w:rFonts w:ascii="Amerigo CE" w:hAnsi="Amerigo CE"/>
          <w:color w:val="auto"/>
          <w:sz w:val="22"/>
          <w:szCs w:val="22"/>
        </w:rPr>
        <w:t>, nedohodne-li se s příslušným přebírajícím jinak, a to:</w:t>
      </w:r>
    </w:p>
    <w:p w14:paraId="500F3006" w14:textId="4470997E" w:rsidR="00277FDD" w:rsidRPr="001E2DA2" w:rsidRDefault="00685F8C" w:rsidP="00277FDD">
      <w:pPr>
        <w:pStyle w:val="Standardnte"/>
        <w:ind w:left="709"/>
        <w:jc w:val="both"/>
        <w:rPr>
          <w:rFonts w:ascii="Amerigo CE" w:hAnsi="Amerigo CE"/>
          <w:color w:val="auto"/>
          <w:sz w:val="22"/>
          <w:szCs w:val="22"/>
        </w:rPr>
      </w:pPr>
      <w:r>
        <w:rPr>
          <w:rFonts w:ascii="Candara" w:hAnsi="Candara"/>
          <w:color w:val="auto"/>
          <w:sz w:val="22"/>
          <w:szCs w:val="22"/>
        </w:rPr>
        <w:t>•</w:t>
      </w:r>
      <w:r>
        <w:rPr>
          <w:rFonts w:ascii="Amerigo CE" w:hAnsi="Amerigo CE"/>
          <w:color w:val="auto"/>
          <w:sz w:val="22"/>
          <w:szCs w:val="22"/>
        </w:rPr>
        <w:t xml:space="preserve"> </w:t>
      </w:r>
      <w:r w:rsidR="00277FDD" w:rsidRPr="001E2DA2">
        <w:rPr>
          <w:rFonts w:ascii="Amerigo CE" w:hAnsi="Amerigo CE"/>
          <w:color w:val="auto"/>
          <w:sz w:val="22"/>
          <w:szCs w:val="22"/>
        </w:rPr>
        <w:t>Pokud byla objednávka učiněna do 1</w:t>
      </w:r>
      <w:r w:rsidR="0078752E" w:rsidRPr="001E2DA2">
        <w:rPr>
          <w:rFonts w:ascii="Amerigo CE" w:hAnsi="Amerigo CE"/>
          <w:color w:val="auto"/>
          <w:sz w:val="22"/>
          <w:szCs w:val="22"/>
        </w:rPr>
        <w:t>0</w:t>
      </w:r>
      <w:r w:rsidR="00277FDD" w:rsidRPr="001E2DA2">
        <w:rPr>
          <w:rFonts w:ascii="Amerigo CE" w:hAnsi="Amerigo CE"/>
          <w:color w:val="auto"/>
          <w:sz w:val="22"/>
          <w:szCs w:val="22"/>
        </w:rPr>
        <w:t>:00 hod. následující pracovní den;</w:t>
      </w:r>
    </w:p>
    <w:p w14:paraId="71B2460B" w14:textId="228DB9F4" w:rsidR="00277FDD" w:rsidRPr="001E2DA2" w:rsidRDefault="00685F8C" w:rsidP="00277FDD">
      <w:pPr>
        <w:pStyle w:val="Standardnte"/>
        <w:ind w:left="709"/>
        <w:jc w:val="both"/>
        <w:rPr>
          <w:rFonts w:ascii="Amerigo CE" w:hAnsi="Amerigo CE"/>
          <w:color w:val="auto"/>
          <w:sz w:val="22"/>
          <w:szCs w:val="22"/>
        </w:rPr>
      </w:pPr>
      <w:r>
        <w:rPr>
          <w:rFonts w:ascii="Candara" w:hAnsi="Candara"/>
          <w:color w:val="auto"/>
          <w:sz w:val="22"/>
          <w:szCs w:val="22"/>
        </w:rPr>
        <w:t xml:space="preserve">• </w:t>
      </w:r>
      <w:r w:rsidR="00277FDD" w:rsidRPr="001E2DA2">
        <w:rPr>
          <w:rFonts w:ascii="Amerigo CE" w:hAnsi="Amerigo CE"/>
          <w:color w:val="auto"/>
          <w:sz w:val="22"/>
          <w:szCs w:val="22"/>
        </w:rPr>
        <w:t>V případě objednávek doručených po 1</w:t>
      </w:r>
      <w:r w:rsidR="0078752E" w:rsidRPr="001E2DA2">
        <w:rPr>
          <w:rFonts w:ascii="Amerigo CE" w:hAnsi="Amerigo CE"/>
          <w:color w:val="auto"/>
          <w:sz w:val="22"/>
          <w:szCs w:val="22"/>
        </w:rPr>
        <w:t>0</w:t>
      </w:r>
      <w:r>
        <w:rPr>
          <w:rFonts w:ascii="Amerigo CE" w:hAnsi="Amerigo CE"/>
          <w:color w:val="auto"/>
          <w:sz w:val="22"/>
          <w:szCs w:val="22"/>
        </w:rPr>
        <w:t>:00</w:t>
      </w:r>
      <w:r w:rsidR="00277FDD" w:rsidRPr="001E2DA2">
        <w:rPr>
          <w:rFonts w:ascii="Amerigo CE" w:hAnsi="Amerigo CE"/>
          <w:color w:val="auto"/>
          <w:sz w:val="22"/>
          <w:szCs w:val="22"/>
        </w:rPr>
        <w:t xml:space="preserve"> hod. je dodací doba stanovena </w:t>
      </w:r>
      <w:r w:rsidR="00B4605D" w:rsidRPr="001E2DA2">
        <w:rPr>
          <w:rFonts w:ascii="Amerigo CE" w:hAnsi="Amerigo CE"/>
          <w:color w:val="auto"/>
          <w:sz w:val="22"/>
          <w:szCs w:val="22"/>
        </w:rPr>
        <w:t>do</w:t>
      </w:r>
      <w:r w:rsidR="00277FDD" w:rsidRPr="001E2DA2">
        <w:rPr>
          <w:rFonts w:ascii="Amerigo CE" w:hAnsi="Amerigo CE"/>
          <w:color w:val="auto"/>
          <w:sz w:val="22"/>
          <w:szCs w:val="22"/>
        </w:rPr>
        <w:t xml:space="preserve"> 48 hod.</w:t>
      </w:r>
      <w:r w:rsidR="00702EC5" w:rsidRPr="001E2DA2">
        <w:rPr>
          <w:rFonts w:ascii="Amerigo CE" w:hAnsi="Amerigo CE"/>
          <w:color w:val="auto"/>
          <w:sz w:val="22"/>
          <w:szCs w:val="22"/>
        </w:rPr>
        <w:t xml:space="preserve"> počítaných v rámci pracovní dnů.</w:t>
      </w:r>
    </w:p>
    <w:p w14:paraId="5F361B77" w14:textId="77777777" w:rsidR="00277FDD" w:rsidRPr="001E2DA2" w:rsidRDefault="00277FDD" w:rsidP="00277FDD">
      <w:pPr>
        <w:jc w:val="both"/>
        <w:rPr>
          <w:rFonts w:ascii="Amerigo CE" w:hAnsi="Amerigo CE"/>
        </w:rPr>
      </w:pPr>
    </w:p>
    <w:p w14:paraId="39C88DA8" w14:textId="4EE8E0FA" w:rsidR="00277FDD" w:rsidRPr="001E2DA2" w:rsidRDefault="00277FDD"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t xml:space="preserve">Přehled přípustných míst dodání </w:t>
      </w:r>
      <w:r w:rsidR="00CD5BAF" w:rsidRPr="001E2DA2">
        <w:rPr>
          <w:rFonts w:ascii="Amerigo CE" w:hAnsi="Amerigo CE"/>
          <w:color w:val="auto"/>
          <w:sz w:val="22"/>
          <w:szCs w:val="22"/>
        </w:rPr>
        <w:t xml:space="preserve">a časů obvyklé dostupnosti </w:t>
      </w:r>
      <w:r w:rsidRPr="001E2DA2">
        <w:rPr>
          <w:rFonts w:ascii="Amerigo CE" w:hAnsi="Amerigo CE"/>
          <w:color w:val="auto"/>
          <w:sz w:val="22"/>
          <w:szCs w:val="22"/>
        </w:rPr>
        <w:t xml:space="preserve">s vazbou na osobu objednávajícího je uveden v Příloze č. 1 této </w:t>
      </w:r>
      <w:r w:rsidR="002D12F9">
        <w:rPr>
          <w:rFonts w:ascii="Amerigo CE" w:hAnsi="Amerigo CE"/>
          <w:color w:val="auto"/>
          <w:sz w:val="22"/>
          <w:szCs w:val="22"/>
        </w:rPr>
        <w:t>dohod</w:t>
      </w:r>
      <w:r w:rsidRPr="001E2DA2">
        <w:rPr>
          <w:rFonts w:ascii="Amerigo CE" w:hAnsi="Amerigo CE"/>
          <w:color w:val="auto"/>
          <w:sz w:val="22"/>
          <w:szCs w:val="22"/>
        </w:rPr>
        <w:t xml:space="preserve">y. </w:t>
      </w:r>
    </w:p>
    <w:p w14:paraId="5DEF2F4F" w14:textId="77777777" w:rsidR="00277FDD" w:rsidRPr="001E2DA2" w:rsidRDefault="00277FDD" w:rsidP="00277FDD">
      <w:pPr>
        <w:pStyle w:val="Standardnte"/>
        <w:jc w:val="both"/>
        <w:rPr>
          <w:rFonts w:ascii="Amerigo CE" w:hAnsi="Amerigo CE"/>
          <w:color w:val="auto"/>
          <w:sz w:val="22"/>
          <w:szCs w:val="22"/>
        </w:rPr>
      </w:pPr>
    </w:p>
    <w:p w14:paraId="3BF6DC44" w14:textId="77777777" w:rsidR="005D6DEB" w:rsidRPr="001E2DA2" w:rsidRDefault="00277FDD"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t>P</w:t>
      </w:r>
      <w:r w:rsidR="005D6DEB" w:rsidRPr="001E2DA2">
        <w:rPr>
          <w:rFonts w:ascii="Amerigo CE" w:hAnsi="Amerigo CE"/>
          <w:color w:val="auto"/>
          <w:sz w:val="22"/>
          <w:szCs w:val="22"/>
        </w:rPr>
        <w:t>roveden</w:t>
      </w:r>
      <w:r w:rsidRPr="001E2DA2">
        <w:rPr>
          <w:rFonts w:ascii="Amerigo CE" w:hAnsi="Amerigo CE"/>
          <w:color w:val="auto"/>
          <w:sz w:val="22"/>
          <w:szCs w:val="22"/>
        </w:rPr>
        <w:t>í</w:t>
      </w:r>
      <w:r w:rsidR="005D6DEB" w:rsidRPr="001E2DA2">
        <w:rPr>
          <w:rFonts w:ascii="Amerigo CE" w:hAnsi="Amerigo CE"/>
          <w:color w:val="auto"/>
          <w:sz w:val="22"/>
          <w:szCs w:val="22"/>
        </w:rPr>
        <w:t xml:space="preserve"> přejím</w:t>
      </w:r>
      <w:r w:rsidRPr="001E2DA2">
        <w:rPr>
          <w:rFonts w:ascii="Amerigo CE" w:hAnsi="Amerigo CE"/>
          <w:color w:val="auto"/>
          <w:sz w:val="22"/>
          <w:szCs w:val="22"/>
        </w:rPr>
        <w:t>ky bude dokumentováno podpisem přebírající osoby na dodacím listě.</w:t>
      </w:r>
    </w:p>
    <w:p w14:paraId="086CEC21" w14:textId="77777777" w:rsidR="008C7B65" w:rsidRPr="001E2DA2" w:rsidRDefault="008C7B65" w:rsidP="008C7B65">
      <w:pPr>
        <w:pStyle w:val="Odstavecseseznamem"/>
        <w:rPr>
          <w:rFonts w:ascii="Amerigo CE" w:hAnsi="Amerigo CE"/>
          <w:sz w:val="22"/>
          <w:szCs w:val="22"/>
        </w:rPr>
      </w:pPr>
    </w:p>
    <w:p w14:paraId="55AB7625" w14:textId="77F224A4" w:rsidR="008C7B65" w:rsidRPr="001E2DA2" w:rsidRDefault="008C7B65"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t xml:space="preserve">Dodavatel je povinen založit uživatelské jméno pro přístup do e-shopu všem osobám uvedeným v Příloze č. 1 této </w:t>
      </w:r>
      <w:r w:rsidR="002D12F9">
        <w:rPr>
          <w:rFonts w:ascii="Amerigo CE" w:hAnsi="Amerigo CE"/>
          <w:color w:val="auto"/>
          <w:sz w:val="22"/>
          <w:szCs w:val="22"/>
        </w:rPr>
        <w:t>dohod</w:t>
      </w:r>
      <w:r w:rsidRPr="001E2DA2">
        <w:rPr>
          <w:rFonts w:ascii="Amerigo CE" w:hAnsi="Amerigo CE"/>
          <w:color w:val="auto"/>
          <w:sz w:val="22"/>
          <w:szCs w:val="22"/>
        </w:rPr>
        <w:t>y</w:t>
      </w:r>
      <w:r w:rsidR="00D27A79" w:rsidRPr="001E2DA2">
        <w:rPr>
          <w:rFonts w:ascii="Amerigo CE" w:hAnsi="Amerigo CE"/>
          <w:color w:val="auto"/>
          <w:sz w:val="22"/>
          <w:szCs w:val="22"/>
        </w:rPr>
        <w:t xml:space="preserve"> a účet bezplatně spravovat</w:t>
      </w:r>
      <w:r w:rsidRPr="001E2DA2">
        <w:rPr>
          <w:rFonts w:ascii="Amerigo CE" w:hAnsi="Amerigo CE"/>
          <w:color w:val="auto"/>
          <w:sz w:val="22"/>
          <w:szCs w:val="22"/>
        </w:rPr>
        <w:t xml:space="preserve">. </w:t>
      </w:r>
    </w:p>
    <w:p w14:paraId="2DE04036" w14:textId="77777777" w:rsidR="008C7B65" w:rsidRPr="001E2DA2" w:rsidRDefault="008C7B65" w:rsidP="008C7B65">
      <w:pPr>
        <w:ind w:left="360"/>
        <w:jc w:val="both"/>
        <w:rPr>
          <w:rFonts w:ascii="Amerigo CE" w:hAnsi="Amerigo CE"/>
        </w:rPr>
      </w:pPr>
    </w:p>
    <w:p w14:paraId="0F0C1822" w14:textId="559280A7" w:rsidR="008C7B65" w:rsidRPr="001E2DA2" w:rsidRDefault="008C7B65"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t xml:space="preserve">Dodavatel je povinen aktualizovat seznam uživatelů e-shopu </w:t>
      </w:r>
      <w:r w:rsidR="00196BFB" w:rsidRPr="001E2DA2">
        <w:rPr>
          <w:rFonts w:ascii="Amerigo CE" w:hAnsi="Amerigo CE"/>
          <w:color w:val="auto"/>
          <w:sz w:val="22"/>
          <w:szCs w:val="22"/>
        </w:rPr>
        <w:t xml:space="preserve">v případě aktualizace Přílohy č. 1 této </w:t>
      </w:r>
      <w:r w:rsidR="002D12F9">
        <w:rPr>
          <w:rFonts w:ascii="Amerigo CE" w:hAnsi="Amerigo CE"/>
          <w:color w:val="auto"/>
          <w:sz w:val="22"/>
          <w:szCs w:val="22"/>
        </w:rPr>
        <w:t>dohod</w:t>
      </w:r>
      <w:r w:rsidR="00196BFB" w:rsidRPr="001E2DA2">
        <w:rPr>
          <w:rFonts w:ascii="Amerigo CE" w:hAnsi="Amerigo CE"/>
          <w:color w:val="auto"/>
          <w:sz w:val="22"/>
          <w:szCs w:val="22"/>
        </w:rPr>
        <w:t>y d</w:t>
      </w:r>
      <w:r w:rsidRPr="001E2DA2">
        <w:rPr>
          <w:rFonts w:ascii="Amerigo CE" w:hAnsi="Amerigo CE"/>
          <w:color w:val="auto"/>
          <w:sz w:val="22"/>
          <w:szCs w:val="22"/>
        </w:rPr>
        <w:t xml:space="preserve">o 24 hodin od potvrzení převzetí </w:t>
      </w:r>
      <w:r w:rsidR="00196BFB" w:rsidRPr="001E2DA2">
        <w:rPr>
          <w:rFonts w:ascii="Amerigo CE" w:hAnsi="Amerigo CE"/>
          <w:color w:val="auto"/>
          <w:sz w:val="22"/>
          <w:szCs w:val="22"/>
        </w:rPr>
        <w:t>aktualizované přílohy</w:t>
      </w:r>
      <w:r w:rsidRPr="001E2DA2">
        <w:rPr>
          <w:rFonts w:ascii="Amerigo CE" w:hAnsi="Amerigo CE"/>
          <w:color w:val="auto"/>
          <w:sz w:val="22"/>
          <w:szCs w:val="22"/>
        </w:rPr>
        <w:t>. O založení uživatelského přístupu zašle Dodavatel zprávu uživateli včetně inicializačního hesla.</w:t>
      </w:r>
    </w:p>
    <w:p w14:paraId="5E0692E3" w14:textId="77777777" w:rsidR="00277FDD" w:rsidRPr="001E2DA2" w:rsidRDefault="00277FDD" w:rsidP="00277FDD">
      <w:pPr>
        <w:pStyle w:val="Standardnte"/>
        <w:jc w:val="both"/>
        <w:rPr>
          <w:rFonts w:ascii="Amerigo CE" w:hAnsi="Amerigo CE"/>
          <w:color w:val="auto"/>
          <w:sz w:val="22"/>
          <w:szCs w:val="22"/>
        </w:rPr>
      </w:pPr>
    </w:p>
    <w:p w14:paraId="3D3DF3B2" w14:textId="77777777" w:rsidR="005D6DEB" w:rsidRPr="001E2DA2" w:rsidRDefault="005D6DEB" w:rsidP="000E5EFB">
      <w:pPr>
        <w:pStyle w:val="Standardnte"/>
        <w:numPr>
          <w:ilvl w:val="1"/>
          <w:numId w:val="23"/>
        </w:numPr>
        <w:tabs>
          <w:tab w:val="clear" w:pos="360"/>
          <w:tab w:val="num" w:pos="709"/>
        </w:tabs>
        <w:ind w:left="709" w:hanging="709"/>
        <w:jc w:val="both"/>
        <w:rPr>
          <w:rFonts w:ascii="Amerigo CE" w:hAnsi="Amerigo CE"/>
          <w:color w:val="auto"/>
          <w:sz w:val="22"/>
          <w:szCs w:val="22"/>
        </w:rPr>
      </w:pPr>
      <w:r w:rsidRPr="001E2DA2">
        <w:rPr>
          <w:rFonts w:ascii="Amerigo CE" w:hAnsi="Amerigo CE"/>
          <w:color w:val="auto"/>
          <w:sz w:val="22"/>
          <w:szCs w:val="22"/>
        </w:rPr>
        <w:t xml:space="preserve">Dodavatel je povinen od Objednatele odebrat </w:t>
      </w:r>
      <w:r w:rsidR="00512CDC" w:rsidRPr="001E2DA2">
        <w:rPr>
          <w:rFonts w:ascii="Amerigo CE" w:hAnsi="Amerigo CE"/>
          <w:color w:val="auto"/>
          <w:sz w:val="22"/>
          <w:szCs w:val="22"/>
        </w:rPr>
        <w:t>prázdné kazety</w:t>
      </w:r>
      <w:r w:rsidR="00196BFB" w:rsidRPr="001E2DA2">
        <w:rPr>
          <w:rFonts w:ascii="Amerigo CE" w:hAnsi="Amerigo CE"/>
          <w:color w:val="auto"/>
          <w:sz w:val="22"/>
          <w:szCs w:val="22"/>
        </w:rPr>
        <w:t xml:space="preserve"> </w:t>
      </w:r>
      <w:r w:rsidRPr="001E2DA2">
        <w:rPr>
          <w:rFonts w:ascii="Amerigo CE" w:hAnsi="Amerigo CE"/>
          <w:color w:val="auto"/>
          <w:sz w:val="22"/>
          <w:szCs w:val="22"/>
        </w:rPr>
        <w:t>od dodaného zboží</w:t>
      </w:r>
      <w:r w:rsidR="00196BFB" w:rsidRPr="001E2DA2">
        <w:rPr>
          <w:rFonts w:ascii="Amerigo CE" w:hAnsi="Amerigo CE"/>
          <w:color w:val="auto"/>
          <w:sz w:val="22"/>
          <w:szCs w:val="22"/>
        </w:rPr>
        <w:t xml:space="preserve"> </w:t>
      </w:r>
      <w:r w:rsidRPr="001E2DA2">
        <w:rPr>
          <w:rFonts w:ascii="Amerigo CE" w:hAnsi="Amerigo CE"/>
          <w:color w:val="auto"/>
          <w:sz w:val="22"/>
          <w:szCs w:val="22"/>
        </w:rPr>
        <w:t>a na vlastní náklady je zlikvidovat podle § 10 odst. 1 zákona č. 477/2001 Sb., v platném znění. Odebrání</w:t>
      </w:r>
      <w:r w:rsidR="00196BFB" w:rsidRPr="001E2DA2">
        <w:rPr>
          <w:rFonts w:ascii="Amerigo CE" w:hAnsi="Amerigo CE"/>
          <w:color w:val="auto"/>
          <w:sz w:val="22"/>
          <w:szCs w:val="22"/>
        </w:rPr>
        <w:t xml:space="preserve"> </w:t>
      </w:r>
      <w:r w:rsidR="00512CDC" w:rsidRPr="001E2DA2">
        <w:rPr>
          <w:rFonts w:ascii="Amerigo CE" w:hAnsi="Amerigo CE"/>
          <w:color w:val="auto"/>
          <w:sz w:val="22"/>
          <w:szCs w:val="22"/>
        </w:rPr>
        <w:t>kazet</w:t>
      </w:r>
      <w:r w:rsidR="00196BFB" w:rsidRPr="001E2DA2">
        <w:rPr>
          <w:rFonts w:ascii="Amerigo CE" w:hAnsi="Amerigo CE"/>
          <w:color w:val="auto"/>
          <w:sz w:val="22"/>
          <w:szCs w:val="22"/>
        </w:rPr>
        <w:t xml:space="preserve"> </w:t>
      </w:r>
      <w:r w:rsidRPr="001E2DA2">
        <w:rPr>
          <w:rFonts w:ascii="Amerigo CE" w:hAnsi="Amerigo CE"/>
          <w:color w:val="auto"/>
          <w:sz w:val="22"/>
          <w:szCs w:val="22"/>
        </w:rPr>
        <w:t xml:space="preserve"> bude realizováno na základě výzvy Objednatele, a to nejpozději do 1</w:t>
      </w:r>
      <w:r w:rsidR="00F1661A" w:rsidRPr="001E2DA2">
        <w:rPr>
          <w:rFonts w:ascii="Amerigo CE" w:hAnsi="Amerigo CE"/>
          <w:color w:val="auto"/>
          <w:sz w:val="22"/>
          <w:szCs w:val="22"/>
        </w:rPr>
        <w:t>5</w:t>
      </w:r>
      <w:r w:rsidRPr="001E2DA2">
        <w:rPr>
          <w:rFonts w:ascii="Amerigo CE" w:hAnsi="Amerigo CE"/>
          <w:color w:val="auto"/>
          <w:sz w:val="22"/>
          <w:szCs w:val="22"/>
        </w:rPr>
        <w:t xml:space="preserve"> pracovních dnů od odeslání výzvy k odebrání. Pro odeslání výzvy platí stejné podmínky jako pro odeslání objednávky.</w:t>
      </w:r>
    </w:p>
    <w:p w14:paraId="71F2677E" w14:textId="77777777" w:rsidR="005D6DEB" w:rsidRPr="001E2DA2" w:rsidRDefault="005D6DEB" w:rsidP="005D6DEB">
      <w:pPr>
        <w:pStyle w:val="Standardnte"/>
        <w:rPr>
          <w:rFonts w:ascii="Amerigo CE" w:hAnsi="Amerigo CE"/>
          <w:color w:val="auto"/>
          <w:sz w:val="20"/>
        </w:rPr>
      </w:pPr>
    </w:p>
    <w:p w14:paraId="7B7953F1"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Článek 5</w:t>
      </w:r>
    </w:p>
    <w:p w14:paraId="78963876" w14:textId="77777777" w:rsidR="005D6DEB" w:rsidRPr="001E2DA2" w:rsidRDefault="005779AE" w:rsidP="005D6DEB">
      <w:pPr>
        <w:pStyle w:val="Standardnte"/>
        <w:jc w:val="center"/>
        <w:rPr>
          <w:rFonts w:ascii="Amerigo CE" w:hAnsi="Amerigo CE"/>
          <w:b/>
          <w:bCs/>
          <w:color w:val="auto"/>
          <w:szCs w:val="24"/>
        </w:rPr>
      </w:pPr>
      <w:r w:rsidRPr="001E2DA2">
        <w:rPr>
          <w:rFonts w:ascii="Amerigo CE" w:hAnsi="Amerigo CE"/>
          <w:b/>
          <w:bCs/>
          <w:color w:val="auto"/>
          <w:szCs w:val="24"/>
        </w:rPr>
        <w:t>Kupní c</w:t>
      </w:r>
      <w:r w:rsidR="006320DC" w:rsidRPr="001E2DA2">
        <w:rPr>
          <w:rFonts w:ascii="Amerigo CE" w:hAnsi="Amerigo CE"/>
          <w:b/>
          <w:bCs/>
          <w:color w:val="auto"/>
          <w:szCs w:val="24"/>
        </w:rPr>
        <w:t>ena</w:t>
      </w:r>
    </w:p>
    <w:p w14:paraId="36010712" w14:textId="77777777" w:rsidR="005D6DEB" w:rsidRPr="001E2DA2" w:rsidRDefault="005D6DEB" w:rsidP="005D6DEB">
      <w:pPr>
        <w:pStyle w:val="Standardnte"/>
        <w:jc w:val="center"/>
        <w:rPr>
          <w:rFonts w:ascii="Amerigo CE" w:hAnsi="Amerigo CE"/>
          <w:color w:val="auto"/>
          <w:sz w:val="20"/>
        </w:rPr>
      </w:pPr>
    </w:p>
    <w:p w14:paraId="33105A26" w14:textId="57783D84" w:rsidR="0078752E" w:rsidRPr="008807E8" w:rsidRDefault="005779AE" w:rsidP="00AE4AD1">
      <w:pPr>
        <w:pStyle w:val="Standardnte"/>
        <w:numPr>
          <w:ilvl w:val="1"/>
          <w:numId w:val="25"/>
        </w:numPr>
        <w:jc w:val="both"/>
        <w:rPr>
          <w:rFonts w:ascii="Amerigo CE" w:hAnsi="Amerigo CE"/>
          <w:color w:val="auto"/>
          <w:sz w:val="22"/>
          <w:szCs w:val="22"/>
        </w:rPr>
      </w:pPr>
      <w:r w:rsidRPr="008807E8">
        <w:rPr>
          <w:rFonts w:ascii="Amerigo CE" w:hAnsi="Amerigo CE"/>
          <w:color w:val="auto"/>
          <w:sz w:val="22"/>
          <w:szCs w:val="22"/>
        </w:rPr>
        <w:t xml:space="preserve">Dodavatel se zavazuje na základě objednávek prodávat zboží za kupní cenu uvedenou v e-shopu </w:t>
      </w:r>
      <w:r w:rsidR="0078752E" w:rsidRPr="008807E8">
        <w:rPr>
          <w:rFonts w:ascii="Amerigo CE" w:hAnsi="Amerigo CE"/>
          <w:color w:val="auto"/>
          <w:sz w:val="22"/>
          <w:szCs w:val="22"/>
          <w:highlight w:val="green"/>
        </w:rPr>
        <w:t>………………….…………..</w:t>
      </w:r>
      <w:r w:rsidR="00F1661A" w:rsidRPr="008807E8">
        <w:rPr>
          <w:rFonts w:ascii="Amerigo CE" w:hAnsi="Amerigo CE"/>
          <w:color w:val="auto"/>
          <w:sz w:val="22"/>
          <w:szCs w:val="22"/>
          <w:highlight w:val="green"/>
        </w:rPr>
        <w:t>……..</w:t>
      </w:r>
      <w:r w:rsidR="00053570">
        <w:rPr>
          <w:rFonts w:ascii="Amerigo CE" w:hAnsi="Amerigo CE"/>
          <w:color w:val="auto"/>
          <w:sz w:val="22"/>
          <w:szCs w:val="22"/>
        </w:rPr>
        <w:t xml:space="preserve"> po přihlášení kteréhokoli uživatele uvedeného v Příloze č. 1. V ceně je promítnuta sleva ve výši </w:t>
      </w:r>
      <w:r w:rsidR="00053570" w:rsidRPr="00053570">
        <w:rPr>
          <w:rFonts w:ascii="Amerigo CE" w:hAnsi="Amerigo CE"/>
          <w:color w:val="auto"/>
          <w:sz w:val="22"/>
          <w:szCs w:val="22"/>
          <w:highlight w:val="green"/>
        </w:rPr>
        <w:t>……….</w:t>
      </w:r>
      <w:r w:rsidR="00053570">
        <w:rPr>
          <w:rFonts w:ascii="Amerigo CE" w:hAnsi="Amerigo CE"/>
          <w:color w:val="auto"/>
          <w:sz w:val="22"/>
          <w:szCs w:val="22"/>
        </w:rPr>
        <w:t xml:space="preserve"> </w:t>
      </w:r>
      <w:r w:rsidR="00053570">
        <w:rPr>
          <w:rFonts w:ascii="Amerigo CE" w:hAnsi="Amerigo CE"/>
          <w:color w:val="auto"/>
          <w:sz w:val="22"/>
          <w:szCs w:val="22"/>
          <w:lang w:val="en-US"/>
        </w:rPr>
        <w:t>%</w:t>
      </w:r>
      <w:r w:rsidR="00165731">
        <w:rPr>
          <w:rFonts w:ascii="Amerigo CE" w:hAnsi="Amerigo CE"/>
          <w:color w:val="auto"/>
          <w:sz w:val="22"/>
          <w:szCs w:val="22"/>
        </w:rPr>
        <w:t xml:space="preserve"> z ceny pro nepřihlášeného uživatele.</w:t>
      </w:r>
    </w:p>
    <w:p w14:paraId="1F4C43E1" w14:textId="77777777" w:rsidR="005779AE" w:rsidRPr="001E2DA2" w:rsidRDefault="005779AE" w:rsidP="005779AE">
      <w:pPr>
        <w:pStyle w:val="Standardnte"/>
        <w:ind w:left="705"/>
        <w:jc w:val="both"/>
        <w:rPr>
          <w:rFonts w:ascii="Amerigo CE" w:hAnsi="Amerigo CE"/>
          <w:color w:val="auto"/>
          <w:sz w:val="22"/>
          <w:szCs w:val="22"/>
        </w:rPr>
      </w:pPr>
    </w:p>
    <w:p w14:paraId="4BD4D8D8" w14:textId="77777777" w:rsidR="005779AE" w:rsidRPr="001E2DA2" w:rsidRDefault="005779AE" w:rsidP="000E5EFB">
      <w:pPr>
        <w:pStyle w:val="Standardnte"/>
        <w:numPr>
          <w:ilvl w:val="1"/>
          <w:numId w:val="25"/>
        </w:numPr>
        <w:jc w:val="both"/>
        <w:rPr>
          <w:rFonts w:ascii="Amerigo CE" w:hAnsi="Amerigo CE"/>
          <w:color w:val="auto"/>
          <w:sz w:val="22"/>
          <w:szCs w:val="22"/>
        </w:rPr>
      </w:pPr>
      <w:r w:rsidRPr="001E2DA2">
        <w:rPr>
          <w:rFonts w:ascii="Amerigo CE" w:hAnsi="Amerigo CE"/>
          <w:color w:val="auto"/>
          <w:sz w:val="22"/>
          <w:szCs w:val="22"/>
        </w:rPr>
        <w:tab/>
        <w:t>V kupní ceně jsou zahrnuty veškeré náklady na dodávku, dopravu zboží do míst přejímky, hmotné předání, odvoz, likvidace obalů, případné poplatky a jakékoliv další výdaje nutné ke kompletní a kvalitní dodávce zboží.</w:t>
      </w:r>
    </w:p>
    <w:p w14:paraId="3F8FA299" w14:textId="77777777" w:rsidR="005779AE" w:rsidRPr="001E2DA2" w:rsidRDefault="005779AE" w:rsidP="005779AE">
      <w:pPr>
        <w:pStyle w:val="Standardnte"/>
        <w:jc w:val="both"/>
        <w:rPr>
          <w:rFonts w:ascii="Amerigo CE" w:hAnsi="Amerigo CE"/>
          <w:color w:val="auto"/>
          <w:sz w:val="22"/>
          <w:szCs w:val="22"/>
        </w:rPr>
      </w:pPr>
    </w:p>
    <w:p w14:paraId="045D900B" w14:textId="77777777" w:rsidR="005779AE" w:rsidRPr="001E2DA2" w:rsidRDefault="005779AE" w:rsidP="000E5EFB">
      <w:pPr>
        <w:pStyle w:val="Standardnte"/>
        <w:numPr>
          <w:ilvl w:val="1"/>
          <w:numId w:val="25"/>
        </w:numPr>
        <w:jc w:val="both"/>
        <w:rPr>
          <w:rFonts w:ascii="Amerigo CE" w:hAnsi="Amerigo CE"/>
          <w:color w:val="auto"/>
          <w:sz w:val="22"/>
          <w:szCs w:val="22"/>
        </w:rPr>
      </w:pPr>
      <w:r w:rsidRPr="001E2DA2">
        <w:rPr>
          <w:rFonts w:ascii="Amerigo CE" w:hAnsi="Amerigo CE"/>
          <w:color w:val="auto"/>
          <w:sz w:val="22"/>
          <w:szCs w:val="22"/>
        </w:rPr>
        <w:t xml:space="preserve">Kupní cena nezahrnuje DPH, která bude Dodavatelem účtována dle platných zákonných předpisů. </w:t>
      </w:r>
    </w:p>
    <w:p w14:paraId="146B9BEA" w14:textId="77777777" w:rsidR="005779AE" w:rsidRPr="001E2DA2" w:rsidRDefault="005779AE" w:rsidP="005779AE">
      <w:pPr>
        <w:pStyle w:val="Standardnte"/>
        <w:jc w:val="both"/>
        <w:rPr>
          <w:rFonts w:ascii="Amerigo CE" w:hAnsi="Amerigo CE"/>
          <w:b/>
          <w:bCs/>
          <w:color w:val="auto"/>
          <w:sz w:val="20"/>
          <w:u w:val="single"/>
        </w:rPr>
      </w:pPr>
    </w:p>
    <w:p w14:paraId="5E745E43"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Článek 6</w:t>
      </w:r>
    </w:p>
    <w:p w14:paraId="315113B2" w14:textId="77777777" w:rsidR="005D6DEB" w:rsidRPr="001E2DA2" w:rsidRDefault="005D6DEB" w:rsidP="005D6DEB">
      <w:pPr>
        <w:pStyle w:val="Standardnte"/>
        <w:jc w:val="center"/>
        <w:rPr>
          <w:rFonts w:ascii="Amerigo CE" w:hAnsi="Amerigo CE"/>
          <w:color w:val="auto"/>
          <w:szCs w:val="24"/>
          <w:u w:val="single"/>
        </w:rPr>
      </w:pPr>
      <w:r w:rsidRPr="001E2DA2">
        <w:rPr>
          <w:rFonts w:ascii="Amerigo CE" w:hAnsi="Amerigo CE"/>
          <w:b/>
          <w:bCs/>
          <w:color w:val="auto"/>
          <w:szCs w:val="24"/>
        </w:rPr>
        <w:t>Platební podmínky</w:t>
      </w:r>
    </w:p>
    <w:p w14:paraId="0E6D67F6" w14:textId="77777777" w:rsidR="005D6DEB" w:rsidRPr="001E2DA2" w:rsidRDefault="005D6DEB" w:rsidP="005D6DEB">
      <w:pPr>
        <w:pStyle w:val="Standardnte"/>
        <w:jc w:val="both"/>
        <w:rPr>
          <w:rFonts w:ascii="Amerigo CE" w:hAnsi="Amerigo CE"/>
          <w:color w:val="auto"/>
          <w:sz w:val="20"/>
        </w:rPr>
      </w:pPr>
    </w:p>
    <w:p w14:paraId="163A091C" w14:textId="09F927BF" w:rsidR="00397E2D" w:rsidRPr="001E2DA2" w:rsidRDefault="00397E2D" w:rsidP="000E5EFB">
      <w:pPr>
        <w:pStyle w:val="Standardnte"/>
        <w:numPr>
          <w:ilvl w:val="1"/>
          <w:numId w:val="17"/>
        </w:numPr>
        <w:tabs>
          <w:tab w:val="clear" w:pos="360"/>
          <w:tab w:val="num" w:pos="-1843"/>
        </w:tabs>
        <w:ind w:left="709" w:hanging="709"/>
        <w:jc w:val="both"/>
        <w:rPr>
          <w:rFonts w:ascii="Amerigo CE" w:hAnsi="Amerigo CE"/>
          <w:color w:val="auto"/>
          <w:sz w:val="22"/>
          <w:szCs w:val="22"/>
        </w:rPr>
      </w:pPr>
      <w:r w:rsidRPr="001E2DA2">
        <w:rPr>
          <w:rFonts w:ascii="Amerigo CE" w:hAnsi="Amerigo CE"/>
          <w:color w:val="auto"/>
          <w:sz w:val="22"/>
          <w:szCs w:val="22"/>
        </w:rPr>
        <w:t>Dodavatel je oprávněn vystavit fakturu – daňový doklad</w:t>
      </w:r>
      <w:r w:rsidR="000A3D64">
        <w:rPr>
          <w:rFonts w:ascii="Amerigo CE" w:hAnsi="Amerigo CE"/>
          <w:color w:val="auto"/>
          <w:sz w:val="22"/>
          <w:szCs w:val="22"/>
        </w:rPr>
        <w:t xml:space="preserve"> vždy</w:t>
      </w:r>
      <w:r w:rsidRPr="001E2DA2">
        <w:rPr>
          <w:rFonts w:ascii="Amerigo CE" w:hAnsi="Amerigo CE"/>
          <w:color w:val="auto"/>
          <w:sz w:val="22"/>
          <w:szCs w:val="22"/>
        </w:rPr>
        <w:t xml:space="preserve"> na základě </w:t>
      </w:r>
      <w:r w:rsidR="000A3D64">
        <w:rPr>
          <w:rFonts w:ascii="Amerigo CE" w:hAnsi="Amerigo CE"/>
          <w:color w:val="auto"/>
          <w:sz w:val="22"/>
          <w:szCs w:val="22"/>
        </w:rPr>
        <w:t xml:space="preserve">objednávky </w:t>
      </w:r>
      <w:r w:rsidR="000A3D64" w:rsidRPr="001E2DA2">
        <w:rPr>
          <w:rFonts w:ascii="Amerigo CE" w:hAnsi="Amerigo CE"/>
          <w:color w:val="auto"/>
          <w:sz w:val="22"/>
          <w:szCs w:val="22"/>
        </w:rPr>
        <w:t>realizovan</w:t>
      </w:r>
      <w:r w:rsidR="000A3D64">
        <w:rPr>
          <w:rFonts w:ascii="Amerigo CE" w:hAnsi="Amerigo CE"/>
          <w:color w:val="auto"/>
          <w:sz w:val="22"/>
          <w:szCs w:val="22"/>
        </w:rPr>
        <w:t>é</w:t>
      </w:r>
      <w:r w:rsidR="000A3D64" w:rsidRPr="001E2DA2">
        <w:rPr>
          <w:rFonts w:ascii="Amerigo CE" w:hAnsi="Amerigo CE"/>
          <w:color w:val="auto"/>
          <w:sz w:val="22"/>
          <w:szCs w:val="22"/>
        </w:rPr>
        <w:t xml:space="preserve"> </w:t>
      </w:r>
      <w:r w:rsidR="00B4605D" w:rsidRPr="001E2DA2">
        <w:rPr>
          <w:rFonts w:ascii="Amerigo CE" w:hAnsi="Amerigo CE"/>
          <w:color w:val="auto"/>
          <w:sz w:val="22"/>
          <w:szCs w:val="22"/>
        </w:rPr>
        <w:t xml:space="preserve">pověřenými osobami uvedenými v Příloze č. 1 této </w:t>
      </w:r>
      <w:r w:rsidR="002D12F9">
        <w:rPr>
          <w:rFonts w:ascii="Amerigo CE" w:hAnsi="Amerigo CE"/>
          <w:color w:val="auto"/>
          <w:sz w:val="22"/>
          <w:szCs w:val="22"/>
        </w:rPr>
        <w:t>dohod</w:t>
      </w:r>
      <w:r w:rsidR="00B4605D" w:rsidRPr="001E2DA2">
        <w:rPr>
          <w:rFonts w:ascii="Amerigo CE" w:hAnsi="Amerigo CE"/>
          <w:color w:val="auto"/>
          <w:sz w:val="22"/>
          <w:szCs w:val="22"/>
        </w:rPr>
        <w:t>y</w:t>
      </w:r>
      <w:r w:rsidR="000A3D64">
        <w:rPr>
          <w:rFonts w:ascii="Amerigo CE" w:hAnsi="Amerigo CE"/>
          <w:color w:val="auto"/>
          <w:sz w:val="22"/>
          <w:szCs w:val="22"/>
        </w:rPr>
        <w:t xml:space="preserve">, a to </w:t>
      </w:r>
      <w:r w:rsidR="000A3D64" w:rsidRPr="001E2DA2">
        <w:rPr>
          <w:rFonts w:ascii="Amerigo CE" w:hAnsi="Amerigo CE"/>
          <w:color w:val="auto"/>
          <w:sz w:val="22"/>
          <w:szCs w:val="22"/>
        </w:rPr>
        <w:t>doložen</w:t>
      </w:r>
      <w:r w:rsidR="000A3D64">
        <w:rPr>
          <w:rFonts w:ascii="Amerigo CE" w:hAnsi="Amerigo CE"/>
          <w:color w:val="auto"/>
          <w:sz w:val="22"/>
          <w:szCs w:val="22"/>
        </w:rPr>
        <w:t>é</w:t>
      </w:r>
      <w:r w:rsidR="000A3D64" w:rsidRPr="001E2DA2">
        <w:rPr>
          <w:rFonts w:ascii="Amerigo CE" w:hAnsi="Amerigo CE"/>
          <w:color w:val="auto"/>
          <w:sz w:val="22"/>
          <w:szCs w:val="22"/>
        </w:rPr>
        <w:t xml:space="preserve"> </w:t>
      </w:r>
      <w:r w:rsidRPr="001E2DA2">
        <w:rPr>
          <w:rFonts w:ascii="Amerigo CE" w:hAnsi="Amerigo CE"/>
          <w:color w:val="auto"/>
          <w:sz w:val="22"/>
          <w:szCs w:val="22"/>
        </w:rPr>
        <w:t>dodacím list</w:t>
      </w:r>
      <w:r w:rsidR="000A3D64">
        <w:rPr>
          <w:rFonts w:ascii="Amerigo CE" w:hAnsi="Amerigo CE"/>
          <w:color w:val="auto"/>
          <w:sz w:val="22"/>
          <w:szCs w:val="22"/>
        </w:rPr>
        <w:t xml:space="preserve">em. </w:t>
      </w:r>
      <w:r w:rsidR="00B5301A">
        <w:rPr>
          <w:rFonts w:ascii="Amerigo CE" w:hAnsi="Amerigo CE"/>
          <w:color w:val="auto"/>
          <w:sz w:val="22"/>
          <w:szCs w:val="22"/>
        </w:rPr>
        <w:t xml:space="preserve">Ke každé objednávce bude vystavena samostatná faktura obsahující kromě jiného i </w:t>
      </w:r>
      <w:r w:rsidR="005D4485">
        <w:rPr>
          <w:rFonts w:ascii="Amerigo CE" w:hAnsi="Amerigo CE"/>
          <w:color w:val="auto"/>
          <w:sz w:val="22"/>
          <w:szCs w:val="22"/>
        </w:rPr>
        <w:t>číslo objednávky a jméno</w:t>
      </w:r>
      <w:r w:rsidR="000E2518">
        <w:rPr>
          <w:rFonts w:ascii="Amerigo CE" w:hAnsi="Amerigo CE"/>
          <w:color w:val="auto"/>
          <w:sz w:val="22"/>
          <w:szCs w:val="22"/>
        </w:rPr>
        <w:t xml:space="preserve"> osoby, která objednávku zadala</w:t>
      </w:r>
      <w:r w:rsidR="005D4485">
        <w:rPr>
          <w:rFonts w:ascii="Amerigo CE" w:hAnsi="Amerigo CE"/>
          <w:color w:val="auto"/>
          <w:sz w:val="22"/>
          <w:szCs w:val="22"/>
        </w:rPr>
        <w:t>.</w:t>
      </w:r>
    </w:p>
    <w:p w14:paraId="4B7C2840" w14:textId="77777777" w:rsidR="00FE70C3" w:rsidRPr="001E2DA2" w:rsidRDefault="00FE70C3" w:rsidP="00FE70C3">
      <w:pPr>
        <w:pStyle w:val="Standardnte"/>
        <w:ind w:left="709"/>
        <w:jc w:val="both"/>
        <w:rPr>
          <w:rFonts w:ascii="Amerigo CE" w:hAnsi="Amerigo CE"/>
          <w:color w:val="auto"/>
          <w:sz w:val="22"/>
          <w:szCs w:val="22"/>
        </w:rPr>
      </w:pPr>
    </w:p>
    <w:p w14:paraId="7520F81D" w14:textId="77777777" w:rsidR="005D6DEB" w:rsidRPr="001E2DA2" w:rsidRDefault="005D6DEB" w:rsidP="000E5EFB">
      <w:pPr>
        <w:pStyle w:val="Standardnte"/>
        <w:numPr>
          <w:ilvl w:val="1"/>
          <w:numId w:val="17"/>
        </w:numPr>
        <w:tabs>
          <w:tab w:val="clear" w:pos="360"/>
          <w:tab w:val="num" w:pos="-1843"/>
        </w:tabs>
        <w:ind w:left="709" w:hanging="709"/>
        <w:jc w:val="both"/>
        <w:rPr>
          <w:rFonts w:ascii="Amerigo CE" w:hAnsi="Amerigo CE"/>
          <w:color w:val="auto"/>
          <w:sz w:val="22"/>
          <w:szCs w:val="22"/>
        </w:rPr>
      </w:pPr>
      <w:r w:rsidRPr="001E2DA2">
        <w:rPr>
          <w:rFonts w:ascii="Amerigo CE" w:hAnsi="Amerigo CE"/>
          <w:color w:val="auto"/>
          <w:sz w:val="22"/>
          <w:szCs w:val="22"/>
        </w:rPr>
        <w:t xml:space="preserve">Doba splatnosti faktur je dohodnuta na 21 dní od jejich doručení Objednateli. </w:t>
      </w:r>
    </w:p>
    <w:p w14:paraId="0CDB5AB6" w14:textId="77777777" w:rsidR="005D6DEB" w:rsidRPr="001E2DA2" w:rsidRDefault="005D6DEB" w:rsidP="005D6DEB">
      <w:pPr>
        <w:pStyle w:val="Standardnte"/>
        <w:jc w:val="both"/>
        <w:rPr>
          <w:rFonts w:ascii="Amerigo CE" w:hAnsi="Amerigo CE"/>
          <w:color w:val="auto"/>
          <w:sz w:val="22"/>
          <w:szCs w:val="22"/>
        </w:rPr>
      </w:pPr>
    </w:p>
    <w:p w14:paraId="5633BA6D" w14:textId="77777777" w:rsidR="005D6DEB" w:rsidRPr="001E2DA2" w:rsidRDefault="005D6DEB" w:rsidP="000E5EFB">
      <w:pPr>
        <w:pStyle w:val="Standardnte"/>
        <w:numPr>
          <w:ilvl w:val="1"/>
          <w:numId w:val="17"/>
        </w:numPr>
        <w:tabs>
          <w:tab w:val="clear" w:pos="360"/>
          <w:tab w:val="num" w:pos="-1843"/>
        </w:tabs>
        <w:ind w:left="709" w:hanging="709"/>
        <w:jc w:val="both"/>
        <w:rPr>
          <w:rFonts w:ascii="Amerigo CE" w:hAnsi="Amerigo CE"/>
          <w:color w:val="auto"/>
          <w:sz w:val="22"/>
          <w:szCs w:val="22"/>
        </w:rPr>
      </w:pPr>
      <w:r w:rsidRPr="001E2DA2">
        <w:rPr>
          <w:rFonts w:ascii="Amerigo CE" w:hAnsi="Amerigo CE"/>
          <w:color w:val="auto"/>
          <w:sz w:val="22"/>
          <w:szCs w:val="22"/>
        </w:rPr>
        <w:t xml:space="preserve">Dnem úhrady je den </w:t>
      </w:r>
      <w:r w:rsidR="001D4A5E" w:rsidRPr="001E2DA2">
        <w:rPr>
          <w:rFonts w:ascii="Amerigo CE" w:hAnsi="Amerigo CE"/>
          <w:color w:val="auto"/>
          <w:sz w:val="22"/>
          <w:szCs w:val="22"/>
        </w:rPr>
        <w:t>odepsání</w:t>
      </w:r>
      <w:r w:rsidRPr="001E2DA2">
        <w:rPr>
          <w:rFonts w:ascii="Amerigo CE" w:hAnsi="Amerigo CE"/>
          <w:color w:val="auto"/>
          <w:sz w:val="22"/>
          <w:szCs w:val="22"/>
        </w:rPr>
        <w:t xml:space="preserve"> fakturované částky </w:t>
      </w:r>
      <w:r w:rsidR="001D4A5E" w:rsidRPr="001E2DA2">
        <w:rPr>
          <w:rFonts w:ascii="Amerigo CE" w:hAnsi="Amerigo CE"/>
          <w:color w:val="auto"/>
          <w:sz w:val="22"/>
          <w:szCs w:val="22"/>
        </w:rPr>
        <w:t>z</w:t>
      </w:r>
      <w:r w:rsidRPr="001E2DA2">
        <w:rPr>
          <w:rFonts w:ascii="Amerigo CE" w:hAnsi="Amerigo CE"/>
          <w:color w:val="auto"/>
          <w:sz w:val="22"/>
          <w:szCs w:val="22"/>
        </w:rPr>
        <w:t xml:space="preserve"> účt</w:t>
      </w:r>
      <w:r w:rsidR="00FE70C3" w:rsidRPr="001E2DA2">
        <w:rPr>
          <w:rFonts w:ascii="Amerigo CE" w:hAnsi="Amerigo CE"/>
          <w:color w:val="auto"/>
          <w:sz w:val="22"/>
          <w:szCs w:val="22"/>
        </w:rPr>
        <w:t>u</w:t>
      </w:r>
      <w:r w:rsidRPr="001E2DA2">
        <w:rPr>
          <w:rFonts w:ascii="Amerigo CE" w:hAnsi="Amerigo CE"/>
          <w:color w:val="auto"/>
          <w:sz w:val="22"/>
          <w:szCs w:val="22"/>
        </w:rPr>
        <w:t xml:space="preserve"> Objednatele.</w:t>
      </w:r>
    </w:p>
    <w:p w14:paraId="1983DE49" w14:textId="77777777" w:rsidR="005D6DEB" w:rsidRPr="001E2DA2" w:rsidRDefault="005D6DEB" w:rsidP="005D6DEB">
      <w:pPr>
        <w:pStyle w:val="Standardnte"/>
        <w:jc w:val="both"/>
        <w:rPr>
          <w:rFonts w:ascii="Amerigo CE" w:hAnsi="Amerigo CE"/>
          <w:color w:val="auto"/>
          <w:sz w:val="22"/>
          <w:szCs w:val="22"/>
        </w:rPr>
      </w:pPr>
    </w:p>
    <w:p w14:paraId="72F36591" w14:textId="6E183CA1" w:rsidR="005D6DEB" w:rsidRDefault="008C7B65" w:rsidP="000E5EFB">
      <w:pPr>
        <w:pStyle w:val="Standardnte"/>
        <w:numPr>
          <w:ilvl w:val="1"/>
          <w:numId w:val="17"/>
        </w:numPr>
        <w:tabs>
          <w:tab w:val="clear" w:pos="360"/>
          <w:tab w:val="num" w:pos="-1843"/>
        </w:tabs>
        <w:ind w:left="709" w:hanging="709"/>
        <w:jc w:val="both"/>
        <w:rPr>
          <w:rFonts w:ascii="Amerigo CE" w:hAnsi="Amerigo CE"/>
          <w:color w:val="auto"/>
          <w:sz w:val="22"/>
          <w:szCs w:val="22"/>
        </w:rPr>
      </w:pPr>
      <w:r w:rsidRPr="001E2DA2">
        <w:rPr>
          <w:rFonts w:ascii="Amerigo CE" w:hAnsi="Amerigo CE"/>
          <w:color w:val="auto"/>
          <w:sz w:val="22"/>
          <w:szCs w:val="22"/>
        </w:rPr>
        <w:lastRenderedPageBreak/>
        <w:t>Nezbytnou náležitostí faktury musí být</w:t>
      </w:r>
      <w:r w:rsidR="005D6DEB" w:rsidRPr="001E2DA2">
        <w:rPr>
          <w:rFonts w:ascii="Amerigo CE" w:hAnsi="Amerigo CE"/>
          <w:color w:val="auto"/>
          <w:sz w:val="22"/>
          <w:szCs w:val="22"/>
        </w:rPr>
        <w:t xml:space="preserve"> číslo </w:t>
      </w:r>
      <w:r w:rsidR="002D12F9">
        <w:rPr>
          <w:rFonts w:ascii="Amerigo CE" w:hAnsi="Amerigo CE"/>
          <w:color w:val="auto"/>
          <w:sz w:val="22"/>
          <w:szCs w:val="22"/>
        </w:rPr>
        <w:t>dohod</w:t>
      </w:r>
      <w:r w:rsidR="005D6DEB" w:rsidRPr="001E2DA2">
        <w:rPr>
          <w:rFonts w:ascii="Amerigo CE" w:hAnsi="Amerigo CE"/>
          <w:color w:val="auto"/>
          <w:sz w:val="22"/>
          <w:szCs w:val="22"/>
        </w:rPr>
        <w:t>y</w:t>
      </w:r>
      <w:r w:rsidR="00BB6D48">
        <w:rPr>
          <w:rFonts w:ascii="Amerigo CE" w:hAnsi="Amerigo CE"/>
          <w:color w:val="auto"/>
          <w:sz w:val="22"/>
          <w:szCs w:val="22"/>
        </w:rPr>
        <w:t xml:space="preserve"> objednatele</w:t>
      </w:r>
      <w:r w:rsidR="005D6DEB" w:rsidRPr="001E2DA2">
        <w:rPr>
          <w:rFonts w:ascii="Amerigo CE" w:hAnsi="Amerigo CE"/>
          <w:color w:val="auto"/>
          <w:sz w:val="22"/>
          <w:szCs w:val="22"/>
        </w:rPr>
        <w:t xml:space="preserve">, </w:t>
      </w:r>
      <w:r w:rsidRPr="001E2DA2">
        <w:rPr>
          <w:rFonts w:ascii="Amerigo CE" w:hAnsi="Amerigo CE"/>
          <w:color w:val="auto"/>
          <w:sz w:val="22"/>
          <w:szCs w:val="22"/>
        </w:rPr>
        <w:t>označení jednotlivých objednávek</w:t>
      </w:r>
      <w:r w:rsidR="00B56174" w:rsidRPr="001E2DA2">
        <w:rPr>
          <w:rFonts w:ascii="Amerigo CE" w:hAnsi="Amerigo CE"/>
          <w:color w:val="auto"/>
          <w:sz w:val="22"/>
          <w:szCs w:val="22"/>
        </w:rPr>
        <w:t xml:space="preserve"> včetně jména pověřené osoby dle přílohy č. 1</w:t>
      </w:r>
      <w:r w:rsidRPr="001E2DA2">
        <w:rPr>
          <w:rFonts w:ascii="Amerigo CE" w:hAnsi="Amerigo CE"/>
          <w:color w:val="auto"/>
          <w:sz w:val="22"/>
          <w:szCs w:val="22"/>
        </w:rPr>
        <w:t xml:space="preserve">, na základě kterých je fakturováno, </w:t>
      </w:r>
      <w:r w:rsidR="005D6DEB" w:rsidRPr="001E2DA2">
        <w:rPr>
          <w:rFonts w:ascii="Amerigo CE" w:hAnsi="Amerigo CE"/>
          <w:color w:val="auto"/>
          <w:sz w:val="22"/>
          <w:szCs w:val="22"/>
        </w:rPr>
        <w:t>a všechny údaje uvedené v zákoně č. 235/2004 Sb., o dani z přidané hodnot</w:t>
      </w:r>
      <w:r w:rsidR="001D4A5E" w:rsidRPr="001E2DA2">
        <w:rPr>
          <w:rFonts w:ascii="Amerigo CE" w:hAnsi="Amerigo CE"/>
          <w:color w:val="auto"/>
          <w:sz w:val="22"/>
          <w:szCs w:val="22"/>
        </w:rPr>
        <w:t>y</w:t>
      </w:r>
      <w:r w:rsidR="005D6DEB" w:rsidRPr="001E2DA2">
        <w:rPr>
          <w:rFonts w:ascii="Amerigo CE" w:hAnsi="Amerigo CE"/>
          <w:color w:val="auto"/>
          <w:sz w:val="22"/>
          <w:szCs w:val="22"/>
        </w:rPr>
        <w:t>,</w:t>
      </w:r>
      <w:r w:rsidR="00AA00D4" w:rsidRPr="001E2DA2">
        <w:rPr>
          <w:rFonts w:ascii="Amerigo CE" w:hAnsi="Amerigo CE"/>
          <w:color w:val="auto"/>
          <w:sz w:val="22"/>
          <w:szCs w:val="22"/>
        </w:rPr>
        <w:t xml:space="preserve"> </w:t>
      </w:r>
      <w:r w:rsidR="005D6DEB" w:rsidRPr="001E2DA2">
        <w:rPr>
          <w:rFonts w:ascii="Amerigo CE" w:hAnsi="Amerigo CE"/>
          <w:color w:val="auto"/>
          <w:sz w:val="22"/>
          <w:szCs w:val="22"/>
        </w:rPr>
        <w:t>v platném znění.</w:t>
      </w:r>
    </w:p>
    <w:p w14:paraId="3BD8D892" w14:textId="77777777" w:rsidR="00BB6D48" w:rsidRDefault="00BB6D48" w:rsidP="00BB6D48">
      <w:pPr>
        <w:pStyle w:val="Odstavecseseznamem"/>
        <w:rPr>
          <w:rFonts w:ascii="Amerigo CE" w:hAnsi="Amerigo CE"/>
          <w:sz w:val="22"/>
          <w:szCs w:val="22"/>
        </w:rPr>
      </w:pPr>
    </w:p>
    <w:p w14:paraId="3DA7C894" w14:textId="5C89033E" w:rsidR="00BB6D48" w:rsidRPr="0002648E" w:rsidRDefault="00BB6D48" w:rsidP="000E5EFB">
      <w:pPr>
        <w:pStyle w:val="Standardnte"/>
        <w:numPr>
          <w:ilvl w:val="1"/>
          <w:numId w:val="17"/>
        </w:numPr>
        <w:tabs>
          <w:tab w:val="clear" w:pos="360"/>
          <w:tab w:val="num" w:pos="-1843"/>
        </w:tabs>
        <w:ind w:left="709" w:hanging="709"/>
        <w:jc w:val="both"/>
        <w:rPr>
          <w:rFonts w:ascii="Amerigo CE" w:hAnsi="Amerigo CE"/>
          <w:color w:val="auto"/>
          <w:sz w:val="22"/>
          <w:szCs w:val="22"/>
        </w:rPr>
      </w:pPr>
      <w:r w:rsidRPr="0002648E">
        <w:rPr>
          <w:rFonts w:ascii="Amerigo CE" w:hAnsi="Amerigo CE"/>
          <w:sz w:val="22"/>
          <w:szCs w:val="22"/>
        </w:rPr>
        <w:t xml:space="preserve">Faktura (daňový doklad) bude dodavatelem zaslána na e-mailovou adresu odběratele: </w:t>
      </w:r>
      <w:hyperlink r:id="rId8" w:history="1">
        <w:r w:rsidRPr="0002648E">
          <w:rPr>
            <w:rStyle w:val="Hypertextovodkaz"/>
            <w:rFonts w:ascii="Amerigo CE" w:hAnsi="Amerigo CE"/>
            <w:sz w:val="22"/>
            <w:szCs w:val="22"/>
          </w:rPr>
          <w:t>faktury@vse.cz</w:t>
        </w:r>
      </w:hyperlink>
      <w:r w:rsidRPr="0002648E">
        <w:rPr>
          <w:rFonts w:ascii="Amerigo CE" w:hAnsi="Amerigo CE"/>
          <w:sz w:val="22"/>
          <w:szCs w:val="22"/>
        </w:rPr>
        <w:t xml:space="preserve"> ve formátu PDF (ISDOC). Odběratel je povinen oznamovat dodavateli případné změny e-mailové adresy pro fakturaci. </w:t>
      </w:r>
    </w:p>
    <w:p w14:paraId="7E8C5DB7" w14:textId="77777777" w:rsidR="005D6DEB" w:rsidRPr="001E2DA2" w:rsidRDefault="005D6DEB" w:rsidP="005D6DEB">
      <w:pPr>
        <w:pStyle w:val="Standardnte"/>
        <w:jc w:val="both"/>
        <w:rPr>
          <w:rFonts w:ascii="Amerigo CE" w:hAnsi="Amerigo CE"/>
          <w:color w:val="auto"/>
          <w:sz w:val="22"/>
          <w:szCs w:val="22"/>
        </w:rPr>
      </w:pPr>
    </w:p>
    <w:p w14:paraId="69F42100" w14:textId="125819AB" w:rsidR="005D6DEB" w:rsidRPr="001E2DA2" w:rsidRDefault="005D6DEB" w:rsidP="000E5EFB">
      <w:pPr>
        <w:pStyle w:val="Standardnte"/>
        <w:numPr>
          <w:ilvl w:val="1"/>
          <w:numId w:val="17"/>
        </w:numPr>
        <w:tabs>
          <w:tab w:val="clear" w:pos="360"/>
          <w:tab w:val="num" w:pos="-1843"/>
        </w:tabs>
        <w:ind w:left="709" w:hanging="709"/>
        <w:jc w:val="both"/>
        <w:rPr>
          <w:rFonts w:ascii="Amerigo CE" w:hAnsi="Amerigo CE"/>
          <w:color w:val="auto"/>
          <w:sz w:val="22"/>
          <w:szCs w:val="22"/>
        </w:rPr>
      </w:pPr>
      <w:r w:rsidRPr="001E2DA2">
        <w:rPr>
          <w:rFonts w:ascii="Amerigo CE" w:hAnsi="Amerigo CE"/>
          <w:color w:val="auto"/>
          <w:sz w:val="22"/>
          <w:szCs w:val="22"/>
        </w:rPr>
        <w:t xml:space="preserve">Objednatel je oprávněn do data splatnosti vrátit fakturu, která neobsahuje požadované náležitosti podle čl. 6.4 </w:t>
      </w:r>
      <w:r w:rsidR="002D12F9">
        <w:rPr>
          <w:rFonts w:ascii="Amerigo CE" w:hAnsi="Amerigo CE"/>
          <w:color w:val="auto"/>
          <w:sz w:val="22"/>
          <w:szCs w:val="22"/>
        </w:rPr>
        <w:t>dohod</w:t>
      </w:r>
      <w:r w:rsidRPr="001E2DA2">
        <w:rPr>
          <w:rFonts w:ascii="Amerigo CE" w:hAnsi="Amerigo CE"/>
          <w:color w:val="auto"/>
          <w:sz w:val="22"/>
          <w:szCs w:val="22"/>
        </w:rPr>
        <w:t>y, která obsahuje nesprávnou specifikaci zboží nebo nesprávné cenové údaje.</w:t>
      </w:r>
    </w:p>
    <w:p w14:paraId="66DE9C52" w14:textId="77777777" w:rsidR="005D6DEB" w:rsidRPr="001E2DA2" w:rsidRDefault="005D6DEB" w:rsidP="005D6DEB">
      <w:pPr>
        <w:pStyle w:val="Standardnte"/>
        <w:jc w:val="both"/>
        <w:rPr>
          <w:rFonts w:ascii="Amerigo CE" w:hAnsi="Amerigo CE"/>
          <w:b/>
          <w:bCs/>
          <w:color w:val="auto"/>
          <w:sz w:val="20"/>
        </w:rPr>
      </w:pPr>
    </w:p>
    <w:p w14:paraId="051FF1F3"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Článek 7</w:t>
      </w:r>
    </w:p>
    <w:p w14:paraId="3591A9EE" w14:textId="77777777" w:rsidR="005D6DEB" w:rsidRPr="001E2DA2" w:rsidRDefault="005D6DEB" w:rsidP="0098225F">
      <w:pPr>
        <w:pStyle w:val="Standardnte"/>
        <w:jc w:val="center"/>
        <w:rPr>
          <w:rFonts w:ascii="Amerigo CE" w:hAnsi="Amerigo CE"/>
          <w:b/>
          <w:bCs/>
          <w:color w:val="auto"/>
          <w:szCs w:val="24"/>
        </w:rPr>
      </w:pPr>
      <w:r w:rsidRPr="001E2DA2">
        <w:rPr>
          <w:rFonts w:ascii="Amerigo CE" w:hAnsi="Amerigo CE"/>
          <w:b/>
          <w:bCs/>
          <w:color w:val="auto"/>
          <w:szCs w:val="24"/>
        </w:rPr>
        <w:t xml:space="preserve">Záruka </w:t>
      </w:r>
    </w:p>
    <w:p w14:paraId="3030E136" w14:textId="77777777" w:rsidR="005D6DEB" w:rsidRPr="001E2DA2" w:rsidRDefault="005D6DEB" w:rsidP="005D6DEB">
      <w:pPr>
        <w:jc w:val="center"/>
        <w:rPr>
          <w:rFonts w:ascii="Amerigo CE" w:hAnsi="Amerigo CE"/>
          <w:b/>
          <w:bCs/>
        </w:rPr>
      </w:pPr>
    </w:p>
    <w:p w14:paraId="5E3C8E9C" w14:textId="7554BCA8" w:rsidR="006004BF" w:rsidRPr="001E2DA2" w:rsidRDefault="006004BF" w:rsidP="000E5EFB">
      <w:pPr>
        <w:pStyle w:val="Standardnte"/>
        <w:numPr>
          <w:ilvl w:val="1"/>
          <w:numId w:val="20"/>
        </w:numPr>
        <w:jc w:val="both"/>
        <w:rPr>
          <w:rFonts w:ascii="Amerigo CE" w:hAnsi="Amerigo CE"/>
          <w:color w:val="auto"/>
          <w:sz w:val="22"/>
          <w:szCs w:val="22"/>
        </w:rPr>
      </w:pPr>
      <w:r w:rsidRPr="001E2DA2">
        <w:rPr>
          <w:rFonts w:ascii="Amerigo CE" w:hAnsi="Amerigo CE"/>
          <w:color w:val="auto"/>
          <w:sz w:val="22"/>
          <w:szCs w:val="22"/>
        </w:rPr>
        <w:t>Dodavatel poskytuje záruku na kvalitu dodaného zboží po dobu 6 měsíců</w:t>
      </w:r>
      <w:r w:rsidR="00D96E0E">
        <w:rPr>
          <w:rFonts w:ascii="Helvetica" w:hAnsi="Helvetica" w:cs="Tahoma"/>
        </w:rPr>
        <w:t xml:space="preserve"> </w:t>
      </w:r>
      <w:r w:rsidR="00D96E0E" w:rsidRPr="00D96E0E">
        <w:rPr>
          <w:rFonts w:ascii="Amerigo CE" w:hAnsi="Amerigo CE"/>
          <w:color w:val="auto"/>
          <w:sz w:val="22"/>
          <w:szCs w:val="22"/>
        </w:rPr>
        <w:t xml:space="preserve">na alternativní tonery a 12 měsíců na veškeré ostatní dodané </w:t>
      </w:r>
      <w:r w:rsidR="0002648E">
        <w:rPr>
          <w:rFonts w:ascii="Amerigo CE" w:hAnsi="Amerigo CE"/>
          <w:color w:val="auto"/>
          <w:sz w:val="22"/>
          <w:szCs w:val="22"/>
        </w:rPr>
        <w:t>tonery a inkousty</w:t>
      </w:r>
      <w:r w:rsidR="00D96E0E" w:rsidRPr="00D96E0E">
        <w:rPr>
          <w:rFonts w:ascii="Amerigo CE" w:hAnsi="Amerigo CE"/>
          <w:color w:val="auto"/>
          <w:sz w:val="22"/>
          <w:szCs w:val="22"/>
        </w:rPr>
        <w:t>. Záruční doba počíná běžet ode dne převzetí zboží.</w:t>
      </w:r>
    </w:p>
    <w:p w14:paraId="5437E723" w14:textId="77777777" w:rsidR="006004BF" w:rsidRPr="001E2DA2" w:rsidRDefault="006004BF" w:rsidP="006004BF">
      <w:pPr>
        <w:pStyle w:val="Standardnte"/>
        <w:jc w:val="both"/>
        <w:rPr>
          <w:rFonts w:ascii="Amerigo CE" w:hAnsi="Amerigo CE"/>
          <w:color w:val="auto"/>
          <w:sz w:val="22"/>
          <w:szCs w:val="22"/>
        </w:rPr>
      </w:pPr>
    </w:p>
    <w:p w14:paraId="7FAB1C34" w14:textId="4A852068" w:rsidR="006004BF" w:rsidRPr="001E2DA2" w:rsidRDefault="006004BF" w:rsidP="000E5EFB">
      <w:pPr>
        <w:pStyle w:val="Standardnte"/>
        <w:numPr>
          <w:ilvl w:val="1"/>
          <w:numId w:val="20"/>
        </w:numPr>
        <w:jc w:val="both"/>
        <w:rPr>
          <w:rFonts w:ascii="Amerigo CE" w:hAnsi="Amerigo CE"/>
          <w:color w:val="auto"/>
          <w:sz w:val="22"/>
          <w:szCs w:val="22"/>
        </w:rPr>
      </w:pPr>
      <w:r w:rsidRPr="001E2DA2">
        <w:rPr>
          <w:rFonts w:ascii="Amerigo CE" w:hAnsi="Amerigo CE"/>
          <w:color w:val="auto"/>
          <w:sz w:val="22"/>
          <w:szCs w:val="22"/>
        </w:rPr>
        <w:t>Vady zboží budou posuzovány v souladu s příslušnými ustanoveními ob</w:t>
      </w:r>
      <w:r w:rsidR="002125D9" w:rsidRPr="001E2DA2">
        <w:rPr>
          <w:rFonts w:ascii="Amerigo CE" w:hAnsi="Amerigo CE"/>
          <w:color w:val="auto"/>
          <w:sz w:val="22"/>
          <w:szCs w:val="22"/>
        </w:rPr>
        <w:t>čanského</w:t>
      </w:r>
      <w:r w:rsidRPr="001E2DA2">
        <w:rPr>
          <w:rFonts w:ascii="Amerigo CE" w:hAnsi="Amerigo CE"/>
          <w:color w:val="auto"/>
          <w:sz w:val="22"/>
          <w:szCs w:val="22"/>
        </w:rPr>
        <w:t xml:space="preserve"> zákoníku</w:t>
      </w:r>
      <w:r w:rsidR="002125D9" w:rsidRPr="001E2DA2">
        <w:rPr>
          <w:rFonts w:ascii="Amerigo CE" w:hAnsi="Amerigo CE"/>
          <w:color w:val="auto"/>
          <w:sz w:val="22"/>
          <w:szCs w:val="22"/>
        </w:rPr>
        <w:t xml:space="preserve"> (dále OZ)</w:t>
      </w:r>
      <w:r w:rsidRPr="001E2DA2">
        <w:rPr>
          <w:rFonts w:ascii="Amerigo CE" w:hAnsi="Amerigo CE"/>
          <w:color w:val="auto"/>
          <w:sz w:val="22"/>
          <w:szCs w:val="22"/>
        </w:rPr>
        <w:t>.</w:t>
      </w:r>
    </w:p>
    <w:p w14:paraId="7A2A4377" w14:textId="77777777" w:rsidR="005D6DEB" w:rsidRPr="001E2DA2" w:rsidRDefault="005D6DEB" w:rsidP="005D6DEB">
      <w:pPr>
        <w:jc w:val="center"/>
        <w:outlineLvl w:val="0"/>
        <w:rPr>
          <w:rFonts w:ascii="Amerigo CE" w:hAnsi="Amerigo CE"/>
          <w:b/>
          <w:bCs/>
        </w:rPr>
      </w:pPr>
    </w:p>
    <w:p w14:paraId="426B2FF4" w14:textId="77777777" w:rsidR="005D6DEB" w:rsidRPr="001E2DA2" w:rsidRDefault="005D6DEB" w:rsidP="0098225F">
      <w:pPr>
        <w:pStyle w:val="Standardnte"/>
        <w:jc w:val="center"/>
        <w:rPr>
          <w:rFonts w:ascii="Amerigo CE" w:hAnsi="Amerigo CE"/>
          <w:b/>
          <w:bCs/>
          <w:color w:val="auto"/>
          <w:szCs w:val="24"/>
        </w:rPr>
      </w:pPr>
      <w:r w:rsidRPr="001E2DA2">
        <w:rPr>
          <w:rFonts w:ascii="Amerigo CE" w:hAnsi="Amerigo CE"/>
          <w:b/>
          <w:bCs/>
          <w:color w:val="auto"/>
          <w:szCs w:val="24"/>
        </w:rPr>
        <w:t>Článek 8</w:t>
      </w:r>
    </w:p>
    <w:p w14:paraId="251B8A12" w14:textId="77777777" w:rsidR="005D6DEB" w:rsidRPr="001E2DA2" w:rsidRDefault="006004BF" w:rsidP="0098225F">
      <w:pPr>
        <w:pStyle w:val="Standardnte"/>
        <w:jc w:val="center"/>
        <w:rPr>
          <w:rFonts w:ascii="Amerigo CE" w:hAnsi="Amerigo CE"/>
          <w:b/>
          <w:bCs/>
          <w:color w:val="auto"/>
          <w:szCs w:val="24"/>
        </w:rPr>
      </w:pPr>
      <w:r w:rsidRPr="001E2DA2">
        <w:rPr>
          <w:rFonts w:ascii="Amerigo CE" w:hAnsi="Amerigo CE"/>
          <w:b/>
          <w:bCs/>
          <w:color w:val="auto"/>
          <w:szCs w:val="24"/>
        </w:rPr>
        <w:t>Reklamace vad</w:t>
      </w:r>
    </w:p>
    <w:p w14:paraId="2C8C93A1" w14:textId="77777777" w:rsidR="005D6DEB" w:rsidRPr="001E2DA2" w:rsidRDefault="005D6DEB" w:rsidP="005D6DEB">
      <w:pPr>
        <w:rPr>
          <w:rFonts w:ascii="Amerigo CE" w:hAnsi="Amerigo CE"/>
        </w:rPr>
      </w:pPr>
    </w:p>
    <w:p w14:paraId="28085F15" w14:textId="77777777" w:rsidR="006004BF" w:rsidRPr="001E2DA2" w:rsidRDefault="006004BF" w:rsidP="000E5EFB">
      <w:pPr>
        <w:pStyle w:val="Standardnte"/>
        <w:numPr>
          <w:ilvl w:val="1"/>
          <w:numId w:val="21"/>
        </w:numPr>
        <w:jc w:val="both"/>
        <w:rPr>
          <w:rFonts w:ascii="Amerigo CE" w:hAnsi="Amerigo CE"/>
          <w:color w:val="auto"/>
          <w:sz w:val="22"/>
          <w:szCs w:val="22"/>
        </w:rPr>
      </w:pPr>
      <w:r w:rsidRPr="001E2DA2">
        <w:rPr>
          <w:rFonts w:ascii="Amerigo CE" w:hAnsi="Amerigo CE"/>
          <w:color w:val="auto"/>
          <w:sz w:val="22"/>
          <w:szCs w:val="22"/>
        </w:rPr>
        <w:t>Dodavatel prohlašuje a odpovídá, že dodané zboží je nové a nepoužívané.</w:t>
      </w:r>
    </w:p>
    <w:p w14:paraId="64346911" w14:textId="77777777" w:rsidR="006004BF" w:rsidRPr="001E2DA2" w:rsidRDefault="006004BF" w:rsidP="006004BF">
      <w:pPr>
        <w:pStyle w:val="Standardnte"/>
        <w:jc w:val="both"/>
        <w:rPr>
          <w:rFonts w:ascii="Amerigo CE" w:hAnsi="Amerigo CE"/>
          <w:color w:val="auto"/>
          <w:sz w:val="22"/>
          <w:szCs w:val="22"/>
        </w:rPr>
      </w:pPr>
    </w:p>
    <w:p w14:paraId="49AF931B" w14:textId="5B35549C" w:rsidR="006004BF" w:rsidRPr="001E2DA2" w:rsidRDefault="006004BF" w:rsidP="000E5EFB">
      <w:pPr>
        <w:pStyle w:val="Standardnte"/>
        <w:numPr>
          <w:ilvl w:val="1"/>
          <w:numId w:val="21"/>
        </w:numPr>
        <w:jc w:val="both"/>
        <w:rPr>
          <w:rFonts w:ascii="Amerigo CE" w:hAnsi="Amerigo CE"/>
          <w:color w:val="auto"/>
          <w:sz w:val="22"/>
          <w:szCs w:val="22"/>
        </w:rPr>
      </w:pPr>
      <w:r w:rsidRPr="001E2DA2">
        <w:rPr>
          <w:rFonts w:ascii="Amerigo CE" w:hAnsi="Amerigo CE"/>
          <w:color w:val="auto"/>
          <w:sz w:val="22"/>
          <w:szCs w:val="22"/>
        </w:rPr>
        <w:t xml:space="preserve">Dodavatel ručí za jakost dodaného zboží v rozsahu dle § </w:t>
      </w:r>
      <w:r w:rsidR="002125D9" w:rsidRPr="001E2DA2">
        <w:rPr>
          <w:rFonts w:ascii="Amerigo CE" w:hAnsi="Amerigo CE"/>
          <w:color w:val="auto"/>
          <w:sz w:val="22"/>
          <w:szCs w:val="22"/>
        </w:rPr>
        <w:t>2095</w:t>
      </w:r>
      <w:r w:rsidRPr="001E2DA2">
        <w:rPr>
          <w:rFonts w:ascii="Amerigo CE" w:hAnsi="Amerigo CE"/>
          <w:color w:val="auto"/>
          <w:sz w:val="22"/>
          <w:szCs w:val="22"/>
        </w:rPr>
        <w:t xml:space="preserve"> OZ.</w:t>
      </w:r>
    </w:p>
    <w:p w14:paraId="6FAB5C28" w14:textId="77777777" w:rsidR="006004BF" w:rsidRPr="001E2DA2" w:rsidRDefault="006004BF" w:rsidP="006004BF">
      <w:pPr>
        <w:tabs>
          <w:tab w:val="left" w:pos="-1440"/>
          <w:tab w:val="left" w:pos="-720"/>
          <w:tab w:val="left" w:pos="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jc w:val="both"/>
        <w:rPr>
          <w:rFonts w:ascii="Amerigo CE" w:hAnsi="Amerigo CE"/>
          <w:snapToGrid w:val="0"/>
          <w:sz w:val="22"/>
          <w:szCs w:val="22"/>
        </w:rPr>
      </w:pPr>
    </w:p>
    <w:p w14:paraId="1BFB5335" w14:textId="77777777" w:rsidR="006004BF" w:rsidRPr="001E2DA2" w:rsidRDefault="006004BF" w:rsidP="000E5EFB">
      <w:pPr>
        <w:pStyle w:val="Standardnte"/>
        <w:numPr>
          <w:ilvl w:val="1"/>
          <w:numId w:val="21"/>
        </w:numPr>
        <w:jc w:val="both"/>
        <w:rPr>
          <w:rFonts w:ascii="Amerigo CE" w:hAnsi="Amerigo CE"/>
          <w:color w:val="auto"/>
          <w:sz w:val="22"/>
          <w:szCs w:val="22"/>
        </w:rPr>
      </w:pPr>
      <w:r w:rsidRPr="001E2DA2">
        <w:rPr>
          <w:rFonts w:ascii="Amerigo CE" w:hAnsi="Amerigo CE"/>
          <w:color w:val="auto"/>
          <w:sz w:val="22"/>
          <w:szCs w:val="22"/>
        </w:rPr>
        <w:t>Množstevní vady je nutno uplatnit ihned při převzetí zboží. Jakostní vady je třeba uplatnit bez odkladu po jejich zjištění, nejpozději však do konce záruční lhůty.</w:t>
      </w:r>
    </w:p>
    <w:p w14:paraId="13B3E8A8" w14:textId="77777777" w:rsidR="006004BF" w:rsidRPr="001E2DA2" w:rsidRDefault="006004BF" w:rsidP="006004BF">
      <w:pPr>
        <w:rPr>
          <w:rFonts w:ascii="Amerigo CE" w:hAnsi="Amerigo CE"/>
          <w:sz w:val="22"/>
          <w:szCs w:val="22"/>
        </w:rPr>
      </w:pPr>
    </w:p>
    <w:p w14:paraId="77F124AF" w14:textId="77777777" w:rsidR="005D6DEB" w:rsidRPr="001E2DA2" w:rsidRDefault="005D6DEB" w:rsidP="005D6DEB">
      <w:pPr>
        <w:rPr>
          <w:rFonts w:ascii="Amerigo CE" w:hAnsi="Amerigo CE"/>
        </w:rPr>
      </w:pPr>
    </w:p>
    <w:p w14:paraId="580C3C98"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Článek 9</w:t>
      </w:r>
    </w:p>
    <w:p w14:paraId="687D7BBE" w14:textId="77777777"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Sankce z prodlení</w:t>
      </w:r>
    </w:p>
    <w:p w14:paraId="310110C6" w14:textId="77777777" w:rsidR="005D6DEB" w:rsidRPr="001E2DA2" w:rsidRDefault="005D6DEB" w:rsidP="005D6DEB">
      <w:pPr>
        <w:pStyle w:val="Standardnte"/>
        <w:jc w:val="both"/>
        <w:rPr>
          <w:rFonts w:ascii="Amerigo CE" w:hAnsi="Amerigo CE"/>
          <w:color w:val="auto"/>
          <w:sz w:val="20"/>
        </w:rPr>
      </w:pPr>
    </w:p>
    <w:p w14:paraId="10ED5339" w14:textId="77777777" w:rsidR="005D6DEB" w:rsidRPr="001E2DA2" w:rsidRDefault="005D6DEB" w:rsidP="000E5EFB">
      <w:pPr>
        <w:pStyle w:val="Standardnte"/>
        <w:numPr>
          <w:ilvl w:val="1"/>
          <w:numId w:val="19"/>
        </w:numPr>
        <w:tabs>
          <w:tab w:val="clear" w:pos="360"/>
          <w:tab w:val="num" w:pos="-1080"/>
        </w:tabs>
        <w:ind w:left="720" w:hanging="720"/>
        <w:jc w:val="both"/>
        <w:rPr>
          <w:rFonts w:ascii="Amerigo CE" w:hAnsi="Amerigo CE"/>
          <w:color w:val="auto"/>
          <w:sz w:val="22"/>
          <w:szCs w:val="22"/>
        </w:rPr>
      </w:pPr>
      <w:r w:rsidRPr="001E2DA2">
        <w:rPr>
          <w:rFonts w:ascii="Amerigo CE" w:hAnsi="Amerigo CE"/>
          <w:color w:val="auto"/>
          <w:sz w:val="22"/>
          <w:szCs w:val="22"/>
        </w:rPr>
        <w:t>V případě prodlení ze strany Dodavatele s dodávkou zboží je Objednatel oprávněn účtovat Dodav</w:t>
      </w:r>
      <w:r w:rsidR="006004BF" w:rsidRPr="001E2DA2">
        <w:rPr>
          <w:rFonts w:ascii="Amerigo CE" w:hAnsi="Amerigo CE"/>
          <w:color w:val="auto"/>
          <w:sz w:val="22"/>
          <w:szCs w:val="22"/>
        </w:rPr>
        <w:t>ateli smluvní pokutu ve výši 0,5</w:t>
      </w:r>
      <w:r w:rsidRPr="001E2DA2">
        <w:rPr>
          <w:rFonts w:ascii="Amerigo CE" w:hAnsi="Amerigo CE"/>
          <w:color w:val="auto"/>
          <w:sz w:val="22"/>
          <w:szCs w:val="22"/>
        </w:rPr>
        <w:t>% z ceny objednaného zboží, a to za každý započatý den prodlení a Dodavatel je povinen smluvní pokutu uhradit.</w:t>
      </w:r>
    </w:p>
    <w:p w14:paraId="7B9E7CA2" w14:textId="77777777" w:rsidR="005D6DEB" w:rsidRPr="001E2DA2" w:rsidRDefault="005D6DEB" w:rsidP="005D6DEB">
      <w:pPr>
        <w:pStyle w:val="Standardnte"/>
        <w:jc w:val="both"/>
        <w:rPr>
          <w:rFonts w:ascii="Amerigo CE" w:hAnsi="Amerigo CE"/>
          <w:color w:val="auto"/>
          <w:sz w:val="22"/>
          <w:szCs w:val="22"/>
        </w:rPr>
      </w:pPr>
    </w:p>
    <w:p w14:paraId="0A204545" w14:textId="77777777" w:rsidR="005D6DEB" w:rsidRPr="001E2DA2" w:rsidRDefault="005D6DEB" w:rsidP="000E5EFB">
      <w:pPr>
        <w:pStyle w:val="Standardnte"/>
        <w:numPr>
          <w:ilvl w:val="1"/>
          <w:numId w:val="19"/>
        </w:numPr>
        <w:tabs>
          <w:tab w:val="clear" w:pos="360"/>
          <w:tab w:val="num" w:pos="-1080"/>
        </w:tabs>
        <w:ind w:left="720" w:hanging="720"/>
        <w:jc w:val="both"/>
        <w:rPr>
          <w:rFonts w:ascii="Amerigo CE" w:hAnsi="Amerigo CE"/>
          <w:color w:val="auto"/>
          <w:sz w:val="22"/>
          <w:szCs w:val="22"/>
        </w:rPr>
      </w:pPr>
      <w:r w:rsidRPr="001E2DA2">
        <w:rPr>
          <w:rFonts w:ascii="Amerigo CE" w:hAnsi="Amerigo CE"/>
          <w:color w:val="auto"/>
          <w:sz w:val="22"/>
          <w:szCs w:val="22"/>
        </w:rPr>
        <w:t>Je-li Objednatel v prodlení s placením faktury, je Dodavatel oprávněn účtovat Objednateli úrok z prodlení ve výši 0,</w:t>
      </w:r>
      <w:r w:rsidR="006004BF" w:rsidRPr="001E2DA2">
        <w:rPr>
          <w:rFonts w:ascii="Amerigo CE" w:hAnsi="Amerigo CE"/>
          <w:color w:val="auto"/>
          <w:sz w:val="22"/>
          <w:szCs w:val="22"/>
        </w:rPr>
        <w:t>5</w:t>
      </w:r>
      <w:r w:rsidRPr="001E2DA2">
        <w:rPr>
          <w:rFonts w:ascii="Amerigo CE" w:hAnsi="Amerigo CE"/>
          <w:color w:val="auto"/>
          <w:sz w:val="22"/>
          <w:szCs w:val="22"/>
        </w:rPr>
        <w:t>% z dlužné částky za každý započatý den prodlení a Objednatel je povinen úrok z prodlení uhradit.</w:t>
      </w:r>
    </w:p>
    <w:p w14:paraId="130E29A2" w14:textId="77777777" w:rsidR="00FE30D7" w:rsidRPr="001E2DA2" w:rsidRDefault="00FE30D7" w:rsidP="00FE30D7">
      <w:pPr>
        <w:pStyle w:val="Odstavecseseznamem"/>
        <w:rPr>
          <w:rFonts w:ascii="Amerigo CE" w:hAnsi="Amerigo CE"/>
          <w:sz w:val="22"/>
          <w:szCs w:val="22"/>
        </w:rPr>
      </w:pPr>
    </w:p>
    <w:p w14:paraId="215FDCDB" w14:textId="7754375F" w:rsidR="00FE30D7" w:rsidRPr="001E2DA2" w:rsidRDefault="00FE30D7" w:rsidP="000E5EFB">
      <w:pPr>
        <w:pStyle w:val="Standardnte"/>
        <w:numPr>
          <w:ilvl w:val="1"/>
          <w:numId w:val="19"/>
        </w:numPr>
        <w:tabs>
          <w:tab w:val="clear" w:pos="360"/>
          <w:tab w:val="num" w:pos="-1080"/>
        </w:tabs>
        <w:ind w:left="720" w:hanging="720"/>
        <w:jc w:val="both"/>
        <w:rPr>
          <w:rFonts w:ascii="Amerigo CE" w:hAnsi="Amerigo CE"/>
          <w:color w:val="auto"/>
          <w:sz w:val="22"/>
          <w:szCs w:val="22"/>
        </w:rPr>
      </w:pPr>
      <w:r w:rsidRPr="001E2DA2">
        <w:rPr>
          <w:rFonts w:ascii="Amerigo CE" w:hAnsi="Amerigo CE" w:cs="Tahoma"/>
          <w:sz w:val="22"/>
          <w:szCs w:val="22"/>
        </w:rPr>
        <w:t xml:space="preserve">V případě nedodržení deklarovaných parametrů alternativních tonerů dle čl. 11.3 je objednatel oprávněn požadovat na dodavateli uhrazení smluvní pokuty ve výši </w:t>
      </w:r>
      <w:r w:rsidR="000E2518">
        <w:rPr>
          <w:rFonts w:ascii="Amerigo CE" w:hAnsi="Amerigo CE" w:cs="Tahoma"/>
          <w:sz w:val="22"/>
          <w:szCs w:val="22"/>
        </w:rPr>
        <w:t>5</w:t>
      </w:r>
      <w:r w:rsidRPr="001E2DA2">
        <w:rPr>
          <w:rFonts w:ascii="Amerigo CE" w:hAnsi="Amerigo CE" w:cs="Tahoma"/>
          <w:sz w:val="22"/>
          <w:szCs w:val="22"/>
        </w:rPr>
        <w:t>0.000,- Kč za každý zjištěný případ.</w:t>
      </w:r>
    </w:p>
    <w:p w14:paraId="75A88F74" w14:textId="77777777" w:rsidR="005D6DEB" w:rsidRPr="001E2DA2" w:rsidRDefault="005D6DEB" w:rsidP="005D6DEB">
      <w:pPr>
        <w:pStyle w:val="Standardnte"/>
        <w:jc w:val="both"/>
        <w:rPr>
          <w:rFonts w:ascii="Amerigo CE" w:hAnsi="Amerigo CE"/>
          <w:color w:val="auto"/>
          <w:sz w:val="22"/>
          <w:szCs w:val="22"/>
        </w:rPr>
      </w:pPr>
    </w:p>
    <w:p w14:paraId="5E94436F" w14:textId="0F085529" w:rsidR="005D6DEB" w:rsidRPr="001E2DA2" w:rsidRDefault="005D6DEB" w:rsidP="000E5EFB">
      <w:pPr>
        <w:pStyle w:val="Standardnte"/>
        <w:numPr>
          <w:ilvl w:val="1"/>
          <w:numId w:val="19"/>
        </w:numPr>
        <w:tabs>
          <w:tab w:val="clear" w:pos="360"/>
          <w:tab w:val="num" w:pos="-1080"/>
        </w:tabs>
        <w:ind w:left="720" w:hanging="720"/>
        <w:jc w:val="both"/>
        <w:rPr>
          <w:rFonts w:ascii="Amerigo CE" w:hAnsi="Amerigo CE"/>
          <w:color w:val="auto"/>
          <w:sz w:val="22"/>
          <w:szCs w:val="22"/>
        </w:rPr>
      </w:pPr>
      <w:r w:rsidRPr="001E2DA2">
        <w:rPr>
          <w:rFonts w:ascii="Amerigo CE" w:hAnsi="Amerigo CE"/>
          <w:color w:val="auto"/>
          <w:sz w:val="22"/>
          <w:szCs w:val="22"/>
        </w:rPr>
        <w:t xml:space="preserve">Neoznámí-li Dodavatel, že pozbyl oprávnění poskytovat předmět plnění dle čl. </w:t>
      </w:r>
      <w:r w:rsidR="00BC0955">
        <w:rPr>
          <w:rFonts w:ascii="Amerigo CE" w:hAnsi="Amerigo CE"/>
          <w:color w:val="auto"/>
          <w:sz w:val="22"/>
          <w:szCs w:val="22"/>
        </w:rPr>
        <w:t>2</w:t>
      </w:r>
      <w:r w:rsidRPr="001E2DA2">
        <w:rPr>
          <w:rFonts w:ascii="Amerigo CE" w:hAnsi="Amerigo CE"/>
          <w:color w:val="auto"/>
          <w:sz w:val="22"/>
          <w:szCs w:val="22"/>
        </w:rPr>
        <w:t xml:space="preserve">.1 této </w:t>
      </w:r>
      <w:r w:rsidR="002D12F9">
        <w:rPr>
          <w:rFonts w:ascii="Amerigo CE" w:hAnsi="Amerigo CE"/>
          <w:color w:val="auto"/>
          <w:sz w:val="22"/>
          <w:szCs w:val="22"/>
        </w:rPr>
        <w:t>dohod</w:t>
      </w:r>
      <w:r w:rsidRPr="001E2DA2">
        <w:rPr>
          <w:rFonts w:ascii="Amerigo CE" w:hAnsi="Amerigo CE"/>
          <w:color w:val="auto"/>
          <w:sz w:val="22"/>
          <w:szCs w:val="22"/>
        </w:rPr>
        <w:t>y</w:t>
      </w:r>
      <w:r w:rsidR="00E57E4D" w:rsidRPr="001E2DA2">
        <w:rPr>
          <w:rFonts w:ascii="Amerigo CE" w:hAnsi="Amerigo CE"/>
          <w:color w:val="auto"/>
          <w:sz w:val="22"/>
          <w:szCs w:val="22"/>
        </w:rPr>
        <w:t xml:space="preserve"> </w:t>
      </w:r>
      <w:r w:rsidRPr="001E2DA2">
        <w:rPr>
          <w:rFonts w:ascii="Amerigo CE" w:hAnsi="Amerigo CE"/>
          <w:color w:val="auto"/>
          <w:sz w:val="22"/>
          <w:szCs w:val="22"/>
        </w:rPr>
        <w:t>je povinen uhradit Objednateli smluvní pokutu ve výši 50.000,- Kč.</w:t>
      </w:r>
    </w:p>
    <w:p w14:paraId="78EBE18C" w14:textId="77777777" w:rsidR="005D6DEB" w:rsidRPr="001E2DA2" w:rsidRDefault="005D6DEB" w:rsidP="005D6DEB">
      <w:pPr>
        <w:pStyle w:val="Standardnte"/>
        <w:jc w:val="both"/>
        <w:rPr>
          <w:rFonts w:ascii="Amerigo CE" w:hAnsi="Amerigo CE"/>
          <w:color w:val="auto"/>
          <w:sz w:val="20"/>
        </w:rPr>
      </w:pPr>
    </w:p>
    <w:p w14:paraId="0C38AB1A" w14:textId="77777777" w:rsidR="005D6DEB" w:rsidRPr="001E2DA2" w:rsidRDefault="005D6DEB" w:rsidP="005D6DEB">
      <w:pPr>
        <w:pStyle w:val="Standardnte"/>
        <w:jc w:val="center"/>
        <w:rPr>
          <w:rFonts w:ascii="Amerigo CE" w:hAnsi="Amerigo CE"/>
          <w:color w:val="auto"/>
          <w:sz w:val="20"/>
        </w:rPr>
      </w:pPr>
    </w:p>
    <w:p w14:paraId="438A9D59" w14:textId="77777777" w:rsidR="00165731" w:rsidRDefault="00165731">
      <w:pPr>
        <w:rPr>
          <w:rFonts w:ascii="Amerigo CE" w:hAnsi="Amerigo CE"/>
          <w:b/>
          <w:bCs/>
          <w:snapToGrid w:val="0"/>
        </w:rPr>
      </w:pPr>
      <w:r>
        <w:rPr>
          <w:rFonts w:ascii="Amerigo CE" w:hAnsi="Amerigo CE"/>
          <w:b/>
          <w:bCs/>
        </w:rPr>
        <w:br w:type="page"/>
      </w:r>
    </w:p>
    <w:p w14:paraId="3EE252BF" w14:textId="3ADCCBFE" w:rsidR="005D6DEB" w:rsidRPr="001E2DA2" w:rsidRDefault="005D6DEB" w:rsidP="005D6DEB">
      <w:pPr>
        <w:pStyle w:val="Standardnte"/>
        <w:jc w:val="center"/>
        <w:rPr>
          <w:rFonts w:ascii="Amerigo CE" w:hAnsi="Amerigo CE"/>
          <w:b/>
          <w:bCs/>
          <w:color w:val="auto"/>
          <w:szCs w:val="24"/>
          <w:u w:val="single"/>
        </w:rPr>
      </w:pPr>
      <w:r w:rsidRPr="001E2DA2">
        <w:rPr>
          <w:rFonts w:ascii="Amerigo CE" w:hAnsi="Amerigo CE"/>
          <w:b/>
          <w:bCs/>
          <w:color w:val="auto"/>
          <w:szCs w:val="24"/>
        </w:rPr>
        <w:lastRenderedPageBreak/>
        <w:t>Článek 1</w:t>
      </w:r>
      <w:r w:rsidR="000822D5" w:rsidRPr="001E2DA2">
        <w:rPr>
          <w:rFonts w:ascii="Amerigo CE" w:hAnsi="Amerigo CE"/>
          <w:b/>
          <w:bCs/>
          <w:color w:val="auto"/>
          <w:szCs w:val="24"/>
        </w:rPr>
        <w:t>0</w:t>
      </w:r>
    </w:p>
    <w:p w14:paraId="0B8D47A6" w14:textId="2A375E5B" w:rsidR="005D6DEB" w:rsidRPr="001E2DA2" w:rsidRDefault="006B34CD" w:rsidP="005D6DEB">
      <w:pPr>
        <w:pStyle w:val="Standardnte"/>
        <w:jc w:val="center"/>
        <w:rPr>
          <w:rFonts w:ascii="Amerigo CE" w:hAnsi="Amerigo CE"/>
          <w:color w:val="auto"/>
          <w:szCs w:val="24"/>
          <w:u w:val="single"/>
        </w:rPr>
      </w:pPr>
      <w:r w:rsidRPr="001E2DA2">
        <w:rPr>
          <w:rFonts w:ascii="Amerigo CE" w:hAnsi="Amerigo CE"/>
          <w:b/>
          <w:bCs/>
          <w:color w:val="auto"/>
          <w:szCs w:val="24"/>
        </w:rPr>
        <w:t>Objednávky a</w:t>
      </w:r>
      <w:r w:rsidR="00FE30D7" w:rsidRPr="001E2DA2">
        <w:rPr>
          <w:rFonts w:ascii="Amerigo CE" w:hAnsi="Amerigo CE"/>
          <w:b/>
          <w:bCs/>
          <w:color w:val="auto"/>
          <w:szCs w:val="24"/>
        </w:rPr>
        <w:t>lternativní</w:t>
      </w:r>
      <w:r w:rsidRPr="001E2DA2">
        <w:rPr>
          <w:rFonts w:ascii="Amerigo CE" w:hAnsi="Amerigo CE"/>
          <w:b/>
          <w:bCs/>
          <w:color w:val="auto"/>
          <w:szCs w:val="24"/>
        </w:rPr>
        <w:t>ch</w:t>
      </w:r>
      <w:r w:rsidR="00FE30D7" w:rsidRPr="001E2DA2">
        <w:rPr>
          <w:rFonts w:ascii="Amerigo CE" w:hAnsi="Amerigo CE"/>
          <w:b/>
          <w:bCs/>
          <w:color w:val="auto"/>
          <w:szCs w:val="24"/>
        </w:rPr>
        <w:t xml:space="preserve"> toner</w:t>
      </w:r>
      <w:r w:rsidRPr="001E2DA2">
        <w:rPr>
          <w:rFonts w:ascii="Amerigo CE" w:hAnsi="Amerigo CE"/>
          <w:b/>
          <w:bCs/>
          <w:color w:val="auto"/>
          <w:szCs w:val="24"/>
        </w:rPr>
        <w:t>ů</w:t>
      </w:r>
    </w:p>
    <w:p w14:paraId="4602721D" w14:textId="77777777" w:rsidR="00FE30D7" w:rsidRPr="001E2DA2" w:rsidRDefault="00FE30D7" w:rsidP="00FE30D7">
      <w:pPr>
        <w:pStyle w:val="Basic"/>
        <w:tabs>
          <w:tab w:val="left" w:pos="360"/>
        </w:tabs>
        <w:jc w:val="both"/>
        <w:rPr>
          <w:rFonts w:ascii="Amerigo CE" w:hAnsi="Amerigo CE" w:cs="Tahoma"/>
        </w:rPr>
      </w:pPr>
    </w:p>
    <w:p w14:paraId="292B86A7" w14:textId="3F34FC92" w:rsidR="006B34CD" w:rsidRPr="001E2DA2" w:rsidRDefault="006B34CD" w:rsidP="000E5EFB">
      <w:pPr>
        <w:pStyle w:val="Odstavecseseznamem"/>
        <w:numPr>
          <w:ilvl w:val="1"/>
          <w:numId w:val="30"/>
        </w:numPr>
        <w:jc w:val="both"/>
        <w:rPr>
          <w:rFonts w:ascii="Amerigo CE" w:hAnsi="Amerigo CE"/>
          <w:sz w:val="22"/>
          <w:szCs w:val="22"/>
        </w:rPr>
      </w:pPr>
      <w:r w:rsidRPr="001E2DA2">
        <w:rPr>
          <w:rFonts w:ascii="Amerigo CE" w:hAnsi="Amerigo CE"/>
          <w:sz w:val="22"/>
          <w:szCs w:val="22"/>
        </w:rPr>
        <w:t>Objednatel má právo objednávat kromě originálních i alternativní tonery.</w:t>
      </w:r>
    </w:p>
    <w:p w14:paraId="1436622E" w14:textId="77777777" w:rsidR="006B34CD" w:rsidRPr="001E2DA2" w:rsidRDefault="006B34CD" w:rsidP="006B34CD">
      <w:pPr>
        <w:ind w:left="709"/>
        <w:jc w:val="both"/>
        <w:rPr>
          <w:rFonts w:ascii="Amerigo CE" w:hAnsi="Amerigo CE"/>
          <w:sz w:val="22"/>
          <w:szCs w:val="22"/>
        </w:rPr>
      </w:pPr>
    </w:p>
    <w:p w14:paraId="66E08EF6" w14:textId="6BE721EC" w:rsidR="005D6DEB" w:rsidRPr="001E2DA2" w:rsidRDefault="00FE30D7" w:rsidP="000E5EFB">
      <w:pPr>
        <w:pStyle w:val="Odstavecseseznamem"/>
        <w:numPr>
          <w:ilvl w:val="1"/>
          <w:numId w:val="30"/>
        </w:numPr>
        <w:ind w:left="709" w:hanging="709"/>
        <w:jc w:val="both"/>
        <w:rPr>
          <w:rFonts w:ascii="Amerigo CE" w:hAnsi="Amerigo CE"/>
          <w:sz w:val="22"/>
          <w:szCs w:val="22"/>
        </w:rPr>
      </w:pPr>
      <w:r w:rsidRPr="001E2DA2">
        <w:rPr>
          <w:rFonts w:ascii="Amerigo CE" w:hAnsi="Amerigo CE" w:cs="Tahoma"/>
          <w:sz w:val="22"/>
          <w:szCs w:val="22"/>
        </w:rPr>
        <w:t>Dodavatel je povinen dodávat cartri</w:t>
      </w:r>
      <w:r w:rsidR="0039305C">
        <w:rPr>
          <w:rFonts w:ascii="Amerigo CE" w:hAnsi="Amerigo CE" w:cs="Tahoma"/>
          <w:sz w:val="22"/>
          <w:szCs w:val="22"/>
        </w:rPr>
        <w:t>d</w:t>
      </w:r>
      <w:r w:rsidRPr="001E2DA2">
        <w:rPr>
          <w:rFonts w:ascii="Amerigo CE" w:hAnsi="Amerigo CE" w:cs="Tahoma"/>
          <w:sz w:val="22"/>
          <w:szCs w:val="22"/>
        </w:rPr>
        <w:t>ge, které poskytují pravdivé informace o stavu spotřebního materiálu v tiskárně. I cartri</w:t>
      </w:r>
      <w:r w:rsidR="0039305C">
        <w:rPr>
          <w:rFonts w:ascii="Amerigo CE" w:hAnsi="Amerigo CE" w:cs="Tahoma"/>
          <w:sz w:val="22"/>
          <w:szCs w:val="22"/>
        </w:rPr>
        <w:t>d</w:t>
      </w:r>
      <w:r w:rsidRPr="001E2DA2">
        <w:rPr>
          <w:rFonts w:ascii="Amerigo CE" w:hAnsi="Amerigo CE" w:cs="Tahoma"/>
          <w:sz w:val="22"/>
          <w:szCs w:val="22"/>
        </w:rPr>
        <w:t>ge, které nejsou označeny jako originální od výrobce příslušné tiskárny, musí poskytovat ve všech parametrech stejné informace jako originální.</w:t>
      </w:r>
    </w:p>
    <w:p w14:paraId="4FD957B2" w14:textId="77777777" w:rsidR="00FE30D7" w:rsidRPr="001E2DA2" w:rsidRDefault="00FE30D7" w:rsidP="00FE30D7">
      <w:pPr>
        <w:ind w:left="709"/>
        <w:jc w:val="both"/>
        <w:rPr>
          <w:rFonts w:ascii="Amerigo CE" w:hAnsi="Amerigo CE"/>
          <w:sz w:val="22"/>
          <w:szCs w:val="22"/>
        </w:rPr>
      </w:pPr>
    </w:p>
    <w:p w14:paraId="600629D2" w14:textId="36E7B109" w:rsidR="00FE30D7" w:rsidRPr="001E2DA2" w:rsidRDefault="00FE30D7" w:rsidP="000E5EFB">
      <w:pPr>
        <w:numPr>
          <w:ilvl w:val="1"/>
          <w:numId w:val="30"/>
        </w:numPr>
        <w:ind w:left="709" w:hanging="709"/>
        <w:jc w:val="both"/>
        <w:rPr>
          <w:rFonts w:ascii="Amerigo CE" w:hAnsi="Amerigo CE"/>
          <w:sz w:val="22"/>
          <w:szCs w:val="22"/>
        </w:rPr>
      </w:pPr>
      <w:r w:rsidRPr="001E2DA2">
        <w:rPr>
          <w:rFonts w:ascii="Amerigo CE" w:hAnsi="Amerigo CE" w:cs="Tahoma"/>
          <w:sz w:val="22"/>
          <w:szCs w:val="22"/>
        </w:rPr>
        <w:t>Dodavatel musí garantovat počet vytištěných stran z každého konkrétního typu dodané alternativní cartri</w:t>
      </w:r>
      <w:r w:rsidR="0039305C">
        <w:rPr>
          <w:rFonts w:ascii="Amerigo CE" w:hAnsi="Amerigo CE" w:cs="Tahoma"/>
          <w:sz w:val="22"/>
          <w:szCs w:val="22"/>
        </w:rPr>
        <w:t>d</w:t>
      </w:r>
      <w:r w:rsidRPr="001E2DA2">
        <w:rPr>
          <w:rFonts w:ascii="Amerigo CE" w:hAnsi="Amerigo CE" w:cs="Tahoma"/>
          <w:sz w:val="22"/>
          <w:szCs w:val="22"/>
        </w:rPr>
        <w:t>ge dle normy ISO/IEC 19752, ISO/IEC 19798 a ISO/IEC 24711. Deklarovaná výtěžnost musí odpovídat skutečné výtěžnosti a musí být shodná s výtěžností příslušné originální cartri</w:t>
      </w:r>
      <w:r w:rsidR="0039305C">
        <w:rPr>
          <w:rFonts w:ascii="Amerigo CE" w:hAnsi="Amerigo CE" w:cs="Tahoma"/>
          <w:sz w:val="22"/>
          <w:szCs w:val="22"/>
        </w:rPr>
        <w:t>d</w:t>
      </w:r>
      <w:r w:rsidRPr="001E2DA2">
        <w:rPr>
          <w:rFonts w:ascii="Amerigo CE" w:hAnsi="Amerigo CE" w:cs="Tahoma"/>
          <w:sz w:val="22"/>
          <w:szCs w:val="22"/>
        </w:rPr>
        <w:t>ge výrobce tiskárny.</w:t>
      </w:r>
    </w:p>
    <w:p w14:paraId="677F352E" w14:textId="77777777" w:rsidR="00FE30D7" w:rsidRPr="001E2DA2" w:rsidRDefault="00FE30D7" w:rsidP="00FE30D7">
      <w:pPr>
        <w:ind w:left="709"/>
        <w:jc w:val="both"/>
        <w:rPr>
          <w:rFonts w:ascii="Amerigo CE" w:hAnsi="Amerigo CE"/>
          <w:sz w:val="22"/>
          <w:szCs w:val="22"/>
        </w:rPr>
      </w:pPr>
    </w:p>
    <w:p w14:paraId="16280207" w14:textId="5DF8F9D7" w:rsidR="00FE30D7" w:rsidRPr="001E2DA2" w:rsidRDefault="00FE30D7" w:rsidP="000E5EFB">
      <w:pPr>
        <w:numPr>
          <w:ilvl w:val="1"/>
          <w:numId w:val="30"/>
        </w:numPr>
        <w:ind w:left="709" w:hanging="709"/>
        <w:jc w:val="both"/>
        <w:rPr>
          <w:rFonts w:ascii="Amerigo CE" w:hAnsi="Amerigo CE"/>
          <w:sz w:val="22"/>
          <w:szCs w:val="22"/>
        </w:rPr>
      </w:pPr>
      <w:r w:rsidRPr="001E2DA2">
        <w:rPr>
          <w:rFonts w:ascii="Amerigo CE" w:hAnsi="Amerigo CE" w:cs="Tahoma"/>
          <w:sz w:val="22"/>
          <w:szCs w:val="22"/>
        </w:rPr>
        <w:t>Dodavatel je povinen dodržovat deklarovanou hmotnost obsahu dodávaných kazet a velikost tonerové náplně v mikronech. Hmotnost náplně i velikost tonerového prášku v mikronech musí být shodná s deklarovanými parametry originální cartri</w:t>
      </w:r>
      <w:r w:rsidR="0039305C">
        <w:rPr>
          <w:rFonts w:ascii="Amerigo CE" w:hAnsi="Amerigo CE" w:cs="Tahoma"/>
          <w:sz w:val="22"/>
          <w:szCs w:val="22"/>
        </w:rPr>
        <w:t>d</w:t>
      </w:r>
      <w:r w:rsidRPr="001E2DA2">
        <w:rPr>
          <w:rFonts w:ascii="Amerigo CE" w:hAnsi="Amerigo CE" w:cs="Tahoma"/>
          <w:sz w:val="22"/>
          <w:szCs w:val="22"/>
        </w:rPr>
        <w:t xml:space="preserve">ge výrobce tiskárny s přípustnou tolerancí 5%. </w:t>
      </w:r>
    </w:p>
    <w:p w14:paraId="61C5E8CA" w14:textId="77777777" w:rsidR="000822D5" w:rsidRPr="001E2DA2" w:rsidRDefault="000822D5" w:rsidP="000822D5">
      <w:pPr>
        <w:pStyle w:val="Odstavecseseznamem"/>
        <w:rPr>
          <w:rFonts w:ascii="Amerigo CE" w:hAnsi="Amerigo CE"/>
          <w:sz w:val="22"/>
          <w:szCs w:val="22"/>
        </w:rPr>
      </w:pPr>
    </w:p>
    <w:p w14:paraId="562B9A29" w14:textId="77777777" w:rsidR="000822D5" w:rsidRPr="001E2DA2" w:rsidRDefault="000822D5" w:rsidP="000822D5">
      <w:pPr>
        <w:ind w:left="709"/>
        <w:jc w:val="both"/>
        <w:rPr>
          <w:rFonts w:ascii="Amerigo CE" w:hAnsi="Amerigo CE"/>
          <w:sz w:val="22"/>
          <w:szCs w:val="22"/>
        </w:rPr>
      </w:pPr>
    </w:p>
    <w:p w14:paraId="652DF1F9" w14:textId="5C158412" w:rsidR="005D6DEB" w:rsidRPr="001E2DA2" w:rsidRDefault="005D6DEB" w:rsidP="005D6DEB">
      <w:pPr>
        <w:pStyle w:val="Standardnte"/>
        <w:jc w:val="center"/>
        <w:rPr>
          <w:rFonts w:ascii="Amerigo CE" w:hAnsi="Amerigo CE"/>
          <w:b/>
          <w:bCs/>
          <w:color w:val="auto"/>
          <w:szCs w:val="24"/>
        </w:rPr>
      </w:pPr>
      <w:r w:rsidRPr="001E2DA2">
        <w:rPr>
          <w:rFonts w:ascii="Amerigo CE" w:hAnsi="Amerigo CE"/>
          <w:b/>
          <w:bCs/>
          <w:color w:val="auto"/>
          <w:szCs w:val="24"/>
        </w:rPr>
        <w:t>Článek 1</w:t>
      </w:r>
      <w:r w:rsidR="000822D5" w:rsidRPr="001E2DA2">
        <w:rPr>
          <w:rFonts w:ascii="Amerigo CE" w:hAnsi="Amerigo CE"/>
          <w:b/>
          <w:bCs/>
          <w:color w:val="auto"/>
          <w:szCs w:val="24"/>
        </w:rPr>
        <w:t>1</w:t>
      </w:r>
    </w:p>
    <w:p w14:paraId="2EA8B80C" w14:textId="77777777" w:rsidR="005D6DEB" w:rsidRPr="001E2DA2" w:rsidRDefault="005D6DEB" w:rsidP="0098225F">
      <w:pPr>
        <w:pStyle w:val="Standardnte"/>
        <w:jc w:val="center"/>
        <w:rPr>
          <w:rFonts w:ascii="Amerigo CE" w:hAnsi="Amerigo CE"/>
          <w:b/>
          <w:bCs/>
          <w:color w:val="auto"/>
          <w:szCs w:val="24"/>
        </w:rPr>
      </w:pPr>
      <w:r w:rsidRPr="001E2DA2">
        <w:rPr>
          <w:rFonts w:ascii="Amerigo CE" w:hAnsi="Amerigo CE"/>
          <w:b/>
          <w:bCs/>
          <w:color w:val="auto"/>
          <w:szCs w:val="24"/>
        </w:rPr>
        <w:t>Trvání a ukončení smluvního vztahu</w:t>
      </w:r>
    </w:p>
    <w:p w14:paraId="19A96EFE" w14:textId="77777777" w:rsidR="005D6DEB" w:rsidRPr="001E2DA2" w:rsidRDefault="005D6DEB" w:rsidP="005D6DEB">
      <w:pPr>
        <w:pStyle w:val="Standardnte"/>
        <w:tabs>
          <w:tab w:val="num" w:pos="709"/>
        </w:tabs>
        <w:ind w:left="709" w:hanging="709"/>
        <w:jc w:val="both"/>
        <w:rPr>
          <w:rFonts w:ascii="Amerigo CE" w:hAnsi="Amerigo CE"/>
          <w:color w:val="auto"/>
          <w:sz w:val="20"/>
        </w:rPr>
      </w:pPr>
    </w:p>
    <w:p w14:paraId="1413B675" w14:textId="1A479918" w:rsidR="005D6DEB" w:rsidRPr="001E2DA2" w:rsidRDefault="002D12F9" w:rsidP="000E5EFB">
      <w:pPr>
        <w:pStyle w:val="Standardnte"/>
        <w:numPr>
          <w:ilvl w:val="1"/>
          <w:numId w:val="31"/>
        </w:numPr>
        <w:ind w:left="709" w:hanging="709"/>
        <w:jc w:val="both"/>
        <w:rPr>
          <w:rFonts w:ascii="Amerigo CE" w:hAnsi="Amerigo CE"/>
          <w:color w:val="auto"/>
          <w:sz w:val="22"/>
          <w:szCs w:val="22"/>
        </w:rPr>
      </w:pPr>
      <w:r>
        <w:rPr>
          <w:rFonts w:ascii="Amerigo CE" w:hAnsi="Amerigo CE"/>
          <w:color w:val="auto"/>
          <w:sz w:val="22"/>
          <w:szCs w:val="22"/>
        </w:rPr>
        <w:t>Dohod</w:t>
      </w:r>
      <w:r w:rsidR="005D6DEB" w:rsidRPr="001E2DA2">
        <w:rPr>
          <w:rFonts w:ascii="Amerigo CE" w:hAnsi="Amerigo CE"/>
          <w:color w:val="auto"/>
          <w:sz w:val="22"/>
          <w:szCs w:val="22"/>
        </w:rPr>
        <w:t>a je uzavřena na dobu určitou</w:t>
      </w:r>
      <w:r w:rsidR="00B512C7" w:rsidRPr="001E2DA2">
        <w:rPr>
          <w:rFonts w:ascii="Amerigo CE" w:hAnsi="Amerigo CE"/>
          <w:color w:val="auto"/>
          <w:sz w:val="22"/>
          <w:szCs w:val="22"/>
        </w:rPr>
        <w:t xml:space="preserve">, a to </w:t>
      </w:r>
      <w:r w:rsidR="005D6DEB" w:rsidRPr="001E2DA2">
        <w:rPr>
          <w:rFonts w:ascii="Amerigo CE" w:hAnsi="Amerigo CE"/>
          <w:color w:val="auto"/>
          <w:sz w:val="22"/>
          <w:szCs w:val="22"/>
        </w:rPr>
        <w:t>od data její účinnosti</w:t>
      </w:r>
      <w:r w:rsidR="00453151" w:rsidRPr="001E2DA2">
        <w:rPr>
          <w:rFonts w:ascii="Amerigo CE" w:hAnsi="Amerigo CE"/>
          <w:color w:val="auto"/>
          <w:sz w:val="22"/>
          <w:szCs w:val="22"/>
        </w:rPr>
        <w:t xml:space="preserve"> </w:t>
      </w:r>
      <w:r w:rsidR="00B4605D" w:rsidRPr="001E2DA2">
        <w:rPr>
          <w:rFonts w:ascii="Amerigo CE" w:hAnsi="Amerigo CE"/>
          <w:color w:val="auto"/>
          <w:sz w:val="22"/>
          <w:szCs w:val="22"/>
        </w:rPr>
        <w:t xml:space="preserve">do vyčerpání finančního limitu daného pro </w:t>
      </w:r>
      <w:r w:rsidR="00D96E0E">
        <w:rPr>
          <w:rFonts w:ascii="Amerigo CE" w:hAnsi="Amerigo CE"/>
          <w:color w:val="auto"/>
          <w:sz w:val="22"/>
          <w:szCs w:val="22"/>
        </w:rPr>
        <w:t>veřejnou zakázku malého rozsahu</w:t>
      </w:r>
      <w:r w:rsidR="00053570">
        <w:rPr>
          <w:rFonts w:ascii="Amerigo CE" w:hAnsi="Amerigo CE"/>
          <w:color w:val="auto"/>
          <w:sz w:val="22"/>
          <w:szCs w:val="22"/>
        </w:rPr>
        <w:t>,</w:t>
      </w:r>
      <w:r w:rsidR="00B4605D" w:rsidRPr="001E2DA2">
        <w:rPr>
          <w:rFonts w:ascii="Amerigo CE" w:hAnsi="Amerigo CE"/>
          <w:color w:val="auto"/>
          <w:sz w:val="22"/>
          <w:szCs w:val="22"/>
        </w:rPr>
        <w:t xml:space="preserve"> </w:t>
      </w:r>
      <w:r w:rsidR="00C85407" w:rsidRPr="001E2DA2">
        <w:rPr>
          <w:rFonts w:ascii="Amerigo CE" w:hAnsi="Amerigo CE"/>
          <w:color w:val="auto"/>
          <w:sz w:val="22"/>
          <w:szCs w:val="22"/>
        </w:rPr>
        <w:t xml:space="preserve">tj. do částky </w:t>
      </w:r>
      <w:r w:rsidR="00D77723">
        <w:rPr>
          <w:rFonts w:ascii="Amerigo CE" w:hAnsi="Amerigo CE"/>
          <w:color w:val="auto"/>
          <w:sz w:val="22"/>
          <w:szCs w:val="22"/>
        </w:rPr>
        <w:t>3</w:t>
      </w:r>
      <w:r w:rsidR="00C85407" w:rsidRPr="006044FE">
        <w:rPr>
          <w:rFonts w:ascii="Amerigo CE" w:hAnsi="Amerigo CE"/>
          <w:color w:val="auto"/>
          <w:sz w:val="22"/>
          <w:szCs w:val="22"/>
        </w:rPr>
        <w:t xml:space="preserve"> </w:t>
      </w:r>
      <w:r w:rsidR="00D96E0E">
        <w:rPr>
          <w:rFonts w:ascii="Amerigo CE" w:hAnsi="Amerigo CE"/>
          <w:color w:val="auto"/>
          <w:sz w:val="22"/>
          <w:szCs w:val="22"/>
        </w:rPr>
        <w:t>000</w:t>
      </w:r>
      <w:r w:rsidR="00C85407" w:rsidRPr="006044FE">
        <w:rPr>
          <w:rFonts w:ascii="Amerigo CE" w:hAnsi="Amerigo CE"/>
          <w:color w:val="auto"/>
          <w:sz w:val="22"/>
          <w:szCs w:val="22"/>
        </w:rPr>
        <w:t> 000,-</w:t>
      </w:r>
      <w:r w:rsidR="00C85407" w:rsidRPr="001E2DA2">
        <w:rPr>
          <w:rFonts w:ascii="Amerigo CE" w:hAnsi="Amerigo CE"/>
          <w:color w:val="auto"/>
          <w:sz w:val="22"/>
          <w:szCs w:val="22"/>
        </w:rPr>
        <w:t xml:space="preserve"> Kč bez</w:t>
      </w:r>
      <w:r w:rsidR="004B5B29">
        <w:rPr>
          <w:rFonts w:ascii="Amerigo CE" w:hAnsi="Amerigo CE"/>
          <w:color w:val="auto"/>
          <w:sz w:val="22"/>
          <w:szCs w:val="22"/>
        </w:rPr>
        <w:t xml:space="preserve"> DPH</w:t>
      </w:r>
      <w:r w:rsidR="00A64077">
        <w:rPr>
          <w:rFonts w:ascii="Amerigo CE" w:hAnsi="Amerigo CE"/>
          <w:color w:val="auto"/>
          <w:sz w:val="22"/>
          <w:szCs w:val="22"/>
        </w:rPr>
        <w:t xml:space="preserve">, nejdéle však do </w:t>
      </w:r>
      <w:r w:rsidR="00A64077" w:rsidRPr="000859A7">
        <w:rPr>
          <w:rFonts w:ascii="Amerigo CE" w:hAnsi="Amerigo CE"/>
          <w:color w:val="auto"/>
          <w:sz w:val="22"/>
          <w:szCs w:val="22"/>
        </w:rPr>
        <w:t>3</w:t>
      </w:r>
      <w:r w:rsidR="00D77723" w:rsidRPr="000859A7">
        <w:rPr>
          <w:rFonts w:ascii="Amerigo CE" w:hAnsi="Amerigo CE"/>
          <w:color w:val="auto"/>
          <w:sz w:val="22"/>
          <w:szCs w:val="22"/>
        </w:rPr>
        <w:t>1</w:t>
      </w:r>
      <w:r w:rsidR="00A64077" w:rsidRPr="000859A7">
        <w:rPr>
          <w:rFonts w:ascii="Amerigo CE" w:hAnsi="Amerigo CE"/>
          <w:color w:val="auto"/>
          <w:sz w:val="22"/>
          <w:szCs w:val="22"/>
        </w:rPr>
        <w:t>.</w:t>
      </w:r>
      <w:r w:rsidR="000859A7" w:rsidRPr="000859A7">
        <w:rPr>
          <w:rFonts w:ascii="Amerigo CE" w:hAnsi="Amerigo CE"/>
          <w:color w:val="auto"/>
          <w:sz w:val="22"/>
          <w:szCs w:val="22"/>
        </w:rPr>
        <w:t>3</w:t>
      </w:r>
      <w:r w:rsidR="00A64077" w:rsidRPr="000859A7">
        <w:rPr>
          <w:rFonts w:ascii="Amerigo CE" w:hAnsi="Amerigo CE"/>
          <w:color w:val="auto"/>
          <w:sz w:val="22"/>
          <w:szCs w:val="22"/>
        </w:rPr>
        <w:t>.202</w:t>
      </w:r>
      <w:r w:rsidR="000859A7" w:rsidRPr="000859A7">
        <w:rPr>
          <w:rFonts w:ascii="Amerigo CE" w:hAnsi="Amerigo CE"/>
          <w:color w:val="auto"/>
          <w:sz w:val="22"/>
          <w:szCs w:val="22"/>
        </w:rPr>
        <w:t>7</w:t>
      </w:r>
      <w:r w:rsidR="00B4605D" w:rsidRPr="000859A7">
        <w:rPr>
          <w:rFonts w:ascii="Amerigo CE" w:hAnsi="Amerigo CE"/>
          <w:color w:val="auto"/>
          <w:sz w:val="22"/>
          <w:szCs w:val="22"/>
        </w:rPr>
        <w:t>.</w:t>
      </w:r>
    </w:p>
    <w:p w14:paraId="534B521C" w14:textId="77777777" w:rsidR="005D6DEB" w:rsidRPr="001E2DA2" w:rsidRDefault="005D6DEB" w:rsidP="005D6DEB">
      <w:pPr>
        <w:pStyle w:val="Standardnte"/>
        <w:tabs>
          <w:tab w:val="num" w:pos="851"/>
        </w:tabs>
        <w:jc w:val="both"/>
        <w:rPr>
          <w:rFonts w:ascii="Amerigo CE" w:hAnsi="Amerigo CE"/>
          <w:color w:val="auto"/>
          <w:sz w:val="22"/>
          <w:szCs w:val="22"/>
        </w:rPr>
      </w:pPr>
    </w:p>
    <w:p w14:paraId="0B99F170" w14:textId="28B7F17C" w:rsidR="005D6DEB" w:rsidRPr="001E2DA2" w:rsidRDefault="005D6DEB" w:rsidP="000E5EFB">
      <w:pPr>
        <w:pStyle w:val="Standardnte"/>
        <w:numPr>
          <w:ilvl w:val="1"/>
          <w:numId w:val="31"/>
        </w:numPr>
        <w:ind w:left="709" w:hanging="709"/>
        <w:jc w:val="both"/>
        <w:rPr>
          <w:rFonts w:ascii="Amerigo CE" w:hAnsi="Amerigo CE"/>
          <w:color w:val="auto"/>
          <w:sz w:val="22"/>
          <w:szCs w:val="22"/>
        </w:rPr>
      </w:pPr>
      <w:r w:rsidRPr="001E2DA2">
        <w:rPr>
          <w:rFonts w:ascii="Amerigo CE" w:hAnsi="Amerigo CE"/>
          <w:color w:val="auto"/>
          <w:sz w:val="22"/>
          <w:szCs w:val="22"/>
        </w:rPr>
        <w:t>Před</w:t>
      </w:r>
      <w:r w:rsidR="00C85407" w:rsidRPr="001E2DA2">
        <w:rPr>
          <w:rFonts w:ascii="Amerigo CE" w:hAnsi="Amerigo CE"/>
          <w:color w:val="auto"/>
          <w:sz w:val="22"/>
          <w:szCs w:val="22"/>
        </w:rPr>
        <w:t xml:space="preserve"> uplynutím sjednané doby</w:t>
      </w:r>
      <w:r w:rsidRPr="001E2DA2">
        <w:rPr>
          <w:rFonts w:ascii="Amerigo CE" w:hAnsi="Amerigo CE"/>
          <w:color w:val="auto"/>
          <w:sz w:val="22"/>
          <w:szCs w:val="22"/>
        </w:rPr>
        <w:t xml:space="preserve"> dle čl. 1</w:t>
      </w:r>
      <w:r w:rsidR="000822D5" w:rsidRPr="001E2DA2">
        <w:rPr>
          <w:rFonts w:ascii="Amerigo CE" w:hAnsi="Amerigo CE"/>
          <w:color w:val="auto"/>
          <w:sz w:val="22"/>
          <w:szCs w:val="22"/>
        </w:rPr>
        <w:t>1</w:t>
      </w:r>
      <w:r w:rsidRPr="001E2DA2">
        <w:rPr>
          <w:rFonts w:ascii="Amerigo CE" w:hAnsi="Amerigo CE"/>
          <w:color w:val="auto"/>
          <w:sz w:val="22"/>
          <w:szCs w:val="22"/>
        </w:rPr>
        <w:t xml:space="preserve">.1 lze tuto </w:t>
      </w:r>
      <w:r w:rsidR="002D12F9">
        <w:rPr>
          <w:rFonts w:ascii="Amerigo CE" w:hAnsi="Amerigo CE"/>
          <w:color w:val="auto"/>
          <w:sz w:val="22"/>
          <w:szCs w:val="22"/>
        </w:rPr>
        <w:t>dohod</w:t>
      </w:r>
      <w:r w:rsidRPr="001E2DA2">
        <w:rPr>
          <w:rFonts w:ascii="Amerigo CE" w:hAnsi="Amerigo CE"/>
          <w:color w:val="auto"/>
          <w:sz w:val="22"/>
          <w:szCs w:val="22"/>
        </w:rPr>
        <w:t>u ukončit na základě písemné dohody smluvních stran.</w:t>
      </w:r>
    </w:p>
    <w:p w14:paraId="2BD0136E" w14:textId="77777777" w:rsidR="005D6DEB" w:rsidRPr="001E2DA2" w:rsidRDefault="005D6DEB" w:rsidP="005D6DEB">
      <w:pPr>
        <w:pStyle w:val="Standardnte"/>
        <w:jc w:val="both"/>
        <w:rPr>
          <w:rFonts w:ascii="Amerigo CE" w:hAnsi="Amerigo CE"/>
          <w:color w:val="auto"/>
          <w:sz w:val="22"/>
          <w:szCs w:val="22"/>
        </w:rPr>
      </w:pPr>
    </w:p>
    <w:p w14:paraId="68863036" w14:textId="4ABCF0B3" w:rsidR="005D6DEB" w:rsidRPr="001E2DA2" w:rsidRDefault="005D6DEB" w:rsidP="000E5EFB">
      <w:pPr>
        <w:pStyle w:val="Standardnte"/>
        <w:numPr>
          <w:ilvl w:val="1"/>
          <w:numId w:val="31"/>
        </w:numPr>
        <w:ind w:left="709" w:hanging="709"/>
        <w:jc w:val="both"/>
        <w:rPr>
          <w:rFonts w:ascii="Amerigo CE" w:hAnsi="Amerigo CE"/>
          <w:color w:val="auto"/>
          <w:sz w:val="22"/>
          <w:szCs w:val="22"/>
        </w:rPr>
      </w:pPr>
      <w:r w:rsidRPr="001E2DA2">
        <w:rPr>
          <w:rFonts w:ascii="Amerigo CE" w:hAnsi="Amerigo CE"/>
          <w:color w:val="auto"/>
          <w:sz w:val="22"/>
          <w:szCs w:val="22"/>
        </w:rPr>
        <w:t xml:space="preserve">Před okamžikem zániku této </w:t>
      </w:r>
      <w:r w:rsidR="002D12F9">
        <w:rPr>
          <w:rFonts w:ascii="Amerigo CE" w:hAnsi="Amerigo CE"/>
          <w:color w:val="auto"/>
          <w:sz w:val="22"/>
          <w:szCs w:val="22"/>
        </w:rPr>
        <w:t>dohod</w:t>
      </w:r>
      <w:r w:rsidRPr="001E2DA2">
        <w:rPr>
          <w:rFonts w:ascii="Amerigo CE" w:hAnsi="Amerigo CE"/>
          <w:color w:val="auto"/>
          <w:sz w:val="22"/>
          <w:szCs w:val="22"/>
        </w:rPr>
        <w:t>y dle čl. 1</w:t>
      </w:r>
      <w:r w:rsidR="000822D5" w:rsidRPr="001E2DA2">
        <w:rPr>
          <w:rFonts w:ascii="Amerigo CE" w:hAnsi="Amerigo CE"/>
          <w:color w:val="auto"/>
          <w:sz w:val="22"/>
          <w:szCs w:val="22"/>
        </w:rPr>
        <w:t>1</w:t>
      </w:r>
      <w:r w:rsidRPr="001E2DA2">
        <w:rPr>
          <w:rFonts w:ascii="Amerigo CE" w:hAnsi="Amerigo CE"/>
          <w:color w:val="auto"/>
          <w:sz w:val="22"/>
          <w:szCs w:val="22"/>
        </w:rPr>
        <w:t xml:space="preserve">.1 lze tuto </w:t>
      </w:r>
      <w:r w:rsidR="002D12F9">
        <w:rPr>
          <w:rFonts w:ascii="Amerigo CE" w:hAnsi="Amerigo CE"/>
          <w:color w:val="auto"/>
          <w:sz w:val="22"/>
          <w:szCs w:val="22"/>
        </w:rPr>
        <w:t>dohod</w:t>
      </w:r>
      <w:r w:rsidRPr="001E2DA2">
        <w:rPr>
          <w:rFonts w:ascii="Amerigo CE" w:hAnsi="Amerigo CE"/>
          <w:color w:val="auto"/>
          <w:sz w:val="22"/>
          <w:szCs w:val="22"/>
        </w:rPr>
        <w:t>u ukončit</w:t>
      </w:r>
      <w:r w:rsidR="00302B38" w:rsidRPr="001E2DA2">
        <w:rPr>
          <w:rFonts w:ascii="Amerigo CE" w:hAnsi="Amerigo CE"/>
          <w:color w:val="auto"/>
          <w:sz w:val="22"/>
          <w:szCs w:val="22"/>
        </w:rPr>
        <w:t xml:space="preserve"> </w:t>
      </w:r>
      <w:r w:rsidRPr="001E2DA2">
        <w:rPr>
          <w:rFonts w:ascii="Amerigo CE" w:hAnsi="Amerigo CE"/>
          <w:color w:val="auto"/>
          <w:sz w:val="22"/>
          <w:szCs w:val="22"/>
        </w:rPr>
        <w:t xml:space="preserve">v případě, že se druhá smluvní strana dopustí podstatného porušení této </w:t>
      </w:r>
      <w:r w:rsidR="002D12F9">
        <w:rPr>
          <w:rFonts w:ascii="Amerigo CE" w:hAnsi="Amerigo CE"/>
          <w:color w:val="auto"/>
          <w:sz w:val="22"/>
          <w:szCs w:val="22"/>
        </w:rPr>
        <w:t>dohod</w:t>
      </w:r>
      <w:r w:rsidRPr="001E2DA2">
        <w:rPr>
          <w:rFonts w:ascii="Amerigo CE" w:hAnsi="Amerigo CE"/>
          <w:color w:val="auto"/>
          <w:sz w:val="22"/>
          <w:szCs w:val="22"/>
        </w:rPr>
        <w:t>y ve smyslu čl. 1</w:t>
      </w:r>
      <w:r w:rsidR="000822D5" w:rsidRPr="001E2DA2">
        <w:rPr>
          <w:rFonts w:ascii="Amerigo CE" w:hAnsi="Amerigo CE"/>
          <w:color w:val="auto"/>
          <w:sz w:val="22"/>
          <w:szCs w:val="22"/>
        </w:rPr>
        <w:t>1</w:t>
      </w:r>
      <w:r w:rsidRPr="001E2DA2">
        <w:rPr>
          <w:rFonts w:ascii="Amerigo CE" w:hAnsi="Amerigo CE"/>
          <w:color w:val="auto"/>
          <w:sz w:val="22"/>
          <w:szCs w:val="22"/>
        </w:rPr>
        <w:t xml:space="preserve">.4 této </w:t>
      </w:r>
      <w:r w:rsidR="002D12F9">
        <w:rPr>
          <w:rFonts w:ascii="Amerigo CE" w:hAnsi="Amerigo CE"/>
          <w:color w:val="auto"/>
          <w:sz w:val="22"/>
          <w:szCs w:val="22"/>
        </w:rPr>
        <w:t>dohod</w:t>
      </w:r>
      <w:r w:rsidRPr="001E2DA2">
        <w:rPr>
          <w:rFonts w:ascii="Amerigo CE" w:hAnsi="Amerigo CE"/>
          <w:color w:val="auto"/>
          <w:sz w:val="22"/>
          <w:szCs w:val="22"/>
        </w:rPr>
        <w:t xml:space="preserve">y. Účinky odstoupení </w:t>
      </w:r>
      <w:r w:rsidR="0002648E">
        <w:rPr>
          <w:rFonts w:ascii="Amerigo CE" w:hAnsi="Amerigo CE"/>
          <w:color w:val="auto"/>
          <w:sz w:val="22"/>
          <w:szCs w:val="22"/>
        </w:rPr>
        <w:t xml:space="preserve">dle čl. 11.4 </w:t>
      </w:r>
      <w:r w:rsidRPr="001E2DA2">
        <w:rPr>
          <w:rFonts w:ascii="Amerigo CE" w:hAnsi="Amerigo CE"/>
          <w:color w:val="auto"/>
          <w:sz w:val="22"/>
          <w:szCs w:val="22"/>
        </w:rPr>
        <w:t>nastávají okamžikem doručení oznámení o odstoupení druhé smluvní straně.</w:t>
      </w:r>
    </w:p>
    <w:p w14:paraId="7EF46BDE" w14:textId="77777777" w:rsidR="005D6DEB" w:rsidRPr="001E2DA2" w:rsidRDefault="005D6DEB" w:rsidP="005D6DEB">
      <w:pPr>
        <w:pStyle w:val="Standardnte"/>
        <w:jc w:val="both"/>
        <w:rPr>
          <w:rFonts w:ascii="Amerigo CE" w:hAnsi="Amerigo CE"/>
          <w:color w:val="auto"/>
          <w:sz w:val="22"/>
          <w:szCs w:val="22"/>
        </w:rPr>
      </w:pPr>
    </w:p>
    <w:p w14:paraId="01DB2534" w14:textId="77777777" w:rsidR="005D6DEB" w:rsidRPr="001E2DA2" w:rsidRDefault="005D6DEB" w:rsidP="000E5EFB">
      <w:pPr>
        <w:pStyle w:val="Standardnte"/>
        <w:numPr>
          <w:ilvl w:val="1"/>
          <w:numId w:val="31"/>
        </w:numPr>
        <w:ind w:left="709" w:hanging="709"/>
        <w:jc w:val="both"/>
        <w:rPr>
          <w:rFonts w:ascii="Amerigo CE" w:hAnsi="Amerigo CE"/>
          <w:color w:val="auto"/>
          <w:sz w:val="22"/>
          <w:szCs w:val="22"/>
        </w:rPr>
      </w:pPr>
      <w:r w:rsidRPr="001E2DA2">
        <w:rPr>
          <w:rFonts w:ascii="Amerigo CE" w:hAnsi="Amerigo CE"/>
          <w:color w:val="auto"/>
          <w:sz w:val="22"/>
          <w:szCs w:val="22"/>
        </w:rPr>
        <w:t xml:space="preserve">Za hrubé porušení se považuje </w:t>
      </w:r>
    </w:p>
    <w:p w14:paraId="4F2EF19D" w14:textId="38638285" w:rsidR="005D6DEB" w:rsidRPr="001E2DA2" w:rsidRDefault="005D6DEB" w:rsidP="005D6DEB">
      <w:pPr>
        <w:pStyle w:val="Standardnte"/>
        <w:ind w:left="993" w:hanging="284"/>
        <w:jc w:val="both"/>
        <w:rPr>
          <w:rFonts w:ascii="Amerigo CE" w:hAnsi="Amerigo CE"/>
          <w:color w:val="auto"/>
          <w:sz w:val="22"/>
          <w:szCs w:val="22"/>
        </w:rPr>
      </w:pPr>
      <w:r w:rsidRPr="001E2DA2">
        <w:rPr>
          <w:rFonts w:ascii="Amerigo CE" w:hAnsi="Amerigo CE"/>
          <w:color w:val="auto"/>
          <w:sz w:val="22"/>
          <w:szCs w:val="22"/>
        </w:rPr>
        <w:t xml:space="preserve">- </w:t>
      </w:r>
      <w:r w:rsidRPr="001E2DA2">
        <w:rPr>
          <w:rFonts w:ascii="Amerigo CE" w:hAnsi="Amerigo CE"/>
          <w:color w:val="auto"/>
          <w:sz w:val="22"/>
          <w:szCs w:val="22"/>
        </w:rPr>
        <w:tab/>
      </w:r>
      <w:r w:rsidR="00C85407" w:rsidRPr="001E2DA2">
        <w:rPr>
          <w:rFonts w:ascii="Amerigo CE" w:hAnsi="Amerigo CE"/>
          <w:color w:val="auto"/>
          <w:sz w:val="22"/>
          <w:szCs w:val="22"/>
        </w:rPr>
        <w:t xml:space="preserve">opakované </w:t>
      </w:r>
      <w:r w:rsidR="00E33300" w:rsidRPr="001E2DA2">
        <w:rPr>
          <w:rFonts w:ascii="Amerigo CE" w:hAnsi="Amerigo CE"/>
          <w:color w:val="auto"/>
          <w:sz w:val="22"/>
          <w:szCs w:val="22"/>
        </w:rPr>
        <w:t xml:space="preserve">(nejméně tři) </w:t>
      </w:r>
      <w:r w:rsidRPr="001E2DA2">
        <w:rPr>
          <w:rFonts w:ascii="Amerigo CE" w:hAnsi="Amerigo CE"/>
          <w:color w:val="auto"/>
          <w:sz w:val="22"/>
          <w:szCs w:val="22"/>
        </w:rPr>
        <w:t>nedodržení dohodnuté dodací doby</w:t>
      </w:r>
    </w:p>
    <w:p w14:paraId="56F7F6F1" w14:textId="569564E3" w:rsidR="00FE30D7" w:rsidRPr="001E2DA2" w:rsidRDefault="00FE30D7" w:rsidP="005D6DEB">
      <w:pPr>
        <w:pStyle w:val="Standardnte"/>
        <w:ind w:left="993" w:hanging="284"/>
        <w:jc w:val="both"/>
        <w:rPr>
          <w:rFonts w:ascii="Amerigo CE" w:hAnsi="Amerigo CE"/>
          <w:color w:val="auto"/>
          <w:sz w:val="22"/>
          <w:szCs w:val="22"/>
        </w:rPr>
      </w:pPr>
      <w:r w:rsidRPr="001E2DA2">
        <w:rPr>
          <w:rFonts w:ascii="Amerigo CE" w:hAnsi="Amerigo CE"/>
          <w:color w:val="auto"/>
          <w:sz w:val="22"/>
          <w:szCs w:val="22"/>
        </w:rPr>
        <w:t>-</w:t>
      </w:r>
      <w:r w:rsidRPr="001E2DA2">
        <w:rPr>
          <w:rFonts w:ascii="Amerigo CE" w:hAnsi="Amerigo CE"/>
          <w:color w:val="auto"/>
          <w:sz w:val="22"/>
          <w:szCs w:val="22"/>
        </w:rPr>
        <w:tab/>
        <w:t xml:space="preserve">opakované </w:t>
      </w:r>
      <w:r w:rsidR="00E33300" w:rsidRPr="001E2DA2">
        <w:rPr>
          <w:rFonts w:ascii="Amerigo CE" w:hAnsi="Amerigo CE"/>
          <w:color w:val="auto"/>
          <w:sz w:val="22"/>
          <w:szCs w:val="22"/>
        </w:rPr>
        <w:t xml:space="preserve">(nejméně tři) </w:t>
      </w:r>
      <w:r w:rsidRPr="001E2DA2">
        <w:rPr>
          <w:rFonts w:ascii="Amerigo CE" w:hAnsi="Amerigo CE"/>
          <w:color w:val="auto"/>
          <w:sz w:val="22"/>
          <w:szCs w:val="22"/>
        </w:rPr>
        <w:t>nedodržení ustanovení dle čl. 1</w:t>
      </w:r>
      <w:r w:rsidR="00053570">
        <w:rPr>
          <w:rFonts w:ascii="Amerigo CE" w:hAnsi="Amerigo CE"/>
          <w:color w:val="auto"/>
          <w:sz w:val="22"/>
          <w:szCs w:val="22"/>
        </w:rPr>
        <w:t>0</w:t>
      </w:r>
      <w:r w:rsidRPr="001E2DA2">
        <w:rPr>
          <w:rFonts w:ascii="Amerigo CE" w:hAnsi="Amerigo CE"/>
          <w:color w:val="auto"/>
          <w:sz w:val="22"/>
          <w:szCs w:val="22"/>
        </w:rPr>
        <w:t>.3</w:t>
      </w:r>
    </w:p>
    <w:p w14:paraId="01C96368" w14:textId="77777777" w:rsidR="005D6DEB" w:rsidRPr="001E2DA2" w:rsidRDefault="005D6DEB" w:rsidP="005D6DEB">
      <w:pPr>
        <w:pStyle w:val="Standardnte"/>
        <w:ind w:left="993" w:hanging="284"/>
        <w:jc w:val="both"/>
        <w:rPr>
          <w:rFonts w:ascii="Amerigo CE" w:hAnsi="Amerigo CE"/>
          <w:color w:val="auto"/>
          <w:sz w:val="22"/>
          <w:szCs w:val="22"/>
        </w:rPr>
      </w:pPr>
      <w:r w:rsidRPr="001E2DA2">
        <w:rPr>
          <w:rFonts w:ascii="Amerigo CE" w:hAnsi="Amerigo CE"/>
          <w:color w:val="auto"/>
          <w:sz w:val="22"/>
          <w:szCs w:val="22"/>
        </w:rPr>
        <w:t>-</w:t>
      </w:r>
      <w:r w:rsidRPr="001E2DA2">
        <w:rPr>
          <w:rFonts w:ascii="Amerigo CE" w:hAnsi="Amerigo CE"/>
          <w:color w:val="auto"/>
          <w:sz w:val="22"/>
          <w:szCs w:val="22"/>
        </w:rPr>
        <w:tab/>
        <w:t xml:space="preserve">opakovaná (nejméně tři) platební nekázeň. </w:t>
      </w:r>
    </w:p>
    <w:p w14:paraId="25F736D1" w14:textId="77777777" w:rsidR="005D6DEB" w:rsidRPr="001E2DA2" w:rsidRDefault="005D6DEB" w:rsidP="005D6DEB">
      <w:pPr>
        <w:pStyle w:val="Standardnte"/>
        <w:jc w:val="both"/>
        <w:rPr>
          <w:rFonts w:ascii="Amerigo CE" w:hAnsi="Amerigo CE"/>
          <w:color w:val="auto"/>
          <w:sz w:val="22"/>
          <w:szCs w:val="22"/>
        </w:rPr>
      </w:pPr>
    </w:p>
    <w:p w14:paraId="17FEC5F3" w14:textId="5204AE14" w:rsidR="005D6DEB" w:rsidRPr="001E2DA2" w:rsidRDefault="005D6DEB" w:rsidP="000E5EFB">
      <w:pPr>
        <w:pStyle w:val="Standardnte"/>
        <w:numPr>
          <w:ilvl w:val="1"/>
          <w:numId w:val="31"/>
        </w:numPr>
        <w:ind w:left="709" w:hanging="709"/>
        <w:jc w:val="both"/>
        <w:rPr>
          <w:rFonts w:ascii="Amerigo CE" w:hAnsi="Amerigo CE"/>
          <w:color w:val="auto"/>
          <w:sz w:val="22"/>
          <w:szCs w:val="22"/>
        </w:rPr>
      </w:pPr>
      <w:r w:rsidRPr="001E2DA2">
        <w:rPr>
          <w:rFonts w:ascii="Amerigo CE" w:hAnsi="Amerigo CE"/>
          <w:color w:val="auto"/>
          <w:sz w:val="22"/>
          <w:szCs w:val="22"/>
        </w:rPr>
        <w:t xml:space="preserve">V případě že Dodavatel pozbude oprávnění poskytovat předmět plnění dle čl. </w:t>
      </w:r>
      <w:r w:rsidR="00053570">
        <w:rPr>
          <w:rFonts w:ascii="Amerigo CE" w:hAnsi="Amerigo CE"/>
          <w:color w:val="auto"/>
          <w:sz w:val="22"/>
          <w:szCs w:val="22"/>
        </w:rPr>
        <w:t>3</w:t>
      </w:r>
      <w:r w:rsidRPr="001E2DA2">
        <w:rPr>
          <w:rFonts w:ascii="Amerigo CE" w:hAnsi="Amerigo CE"/>
          <w:color w:val="auto"/>
          <w:sz w:val="22"/>
          <w:szCs w:val="22"/>
        </w:rPr>
        <w:t xml:space="preserve">.1 této </w:t>
      </w:r>
      <w:r w:rsidR="002D12F9">
        <w:rPr>
          <w:rFonts w:ascii="Amerigo CE" w:hAnsi="Amerigo CE"/>
          <w:color w:val="auto"/>
          <w:sz w:val="22"/>
          <w:szCs w:val="22"/>
        </w:rPr>
        <w:t>dohod</w:t>
      </w:r>
      <w:r w:rsidRPr="001E2DA2">
        <w:rPr>
          <w:rFonts w:ascii="Amerigo CE" w:hAnsi="Amerigo CE"/>
          <w:color w:val="auto"/>
          <w:sz w:val="22"/>
          <w:szCs w:val="22"/>
        </w:rPr>
        <w:t xml:space="preserve">y, končí platnost této </w:t>
      </w:r>
      <w:r w:rsidR="002D12F9">
        <w:rPr>
          <w:rFonts w:ascii="Amerigo CE" w:hAnsi="Amerigo CE"/>
          <w:color w:val="auto"/>
          <w:sz w:val="22"/>
          <w:szCs w:val="22"/>
        </w:rPr>
        <w:t>dohod</w:t>
      </w:r>
      <w:r w:rsidRPr="001E2DA2">
        <w:rPr>
          <w:rFonts w:ascii="Amerigo CE" w:hAnsi="Amerigo CE"/>
          <w:color w:val="auto"/>
          <w:sz w:val="22"/>
          <w:szCs w:val="22"/>
        </w:rPr>
        <w:t>y automaticky ke dni, kdy toto své oprávnění pozbyl; o této skutečnosti je povinen ihned Objednatele informovat.</w:t>
      </w:r>
    </w:p>
    <w:p w14:paraId="23FCB37A" w14:textId="77777777" w:rsidR="005D6DEB" w:rsidRPr="001E2DA2" w:rsidRDefault="005D6DEB" w:rsidP="005D6DEB">
      <w:pPr>
        <w:pStyle w:val="Standardnte"/>
        <w:jc w:val="both"/>
        <w:rPr>
          <w:rFonts w:ascii="Amerigo CE" w:hAnsi="Amerigo CE"/>
          <w:color w:val="auto"/>
          <w:sz w:val="22"/>
          <w:szCs w:val="22"/>
        </w:rPr>
      </w:pPr>
    </w:p>
    <w:p w14:paraId="307E0BA4" w14:textId="77777777" w:rsidR="005D6DEB" w:rsidRPr="001E2DA2" w:rsidRDefault="005D6DEB" w:rsidP="005D6DEB">
      <w:pPr>
        <w:tabs>
          <w:tab w:val="num" w:pos="709"/>
        </w:tabs>
        <w:ind w:left="709" w:hanging="709"/>
        <w:jc w:val="both"/>
        <w:rPr>
          <w:rFonts w:ascii="Amerigo CE" w:hAnsi="Amerigo CE"/>
          <w:u w:val="single"/>
        </w:rPr>
      </w:pPr>
    </w:p>
    <w:p w14:paraId="6E914E85" w14:textId="47EC5933" w:rsidR="005D6DEB" w:rsidRPr="001E2DA2" w:rsidRDefault="005D6DEB" w:rsidP="005D6DEB">
      <w:pPr>
        <w:pStyle w:val="Standardnte"/>
        <w:tabs>
          <w:tab w:val="num" w:pos="709"/>
        </w:tabs>
        <w:ind w:left="709" w:hanging="709"/>
        <w:jc w:val="center"/>
        <w:rPr>
          <w:rFonts w:ascii="Amerigo CE" w:hAnsi="Amerigo CE"/>
          <w:b/>
          <w:bCs/>
          <w:color w:val="auto"/>
          <w:szCs w:val="24"/>
          <w:u w:val="single"/>
        </w:rPr>
      </w:pPr>
      <w:r w:rsidRPr="001E2DA2">
        <w:rPr>
          <w:rFonts w:ascii="Amerigo CE" w:hAnsi="Amerigo CE"/>
          <w:b/>
          <w:bCs/>
          <w:color w:val="auto"/>
          <w:szCs w:val="24"/>
        </w:rPr>
        <w:t>Článek 1</w:t>
      </w:r>
      <w:r w:rsidR="000822D5" w:rsidRPr="001E2DA2">
        <w:rPr>
          <w:rFonts w:ascii="Amerigo CE" w:hAnsi="Amerigo CE"/>
          <w:b/>
          <w:bCs/>
          <w:color w:val="auto"/>
          <w:szCs w:val="24"/>
        </w:rPr>
        <w:t>2</w:t>
      </w:r>
    </w:p>
    <w:p w14:paraId="577E2A25" w14:textId="758E0DC1" w:rsidR="005D6DEB" w:rsidRPr="001E2DA2" w:rsidRDefault="005D6DEB" w:rsidP="005D6DEB">
      <w:pPr>
        <w:pStyle w:val="Standardnte"/>
        <w:tabs>
          <w:tab w:val="num" w:pos="709"/>
        </w:tabs>
        <w:ind w:left="709" w:hanging="709"/>
        <w:jc w:val="center"/>
        <w:rPr>
          <w:rFonts w:ascii="Amerigo CE" w:hAnsi="Amerigo CE"/>
          <w:color w:val="auto"/>
          <w:szCs w:val="24"/>
          <w:u w:val="single"/>
        </w:rPr>
      </w:pPr>
      <w:r w:rsidRPr="001E2DA2">
        <w:rPr>
          <w:rFonts w:ascii="Amerigo CE" w:hAnsi="Amerigo CE"/>
          <w:b/>
          <w:bCs/>
          <w:color w:val="auto"/>
          <w:szCs w:val="24"/>
        </w:rPr>
        <w:t>Z</w:t>
      </w:r>
      <w:r w:rsidR="0078752E" w:rsidRPr="001E2DA2">
        <w:rPr>
          <w:rFonts w:ascii="Amerigo CE" w:hAnsi="Amerigo CE"/>
          <w:b/>
          <w:bCs/>
          <w:color w:val="auto"/>
          <w:szCs w:val="24"/>
        </w:rPr>
        <w:t>ávěrečná</w:t>
      </w:r>
      <w:r w:rsidRPr="001E2DA2">
        <w:rPr>
          <w:rFonts w:ascii="Amerigo CE" w:hAnsi="Amerigo CE"/>
          <w:b/>
          <w:bCs/>
          <w:color w:val="auto"/>
          <w:szCs w:val="24"/>
        </w:rPr>
        <w:t xml:space="preserve"> ustanovení</w:t>
      </w:r>
    </w:p>
    <w:p w14:paraId="1E23A197" w14:textId="77777777" w:rsidR="005D6DEB" w:rsidRPr="001E2DA2" w:rsidRDefault="005D6DEB" w:rsidP="005D6DEB">
      <w:pPr>
        <w:pStyle w:val="Standardnte"/>
        <w:jc w:val="both"/>
        <w:rPr>
          <w:rFonts w:ascii="Amerigo CE" w:hAnsi="Amerigo CE"/>
          <w:color w:val="auto"/>
          <w:sz w:val="20"/>
        </w:rPr>
      </w:pPr>
    </w:p>
    <w:p w14:paraId="148E8119" w14:textId="74DD231B" w:rsidR="000822D5" w:rsidRPr="001E2DA2" w:rsidRDefault="000822D5" w:rsidP="000E5EFB">
      <w:pPr>
        <w:pStyle w:val="Zkladntext2"/>
        <w:numPr>
          <w:ilvl w:val="1"/>
          <w:numId w:val="32"/>
        </w:numPr>
        <w:tabs>
          <w:tab w:val="left" w:pos="-1980"/>
          <w:tab w:val="num" w:pos="709"/>
          <w:tab w:val="num" w:pos="851"/>
        </w:tabs>
        <w:autoSpaceDE w:val="0"/>
        <w:autoSpaceDN w:val="0"/>
        <w:adjustRightInd w:val="0"/>
        <w:spacing w:line="240" w:lineRule="auto"/>
        <w:ind w:left="578" w:hanging="578"/>
        <w:jc w:val="both"/>
        <w:rPr>
          <w:rFonts w:ascii="Amerigo CE" w:hAnsi="Amerigo CE"/>
          <w:sz w:val="22"/>
          <w:szCs w:val="22"/>
        </w:rPr>
      </w:pPr>
      <w:r w:rsidRPr="001E2DA2">
        <w:rPr>
          <w:rFonts w:ascii="Amerigo CE" w:hAnsi="Amerigo CE"/>
          <w:sz w:val="22"/>
          <w:szCs w:val="22"/>
        </w:rPr>
        <w:t>Platnost</w:t>
      </w:r>
      <w:r w:rsidR="006044FE">
        <w:rPr>
          <w:rFonts w:ascii="Amerigo CE" w:hAnsi="Amerigo CE"/>
          <w:sz w:val="22"/>
          <w:szCs w:val="22"/>
        </w:rPr>
        <w:t xml:space="preserve"> této dohody je dána jejím podpisem oběma stranami </w:t>
      </w:r>
      <w:r w:rsidRPr="001E2DA2">
        <w:rPr>
          <w:rFonts w:ascii="Amerigo CE" w:hAnsi="Amerigo CE"/>
          <w:sz w:val="22"/>
          <w:szCs w:val="22"/>
        </w:rPr>
        <w:t xml:space="preserve">a </w:t>
      </w:r>
      <w:r w:rsidR="006044FE">
        <w:rPr>
          <w:rFonts w:ascii="Amerigo CE" w:hAnsi="Amerigo CE"/>
          <w:sz w:val="22"/>
          <w:szCs w:val="22"/>
        </w:rPr>
        <w:t xml:space="preserve">její </w:t>
      </w:r>
      <w:r w:rsidRPr="001E2DA2">
        <w:rPr>
          <w:rFonts w:ascii="Amerigo CE" w:hAnsi="Amerigo CE"/>
          <w:sz w:val="22"/>
          <w:szCs w:val="22"/>
        </w:rPr>
        <w:t xml:space="preserve">účinnost je dána okamžikem uveřejnění v registru smluv. </w:t>
      </w:r>
    </w:p>
    <w:p w14:paraId="39FB6B48" w14:textId="6298BCB7" w:rsidR="000822D5" w:rsidRDefault="000822D5" w:rsidP="000E5EFB">
      <w:pPr>
        <w:pStyle w:val="Zkladntext2"/>
        <w:numPr>
          <w:ilvl w:val="1"/>
          <w:numId w:val="32"/>
        </w:numPr>
        <w:tabs>
          <w:tab w:val="left" w:pos="-1980"/>
        </w:tabs>
        <w:autoSpaceDE w:val="0"/>
        <w:autoSpaceDN w:val="0"/>
        <w:adjustRightInd w:val="0"/>
        <w:spacing w:line="240" w:lineRule="auto"/>
        <w:ind w:left="578" w:hanging="578"/>
        <w:rPr>
          <w:rFonts w:ascii="Amerigo CE" w:hAnsi="Amerigo CE"/>
          <w:sz w:val="22"/>
          <w:szCs w:val="22"/>
        </w:rPr>
      </w:pPr>
      <w:r w:rsidRPr="001E2DA2">
        <w:rPr>
          <w:rFonts w:ascii="Amerigo CE" w:hAnsi="Amerigo CE"/>
          <w:sz w:val="22"/>
          <w:szCs w:val="22"/>
        </w:rPr>
        <w:lastRenderedPageBreak/>
        <w:t>Pokud není v této dohodě výslovně stanoveno jinak, může být tato dohoda doplňována nebo měněna pouze nepodstatně ve formě písemných dodatků podepsaných dotčenými smluvními stranami. Podstatná změna textu této dohody je vyloučena. Kterýkoli účastník této dohody je oprávněn vyvolat jednání k doplnění či změně této dohody.</w:t>
      </w:r>
    </w:p>
    <w:p w14:paraId="65BEC04E" w14:textId="044D8DF7" w:rsidR="00DC356E" w:rsidRPr="001E2DA2" w:rsidRDefault="00DC356E" w:rsidP="000E5EFB">
      <w:pPr>
        <w:pStyle w:val="Zkladntext2"/>
        <w:numPr>
          <w:ilvl w:val="1"/>
          <w:numId w:val="32"/>
        </w:numPr>
        <w:tabs>
          <w:tab w:val="left" w:pos="-1980"/>
        </w:tabs>
        <w:autoSpaceDE w:val="0"/>
        <w:autoSpaceDN w:val="0"/>
        <w:adjustRightInd w:val="0"/>
        <w:spacing w:line="240" w:lineRule="auto"/>
        <w:ind w:left="578" w:hanging="578"/>
        <w:rPr>
          <w:rFonts w:ascii="Amerigo CE" w:hAnsi="Amerigo CE"/>
          <w:sz w:val="22"/>
          <w:szCs w:val="22"/>
        </w:rPr>
      </w:pPr>
      <w:r w:rsidRPr="00DC356E">
        <w:rPr>
          <w:rFonts w:ascii="Amerigo CE" w:hAnsi="Amerigo CE"/>
          <w:sz w:val="22"/>
          <w:szCs w:val="22"/>
        </w:rPr>
        <w:t xml:space="preserve">Pokud </w:t>
      </w:r>
      <w:r>
        <w:rPr>
          <w:rFonts w:ascii="Amerigo CE" w:hAnsi="Amerigo CE"/>
          <w:sz w:val="22"/>
          <w:szCs w:val="22"/>
        </w:rPr>
        <w:t>Dodavatel</w:t>
      </w:r>
      <w:r w:rsidRPr="00DC356E">
        <w:rPr>
          <w:rFonts w:ascii="Amerigo CE" w:hAnsi="Amerigo CE"/>
          <w:sz w:val="22"/>
          <w:szCs w:val="22"/>
        </w:rPr>
        <w:t xml:space="preserve"> použije ke splnění závazku nebo jeho části třetí osoby, je povinen předem písemně oznámit Objednateli její základní identifikační údaje, příslušné změny na pozici </w:t>
      </w:r>
      <w:r>
        <w:rPr>
          <w:rFonts w:ascii="Amerigo CE" w:hAnsi="Amerigo CE"/>
          <w:sz w:val="22"/>
          <w:szCs w:val="22"/>
        </w:rPr>
        <w:t>Poddodavatele</w:t>
      </w:r>
      <w:r w:rsidRPr="00DC356E">
        <w:rPr>
          <w:rFonts w:ascii="Amerigo CE" w:hAnsi="Amerigo CE"/>
          <w:sz w:val="22"/>
          <w:szCs w:val="22"/>
        </w:rPr>
        <w:t xml:space="preserve"> oznámí </w:t>
      </w:r>
      <w:r>
        <w:rPr>
          <w:rFonts w:ascii="Amerigo CE" w:hAnsi="Amerigo CE"/>
          <w:sz w:val="22"/>
          <w:szCs w:val="22"/>
        </w:rPr>
        <w:t>D</w:t>
      </w:r>
      <w:r w:rsidRPr="00DC356E">
        <w:rPr>
          <w:rFonts w:ascii="Amerigo CE" w:hAnsi="Amerigo CE"/>
          <w:sz w:val="22"/>
          <w:szCs w:val="22"/>
        </w:rPr>
        <w:t>odavatel bez zbytečného odkladu poté, co se o takové změně dozví.</w:t>
      </w:r>
    </w:p>
    <w:p w14:paraId="6E58A2B2" w14:textId="4B6EA528" w:rsidR="000822D5" w:rsidRPr="001E2DA2" w:rsidRDefault="000822D5" w:rsidP="000E5EFB">
      <w:pPr>
        <w:pStyle w:val="Zkladntext2"/>
        <w:numPr>
          <w:ilvl w:val="1"/>
          <w:numId w:val="32"/>
        </w:numPr>
        <w:tabs>
          <w:tab w:val="left" w:pos="-1980"/>
        </w:tabs>
        <w:autoSpaceDE w:val="0"/>
        <w:autoSpaceDN w:val="0"/>
        <w:adjustRightInd w:val="0"/>
        <w:spacing w:line="240" w:lineRule="auto"/>
        <w:ind w:left="576" w:hanging="578"/>
        <w:jc w:val="both"/>
        <w:rPr>
          <w:rFonts w:ascii="Amerigo CE" w:hAnsi="Amerigo CE"/>
          <w:sz w:val="22"/>
          <w:szCs w:val="22"/>
        </w:rPr>
      </w:pPr>
      <w:r w:rsidRPr="001E2DA2">
        <w:rPr>
          <w:rFonts w:ascii="Amerigo CE" w:hAnsi="Amerigo CE"/>
          <w:sz w:val="22"/>
          <w:szCs w:val="22"/>
        </w:rPr>
        <w:t>Tato dohoda, práva a povinnosti v ní obsažená a právní poměry z ní vyplývající, vznikající a související se řídí právními předpisy České republiky, zejména zákonem č. 89/2012 Sb., občanský zákoník</w:t>
      </w:r>
      <w:r w:rsidR="00C80366">
        <w:rPr>
          <w:rFonts w:ascii="Amerigo CE" w:hAnsi="Amerigo CE"/>
          <w:sz w:val="22"/>
          <w:szCs w:val="22"/>
        </w:rPr>
        <w:t>, ve znění pozdějších předpisů</w:t>
      </w:r>
      <w:r w:rsidRPr="001E2DA2">
        <w:rPr>
          <w:rFonts w:ascii="Amerigo CE" w:hAnsi="Amerigo CE"/>
          <w:sz w:val="22"/>
          <w:szCs w:val="22"/>
        </w:rPr>
        <w:t>.</w:t>
      </w:r>
    </w:p>
    <w:p w14:paraId="59666C7E" w14:textId="00E50308" w:rsidR="000822D5" w:rsidRPr="001E2DA2" w:rsidRDefault="000822D5" w:rsidP="000E5EFB">
      <w:pPr>
        <w:pStyle w:val="Zkladntext2"/>
        <w:numPr>
          <w:ilvl w:val="1"/>
          <w:numId w:val="32"/>
        </w:numPr>
        <w:tabs>
          <w:tab w:val="left" w:pos="-1980"/>
        </w:tabs>
        <w:autoSpaceDE w:val="0"/>
        <w:autoSpaceDN w:val="0"/>
        <w:adjustRightInd w:val="0"/>
        <w:spacing w:line="240" w:lineRule="auto"/>
        <w:ind w:left="576" w:hanging="578"/>
        <w:jc w:val="both"/>
        <w:rPr>
          <w:rFonts w:ascii="Amerigo CE" w:hAnsi="Amerigo CE"/>
          <w:sz w:val="22"/>
          <w:szCs w:val="22"/>
        </w:rPr>
      </w:pPr>
      <w:r w:rsidRPr="001E2DA2">
        <w:rPr>
          <w:rFonts w:ascii="Amerigo CE" w:hAnsi="Amerigo CE"/>
          <w:sz w:val="22"/>
          <w:szCs w:val="22"/>
        </w:rPr>
        <w:t>Uveřejnění textového obsahu celé této dohody včetně metadat podle zákona č. 340/2015 Sb., o zvláštních podmínkách účinnosti některých smluv, uveřejňovanými těchto smluv a registru smluv (zákon o registru smluv) zajistí VŠE jako povinný subjekt. Smluvní strany výslovně potvrzují, že dohoda neobsahuje žádné chráněné informace, které by nebylo možné uveřejnit v registru smluv a že s jejím uveřejněním podle tohoto článku souhlasí. Anonymizace údaje v této dohodě se týká pouze následujících údajů: (i) bankovní spojení, (ii) jména a příjmení zaměstnanců a kontakty na ně, (iii) podpisy jednajících osob a razítka.</w:t>
      </w:r>
    </w:p>
    <w:p w14:paraId="235F6DEC" w14:textId="1FE0D309" w:rsidR="006A1C5E" w:rsidRPr="0002648E" w:rsidRDefault="00CF2D70" w:rsidP="0002648E">
      <w:pPr>
        <w:pStyle w:val="Zkladntext2"/>
        <w:numPr>
          <w:ilvl w:val="1"/>
          <w:numId w:val="32"/>
        </w:numPr>
        <w:tabs>
          <w:tab w:val="left" w:pos="-1980"/>
        </w:tabs>
        <w:autoSpaceDE w:val="0"/>
        <w:autoSpaceDN w:val="0"/>
        <w:adjustRightInd w:val="0"/>
        <w:spacing w:line="240" w:lineRule="auto"/>
        <w:ind w:left="576" w:hanging="578"/>
        <w:jc w:val="both"/>
        <w:rPr>
          <w:rFonts w:ascii="Amerigo CE" w:hAnsi="Amerigo CE"/>
          <w:sz w:val="22"/>
          <w:szCs w:val="22"/>
        </w:rPr>
      </w:pPr>
      <w:r w:rsidRPr="00CF2D70">
        <w:rPr>
          <w:rFonts w:ascii="Amerigo CE" w:hAnsi="Amerigo CE"/>
          <w:sz w:val="22"/>
          <w:szCs w:val="22"/>
        </w:rPr>
        <w:t>Tato smlouva je uzavřena v elektronické podobě připojením elektronických podpisů zástupců obou stran.</w:t>
      </w:r>
    </w:p>
    <w:p w14:paraId="0DB99D8A" w14:textId="77777777" w:rsidR="000822D5" w:rsidRPr="006A1C5E" w:rsidRDefault="000822D5" w:rsidP="006A1C5E">
      <w:pPr>
        <w:pStyle w:val="Zkladntext2"/>
        <w:numPr>
          <w:ilvl w:val="1"/>
          <w:numId w:val="32"/>
        </w:numPr>
        <w:tabs>
          <w:tab w:val="left" w:pos="-1980"/>
        </w:tabs>
        <w:autoSpaceDE w:val="0"/>
        <w:autoSpaceDN w:val="0"/>
        <w:adjustRightInd w:val="0"/>
        <w:spacing w:line="240" w:lineRule="auto"/>
        <w:ind w:left="578" w:hanging="578"/>
        <w:jc w:val="both"/>
        <w:rPr>
          <w:rFonts w:ascii="Amerigo CE" w:hAnsi="Amerigo CE"/>
          <w:sz w:val="22"/>
          <w:szCs w:val="22"/>
        </w:rPr>
      </w:pPr>
      <w:r w:rsidRPr="006A1C5E">
        <w:rPr>
          <w:rFonts w:ascii="Amerigo CE" w:hAnsi="Amerigo CE"/>
          <w:sz w:val="22"/>
          <w:szCs w:val="22"/>
        </w:rPr>
        <w:t>Smluvní strany prohlašují, že si dohodu přečetly, že je jim obsah srozumitelný, není jednostranně nevýhodný, a proto na důkaz toho, že s obsahem bezvýhradně souhlasí, připojují podpisy oprávněných zástupců.</w:t>
      </w:r>
    </w:p>
    <w:p w14:paraId="24DD7074" w14:textId="77777777" w:rsidR="000822D5" w:rsidRPr="001E2DA2" w:rsidRDefault="000822D5" w:rsidP="000822D5">
      <w:pPr>
        <w:rPr>
          <w:rFonts w:ascii="Amerigo CE" w:hAnsi="Amerigo CE"/>
        </w:rPr>
      </w:pPr>
    </w:p>
    <w:p w14:paraId="6CFCBD49" w14:textId="77777777" w:rsidR="002C42C6" w:rsidRDefault="002C42C6" w:rsidP="000822D5">
      <w:pPr>
        <w:rPr>
          <w:rFonts w:ascii="Amerigo CE" w:hAnsi="Amerigo CE"/>
        </w:rPr>
      </w:pPr>
    </w:p>
    <w:p w14:paraId="36F68FE8" w14:textId="3ED30878" w:rsidR="002C42C6" w:rsidRDefault="002C42C6" w:rsidP="000822D5">
      <w:pPr>
        <w:rPr>
          <w:rFonts w:ascii="Amerigo CE" w:hAnsi="Amerigo CE"/>
        </w:rPr>
      </w:pPr>
      <w:r>
        <w:rPr>
          <w:rFonts w:ascii="Amerigo CE" w:hAnsi="Amerigo CE"/>
        </w:rPr>
        <w:t>Přílohy:</w:t>
      </w:r>
    </w:p>
    <w:p w14:paraId="4084B9A7" w14:textId="3F79B639" w:rsidR="002C42C6" w:rsidRDefault="002C42C6" w:rsidP="000822D5">
      <w:pPr>
        <w:rPr>
          <w:rFonts w:ascii="Amerigo CE" w:hAnsi="Amerigo CE"/>
        </w:rPr>
      </w:pPr>
      <w:r>
        <w:rPr>
          <w:rFonts w:ascii="Amerigo CE" w:hAnsi="Amerigo CE"/>
        </w:rPr>
        <w:t xml:space="preserve">Č. 1 = </w:t>
      </w:r>
      <w:r w:rsidRPr="006044FE">
        <w:rPr>
          <w:rFonts w:ascii="Amerigo CE" w:hAnsi="Amerigo CE"/>
          <w:bCs/>
          <w:sz w:val="22"/>
          <w:szCs w:val="22"/>
        </w:rPr>
        <w:t>Seznam pověřených osob a obvyklá dostupnost dodacích míst</w:t>
      </w:r>
    </w:p>
    <w:p w14:paraId="2BFB90D2" w14:textId="77777777" w:rsidR="002C42C6" w:rsidRDefault="002C42C6" w:rsidP="000822D5">
      <w:pPr>
        <w:rPr>
          <w:rFonts w:ascii="Amerigo CE" w:hAnsi="Amerigo CE"/>
        </w:rPr>
      </w:pPr>
    </w:p>
    <w:p w14:paraId="1E587DC5" w14:textId="77777777" w:rsidR="002C42C6" w:rsidRDefault="002C42C6" w:rsidP="000822D5">
      <w:pPr>
        <w:rPr>
          <w:rFonts w:ascii="Amerigo CE" w:hAnsi="Amerigo CE"/>
        </w:rPr>
      </w:pPr>
    </w:p>
    <w:p w14:paraId="43DDB081" w14:textId="77777777" w:rsidR="002C42C6" w:rsidRDefault="002C42C6" w:rsidP="000822D5">
      <w:pPr>
        <w:rPr>
          <w:rFonts w:ascii="Amerigo CE" w:hAnsi="Amerigo CE"/>
        </w:rPr>
      </w:pPr>
    </w:p>
    <w:p w14:paraId="5E2FEA41" w14:textId="77777777" w:rsidR="000822D5" w:rsidRPr="001E2DA2" w:rsidRDefault="000822D5" w:rsidP="000822D5">
      <w:pPr>
        <w:rPr>
          <w:rFonts w:ascii="Amerigo CE" w:hAnsi="Amerigo CE"/>
        </w:rPr>
      </w:pPr>
      <w:r w:rsidRPr="001E2DA2">
        <w:rPr>
          <w:rFonts w:ascii="Amerigo CE" w:hAnsi="Amerigo CE"/>
        </w:rPr>
        <w:t>V ………………, dne …………………………………..</w:t>
      </w:r>
    </w:p>
    <w:p w14:paraId="6F3AB0D4" w14:textId="77777777" w:rsidR="000822D5" w:rsidRPr="001E2DA2" w:rsidRDefault="000822D5" w:rsidP="000822D5">
      <w:pPr>
        <w:rPr>
          <w:rFonts w:ascii="Amerigo CE" w:hAnsi="Amerigo CE"/>
        </w:rPr>
      </w:pPr>
    </w:p>
    <w:p w14:paraId="78205E00" w14:textId="77777777" w:rsidR="002C42C6" w:rsidRDefault="002C42C6" w:rsidP="000822D5">
      <w:pPr>
        <w:rPr>
          <w:rFonts w:ascii="Amerigo CE" w:hAnsi="Amerigo CE"/>
        </w:rPr>
      </w:pPr>
    </w:p>
    <w:p w14:paraId="0CC31307" w14:textId="77777777" w:rsidR="002C42C6" w:rsidRDefault="002C42C6" w:rsidP="000822D5">
      <w:pPr>
        <w:rPr>
          <w:rFonts w:ascii="Amerigo CE" w:hAnsi="Amerigo CE"/>
        </w:rPr>
      </w:pPr>
    </w:p>
    <w:p w14:paraId="399EA077" w14:textId="24A83C88" w:rsidR="000822D5" w:rsidRPr="001E2DA2" w:rsidRDefault="000822D5" w:rsidP="000822D5">
      <w:pPr>
        <w:rPr>
          <w:rFonts w:ascii="Amerigo CE" w:hAnsi="Amerigo CE"/>
        </w:rPr>
      </w:pPr>
      <w:r w:rsidRPr="001E2DA2">
        <w:rPr>
          <w:rFonts w:ascii="Amerigo CE" w:hAnsi="Amerigo CE"/>
        </w:rPr>
        <w:t>Za Objednatele</w:t>
      </w:r>
      <w:r w:rsidR="00D951C4">
        <w:rPr>
          <w:rFonts w:ascii="Amerigo CE" w:hAnsi="Amerigo CE"/>
        </w:rPr>
        <w:t>:</w:t>
      </w:r>
      <w:r w:rsidRPr="001E2DA2">
        <w:rPr>
          <w:rFonts w:ascii="Amerigo CE" w:hAnsi="Amerigo CE"/>
        </w:rPr>
        <w:tab/>
      </w:r>
      <w:r w:rsidRPr="001E2DA2">
        <w:rPr>
          <w:rFonts w:ascii="Amerigo CE" w:hAnsi="Amerigo CE"/>
        </w:rPr>
        <w:tab/>
      </w:r>
      <w:r w:rsidRPr="001E2DA2">
        <w:rPr>
          <w:rFonts w:ascii="Amerigo CE" w:hAnsi="Amerigo CE"/>
        </w:rPr>
        <w:tab/>
      </w:r>
      <w:r w:rsidRPr="001E2DA2">
        <w:rPr>
          <w:rFonts w:ascii="Amerigo CE" w:hAnsi="Amerigo CE"/>
        </w:rPr>
        <w:tab/>
      </w:r>
      <w:r w:rsidRPr="001E2DA2">
        <w:rPr>
          <w:rFonts w:ascii="Amerigo CE" w:hAnsi="Amerigo CE"/>
        </w:rPr>
        <w:tab/>
      </w:r>
      <w:r w:rsidRPr="001E2DA2">
        <w:rPr>
          <w:rFonts w:ascii="Amerigo CE" w:hAnsi="Amerigo CE"/>
        </w:rPr>
        <w:tab/>
        <w:t>Za Dodavatele:</w:t>
      </w:r>
    </w:p>
    <w:p w14:paraId="157EBAFE" w14:textId="205A9901" w:rsidR="000822D5" w:rsidRDefault="000822D5" w:rsidP="000822D5">
      <w:pPr>
        <w:rPr>
          <w:rFonts w:ascii="Amerigo CE" w:hAnsi="Amerigo CE"/>
        </w:rPr>
      </w:pPr>
    </w:p>
    <w:p w14:paraId="4EAC7728" w14:textId="583F039F" w:rsidR="00D96E0E" w:rsidRDefault="00D96E0E" w:rsidP="000822D5">
      <w:pPr>
        <w:rPr>
          <w:rFonts w:ascii="Amerigo CE" w:hAnsi="Amerigo CE"/>
        </w:rPr>
      </w:pPr>
    </w:p>
    <w:p w14:paraId="047AD025" w14:textId="3FBF9170" w:rsidR="00D96E0E" w:rsidRDefault="00D96E0E" w:rsidP="000822D5">
      <w:pPr>
        <w:rPr>
          <w:rFonts w:ascii="Amerigo CE" w:hAnsi="Amerigo CE"/>
        </w:rPr>
      </w:pPr>
    </w:p>
    <w:p w14:paraId="333B42F1" w14:textId="7B8EE165" w:rsidR="00D96E0E" w:rsidRDefault="00D96E0E" w:rsidP="000822D5">
      <w:pPr>
        <w:rPr>
          <w:rFonts w:ascii="Amerigo CE" w:hAnsi="Amerigo CE"/>
        </w:rPr>
      </w:pPr>
    </w:p>
    <w:p w14:paraId="3369E24B" w14:textId="77777777" w:rsidR="00D96E0E" w:rsidRPr="001E2DA2" w:rsidRDefault="00D96E0E" w:rsidP="000822D5">
      <w:pPr>
        <w:rPr>
          <w:rFonts w:ascii="Amerigo CE" w:hAnsi="Amerigo CE"/>
        </w:rPr>
      </w:pPr>
    </w:p>
    <w:p w14:paraId="77AB76C9" w14:textId="49997C75" w:rsidR="007C3C7E" w:rsidRDefault="000822D5" w:rsidP="00D96E0E">
      <w:pPr>
        <w:tabs>
          <w:tab w:val="left" w:pos="1134"/>
        </w:tabs>
        <w:rPr>
          <w:rFonts w:ascii="Amerigo CE" w:hAnsi="Amerigo CE"/>
        </w:rPr>
      </w:pPr>
      <w:r w:rsidRPr="001E2DA2">
        <w:rPr>
          <w:rFonts w:ascii="Amerigo CE" w:hAnsi="Amerigo CE"/>
        </w:rPr>
        <w:t>……………………………………</w:t>
      </w:r>
      <w:r w:rsidRPr="001E2DA2">
        <w:rPr>
          <w:rFonts w:ascii="Amerigo CE" w:hAnsi="Amerigo CE"/>
        </w:rPr>
        <w:tab/>
      </w:r>
      <w:r w:rsidRPr="001E2DA2">
        <w:rPr>
          <w:rFonts w:ascii="Amerigo CE" w:hAnsi="Amerigo CE"/>
        </w:rPr>
        <w:tab/>
      </w:r>
      <w:r w:rsidRPr="001E2DA2">
        <w:rPr>
          <w:rFonts w:ascii="Amerigo CE" w:hAnsi="Amerigo CE"/>
        </w:rPr>
        <w:tab/>
      </w:r>
      <w:r w:rsidRPr="001E2DA2">
        <w:rPr>
          <w:rFonts w:ascii="Amerigo CE" w:hAnsi="Amerigo CE"/>
        </w:rPr>
        <w:tab/>
      </w:r>
      <w:r w:rsidRPr="001E2DA2">
        <w:rPr>
          <w:rFonts w:ascii="Amerigo CE" w:hAnsi="Amerigo CE"/>
          <w:sz w:val="22"/>
          <w:szCs w:val="22"/>
        </w:rPr>
        <w:t>……………………………………..</w:t>
      </w:r>
      <w:r w:rsidRPr="001E2DA2">
        <w:rPr>
          <w:rFonts w:ascii="Amerigo CE" w:hAnsi="Amerigo CE"/>
        </w:rPr>
        <w:br/>
      </w:r>
      <w:r w:rsidR="00D96E0E">
        <w:rPr>
          <w:rFonts w:ascii="Amerigo CE" w:hAnsi="Amerigo CE"/>
          <w:sz w:val="22"/>
          <w:szCs w:val="22"/>
        </w:rPr>
        <w:t xml:space="preserve">        Ing. Tomáš Zouhar, kvestor</w:t>
      </w:r>
      <w:r w:rsidRPr="001E2DA2">
        <w:rPr>
          <w:rFonts w:ascii="Amerigo CE" w:hAnsi="Amerigo CE"/>
          <w:b/>
        </w:rPr>
        <w:br/>
      </w:r>
    </w:p>
    <w:p w14:paraId="2AC918B6" w14:textId="77777777" w:rsidR="002C42C6" w:rsidRDefault="002C42C6" w:rsidP="000822D5">
      <w:pPr>
        <w:tabs>
          <w:tab w:val="left" w:pos="1134"/>
        </w:tabs>
        <w:rPr>
          <w:rFonts w:ascii="Amerigo CE" w:hAnsi="Amerigo CE"/>
        </w:rPr>
      </w:pPr>
    </w:p>
    <w:p w14:paraId="7FC5BB68" w14:textId="77777777" w:rsidR="002C42C6" w:rsidRDefault="002C42C6" w:rsidP="000822D5">
      <w:pPr>
        <w:tabs>
          <w:tab w:val="left" w:pos="1134"/>
        </w:tabs>
        <w:rPr>
          <w:rFonts w:ascii="Amerigo CE" w:hAnsi="Amerigo CE"/>
        </w:rPr>
      </w:pPr>
    </w:p>
    <w:p w14:paraId="0F65EA0A" w14:textId="77777777" w:rsidR="00067C3B" w:rsidRDefault="00067C3B">
      <w:pPr>
        <w:rPr>
          <w:rFonts w:ascii="Amerigo CE" w:hAnsi="Amerigo CE"/>
          <w:b/>
          <w:bCs/>
          <w:sz w:val="28"/>
          <w:szCs w:val="28"/>
        </w:rPr>
      </w:pPr>
      <w:r>
        <w:rPr>
          <w:rFonts w:ascii="Amerigo CE" w:hAnsi="Amerigo CE"/>
          <w:b/>
          <w:bCs/>
          <w:sz w:val="28"/>
          <w:szCs w:val="28"/>
        </w:rPr>
        <w:br w:type="page"/>
      </w:r>
    </w:p>
    <w:p w14:paraId="70B2403B" w14:textId="3395A84A" w:rsidR="005D6DEB" w:rsidRPr="001E2DA2" w:rsidRDefault="005D6DEB" w:rsidP="005D6DEB">
      <w:pPr>
        <w:shd w:val="clear" w:color="auto" w:fill="E6E6E6"/>
        <w:rPr>
          <w:rFonts w:ascii="Amerigo CE" w:hAnsi="Amerigo CE"/>
          <w:b/>
          <w:bCs/>
          <w:sz w:val="28"/>
          <w:szCs w:val="28"/>
        </w:rPr>
      </w:pPr>
      <w:r w:rsidRPr="001E2DA2">
        <w:rPr>
          <w:rFonts w:ascii="Amerigo CE" w:hAnsi="Amerigo CE"/>
          <w:b/>
          <w:bCs/>
          <w:sz w:val="28"/>
          <w:szCs w:val="28"/>
        </w:rPr>
        <w:lastRenderedPageBreak/>
        <w:t>Příloha č. 1 – Seznam pověřených osob</w:t>
      </w:r>
      <w:r w:rsidR="00566049" w:rsidRPr="001E2DA2">
        <w:rPr>
          <w:rFonts w:ascii="Amerigo CE" w:hAnsi="Amerigo CE"/>
          <w:b/>
          <w:bCs/>
          <w:sz w:val="28"/>
          <w:szCs w:val="28"/>
        </w:rPr>
        <w:t xml:space="preserve"> a obvyklá dostupnost dodacích míst</w:t>
      </w:r>
    </w:p>
    <w:p w14:paraId="0156FF97" w14:textId="77777777" w:rsidR="005D6DEB" w:rsidRPr="001E2DA2" w:rsidRDefault="005D6DEB" w:rsidP="005D6DEB">
      <w:pPr>
        <w:rPr>
          <w:rFonts w:ascii="Amerigo CE" w:hAnsi="Amerigo CE"/>
        </w:rPr>
      </w:pPr>
    </w:p>
    <w:tbl>
      <w:tblPr>
        <w:tblW w:w="8803" w:type="dxa"/>
        <w:tblInd w:w="55" w:type="dxa"/>
        <w:tblCellMar>
          <w:left w:w="70" w:type="dxa"/>
          <w:right w:w="70" w:type="dxa"/>
        </w:tblCellMar>
        <w:tblLook w:val="04A0" w:firstRow="1" w:lastRow="0" w:firstColumn="1" w:lastColumn="0" w:noHBand="0" w:noVBand="1"/>
      </w:tblPr>
      <w:tblGrid>
        <w:gridCol w:w="2922"/>
        <w:gridCol w:w="1276"/>
        <w:gridCol w:w="2268"/>
        <w:gridCol w:w="693"/>
        <w:gridCol w:w="1675"/>
      </w:tblGrid>
      <w:tr w:rsidR="005D4485" w:rsidRPr="001E2DA2" w14:paraId="2AF3AB09" w14:textId="77777777" w:rsidTr="005D4485">
        <w:trPr>
          <w:trHeight w:val="270"/>
        </w:trPr>
        <w:tc>
          <w:tcPr>
            <w:tcW w:w="2922" w:type="dxa"/>
            <w:tcBorders>
              <w:top w:val="nil"/>
              <w:left w:val="nil"/>
              <w:bottom w:val="double" w:sz="6" w:space="0" w:color="auto"/>
              <w:right w:val="nil"/>
            </w:tcBorders>
            <w:shd w:val="clear" w:color="auto" w:fill="auto"/>
            <w:noWrap/>
            <w:vAlign w:val="bottom"/>
          </w:tcPr>
          <w:p w14:paraId="0197E38E" w14:textId="7944548E" w:rsidR="005D4485" w:rsidRPr="001E2DA2" w:rsidRDefault="005D4485" w:rsidP="00D0365E">
            <w:pPr>
              <w:rPr>
                <w:rFonts w:ascii="Amerigo CE" w:hAnsi="Amerigo CE" w:cs="Arial"/>
                <w:sz w:val="18"/>
                <w:szCs w:val="18"/>
              </w:rPr>
            </w:pPr>
            <w:r w:rsidRPr="001E2DA2">
              <w:rPr>
                <w:rFonts w:ascii="Amerigo CE" w:hAnsi="Amerigo CE" w:cs="Arial"/>
                <w:sz w:val="18"/>
                <w:szCs w:val="18"/>
              </w:rPr>
              <w:t>Jméno</w:t>
            </w:r>
            <w:r>
              <w:rPr>
                <w:rFonts w:ascii="Amerigo CE" w:hAnsi="Amerigo CE" w:cs="Arial"/>
                <w:sz w:val="18"/>
                <w:szCs w:val="18"/>
              </w:rPr>
              <w:t xml:space="preserve"> a příjmení</w:t>
            </w:r>
          </w:p>
        </w:tc>
        <w:tc>
          <w:tcPr>
            <w:tcW w:w="1276" w:type="dxa"/>
            <w:tcBorders>
              <w:top w:val="nil"/>
              <w:left w:val="nil"/>
              <w:bottom w:val="double" w:sz="6" w:space="0" w:color="auto"/>
              <w:right w:val="nil"/>
            </w:tcBorders>
            <w:shd w:val="clear" w:color="auto" w:fill="auto"/>
            <w:noWrap/>
            <w:vAlign w:val="bottom"/>
          </w:tcPr>
          <w:p w14:paraId="3B016BB2" w14:textId="681B9602" w:rsidR="005D4485" w:rsidRPr="001E2DA2" w:rsidRDefault="005D4485" w:rsidP="00D0365E">
            <w:pPr>
              <w:rPr>
                <w:rFonts w:ascii="Amerigo CE" w:hAnsi="Amerigo CE" w:cs="Arial"/>
                <w:sz w:val="18"/>
                <w:szCs w:val="18"/>
              </w:rPr>
            </w:pPr>
            <w:r w:rsidRPr="001E2DA2">
              <w:rPr>
                <w:rFonts w:ascii="Amerigo CE" w:hAnsi="Amerigo CE" w:cs="Arial"/>
                <w:sz w:val="18"/>
                <w:szCs w:val="18"/>
              </w:rPr>
              <w:t>Uživat. jméno</w:t>
            </w:r>
          </w:p>
        </w:tc>
        <w:tc>
          <w:tcPr>
            <w:tcW w:w="2268" w:type="dxa"/>
            <w:tcBorders>
              <w:top w:val="nil"/>
              <w:left w:val="nil"/>
              <w:bottom w:val="double" w:sz="6" w:space="0" w:color="auto"/>
              <w:right w:val="nil"/>
            </w:tcBorders>
            <w:shd w:val="clear" w:color="auto" w:fill="auto"/>
            <w:noWrap/>
            <w:vAlign w:val="bottom"/>
          </w:tcPr>
          <w:p w14:paraId="408D57FA" w14:textId="77777777" w:rsidR="005D4485" w:rsidRPr="001E2DA2" w:rsidRDefault="005D4485" w:rsidP="00D0365E">
            <w:pPr>
              <w:rPr>
                <w:rFonts w:ascii="Amerigo CE" w:hAnsi="Amerigo CE" w:cs="Arial"/>
                <w:sz w:val="18"/>
                <w:szCs w:val="18"/>
              </w:rPr>
            </w:pPr>
            <w:r w:rsidRPr="001E2DA2">
              <w:rPr>
                <w:rFonts w:ascii="Amerigo CE" w:hAnsi="Amerigo CE" w:cs="Arial"/>
                <w:sz w:val="18"/>
                <w:szCs w:val="18"/>
              </w:rPr>
              <w:t>e-mail</w:t>
            </w:r>
          </w:p>
        </w:tc>
        <w:tc>
          <w:tcPr>
            <w:tcW w:w="662" w:type="dxa"/>
            <w:tcBorders>
              <w:top w:val="nil"/>
              <w:left w:val="nil"/>
              <w:bottom w:val="double" w:sz="6" w:space="0" w:color="auto"/>
              <w:right w:val="nil"/>
            </w:tcBorders>
            <w:shd w:val="clear" w:color="auto" w:fill="auto"/>
            <w:noWrap/>
            <w:vAlign w:val="bottom"/>
          </w:tcPr>
          <w:p w14:paraId="0974E7EB" w14:textId="5E3AFF83" w:rsidR="005D4485" w:rsidRPr="001E2DA2" w:rsidRDefault="005D4485" w:rsidP="00D0365E">
            <w:pPr>
              <w:rPr>
                <w:rFonts w:ascii="Amerigo CE" w:hAnsi="Amerigo CE" w:cs="Arial"/>
                <w:sz w:val="18"/>
                <w:szCs w:val="18"/>
              </w:rPr>
            </w:pPr>
            <w:r>
              <w:rPr>
                <w:rFonts w:ascii="Amerigo CE" w:hAnsi="Amerigo CE" w:cs="Arial"/>
                <w:sz w:val="18"/>
                <w:szCs w:val="18"/>
              </w:rPr>
              <w:t>T</w:t>
            </w:r>
            <w:r w:rsidRPr="001E2DA2">
              <w:rPr>
                <w:rFonts w:ascii="Amerigo CE" w:hAnsi="Amerigo CE" w:cs="Arial"/>
                <w:sz w:val="18"/>
                <w:szCs w:val="18"/>
              </w:rPr>
              <w:t>elefon</w:t>
            </w:r>
          </w:p>
        </w:tc>
        <w:tc>
          <w:tcPr>
            <w:tcW w:w="1675" w:type="dxa"/>
            <w:tcBorders>
              <w:top w:val="nil"/>
              <w:left w:val="nil"/>
              <w:bottom w:val="double" w:sz="6" w:space="0" w:color="auto"/>
              <w:right w:val="nil"/>
            </w:tcBorders>
            <w:shd w:val="clear" w:color="auto" w:fill="auto"/>
            <w:noWrap/>
            <w:vAlign w:val="bottom"/>
          </w:tcPr>
          <w:p w14:paraId="64F1CA88" w14:textId="77777777" w:rsidR="005D4485" w:rsidRPr="001E2DA2" w:rsidRDefault="005D4485" w:rsidP="00D0365E">
            <w:pPr>
              <w:rPr>
                <w:rFonts w:ascii="Amerigo CE" w:hAnsi="Amerigo CE" w:cs="Arial"/>
                <w:sz w:val="18"/>
                <w:szCs w:val="18"/>
              </w:rPr>
            </w:pPr>
            <w:r w:rsidRPr="001E2DA2">
              <w:rPr>
                <w:rFonts w:ascii="Amerigo CE" w:hAnsi="Amerigo CE" w:cs="Arial"/>
                <w:sz w:val="18"/>
                <w:szCs w:val="18"/>
              </w:rPr>
              <w:t>Dodací místo</w:t>
            </w:r>
          </w:p>
        </w:tc>
      </w:tr>
      <w:tr w:rsidR="005D4485" w:rsidRPr="001E2DA2" w14:paraId="2A088FB1" w14:textId="77777777" w:rsidTr="005D4485">
        <w:trPr>
          <w:trHeight w:val="270"/>
        </w:trPr>
        <w:tc>
          <w:tcPr>
            <w:tcW w:w="2922" w:type="dxa"/>
            <w:tcBorders>
              <w:top w:val="double" w:sz="6" w:space="0" w:color="auto"/>
              <w:left w:val="single" w:sz="4" w:space="0" w:color="auto"/>
              <w:bottom w:val="single" w:sz="4" w:space="0" w:color="auto"/>
              <w:right w:val="single" w:sz="4" w:space="0" w:color="auto"/>
            </w:tcBorders>
            <w:shd w:val="clear" w:color="auto" w:fill="auto"/>
            <w:noWrap/>
            <w:vAlign w:val="bottom"/>
          </w:tcPr>
          <w:p w14:paraId="60F533C3" w14:textId="77777777" w:rsidR="005D4485" w:rsidRPr="001E2DA2" w:rsidRDefault="005D4485" w:rsidP="00D0365E">
            <w:pPr>
              <w:rPr>
                <w:rFonts w:ascii="Amerigo CE" w:hAnsi="Amerigo CE" w:cs="Arial"/>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9CFA239" w14:textId="6B161C43"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6D8F2B23" w14:textId="77777777" w:rsidR="005D4485" w:rsidRPr="001E2DA2" w:rsidRDefault="005D4485" w:rsidP="00D0365E">
            <w:pPr>
              <w:rPr>
                <w:rFonts w:ascii="Amerigo CE" w:hAnsi="Amerigo CE" w:cs="Arial"/>
                <w:color w:val="0000FF"/>
                <w:sz w:val="20"/>
                <w:szCs w:val="20"/>
                <w:u w:val="single"/>
              </w:rPr>
            </w:pPr>
          </w:p>
        </w:tc>
        <w:tc>
          <w:tcPr>
            <w:tcW w:w="662" w:type="dxa"/>
            <w:tcBorders>
              <w:top w:val="nil"/>
              <w:left w:val="nil"/>
              <w:bottom w:val="single" w:sz="4" w:space="0" w:color="auto"/>
              <w:right w:val="single" w:sz="4" w:space="0" w:color="auto"/>
            </w:tcBorders>
            <w:shd w:val="clear" w:color="auto" w:fill="auto"/>
            <w:noWrap/>
            <w:vAlign w:val="bottom"/>
          </w:tcPr>
          <w:p w14:paraId="2876D407" w14:textId="77777777" w:rsidR="005D4485" w:rsidRPr="001E2DA2" w:rsidRDefault="005D4485" w:rsidP="00D0365E">
            <w:pPr>
              <w:jc w:val="right"/>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71B0E330" w14:textId="77777777" w:rsidR="005D4485" w:rsidRPr="001E2DA2" w:rsidRDefault="005D4485" w:rsidP="00D0365E">
            <w:pPr>
              <w:rPr>
                <w:rFonts w:ascii="Amerigo CE" w:hAnsi="Amerigo CE" w:cs="Arial"/>
                <w:sz w:val="20"/>
                <w:szCs w:val="20"/>
              </w:rPr>
            </w:pPr>
          </w:p>
        </w:tc>
      </w:tr>
      <w:tr w:rsidR="005D4485" w:rsidRPr="001E2DA2" w14:paraId="13B352A5" w14:textId="77777777" w:rsidTr="005D4485">
        <w:trPr>
          <w:trHeight w:val="255"/>
        </w:trPr>
        <w:tc>
          <w:tcPr>
            <w:tcW w:w="29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D3878" w14:textId="77777777" w:rsidR="005D4485" w:rsidRPr="001E2DA2" w:rsidRDefault="005D4485" w:rsidP="00D0365E">
            <w:pPr>
              <w:rPr>
                <w:rFonts w:ascii="Amerigo CE" w:hAnsi="Amerigo CE" w:cs="Arial"/>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FEC0BCA" w14:textId="291E2301"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2D8D2711" w14:textId="77777777" w:rsidR="005D4485" w:rsidRPr="001E2DA2" w:rsidRDefault="005D4485" w:rsidP="00D0365E">
            <w:pPr>
              <w:rPr>
                <w:rFonts w:ascii="Amerigo CE" w:hAnsi="Amerigo CE" w:cs="Arial"/>
                <w:color w:val="0000FF"/>
                <w:sz w:val="20"/>
                <w:szCs w:val="20"/>
                <w:u w:val="single"/>
              </w:rPr>
            </w:pPr>
          </w:p>
        </w:tc>
        <w:tc>
          <w:tcPr>
            <w:tcW w:w="662" w:type="dxa"/>
            <w:tcBorders>
              <w:top w:val="nil"/>
              <w:left w:val="nil"/>
              <w:bottom w:val="single" w:sz="4" w:space="0" w:color="auto"/>
              <w:right w:val="single" w:sz="4" w:space="0" w:color="auto"/>
            </w:tcBorders>
            <w:shd w:val="clear" w:color="auto" w:fill="auto"/>
            <w:noWrap/>
            <w:vAlign w:val="bottom"/>
          </w:tcPr>
          <w:p w14:paraId="1B20731F" w14:textId="77777777" w:rsidR="005D4485" w:rsidRPr="001E2DA2" w:rsidRDefault="005D4485" w:rsidP="00D0365E">
            <w:pPr>
              <w:jc w:val="right"/>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46ED2BBA" w14:textId="77777777" w:rsidR="005D4485" w:rsidRPr="001E2DA2" w:rsidRDefault="005D4485" w:rsidP="00D0365E">
            <w:pPr>
              <w:rPr>
                <w:rFonts w:ascii="Amerigo CE" w:hAnsi="Amerigo CE" w:cs="Arial"/>
                <w:sz w:val="20"/>
                <w:szCs w:val="20"/>
              </w:rPr>
            </w:pPr>
          </w:p>
        </w:tc>
      </w:tr>
      <w:tr w:rsidR="005D4485" w:rsidRPr="001E2DA2" w14:paraId="657B2EAE" w14:textId="77777777" w:rsidTr="005D4485">
        <w:trPr>
          <w:trHeight w:val="255"/>
        </w:trPr>
        <w:tc>
          <w:tcPr>
            <w:tcW w:w="29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62FC6" w14:textId="77777777" w:rsidR="005D4485" w:rsidRPr="001E2DA2" w:rsidRDefault="005D4485" w:rsidP="00D0365E">
            <w:pPr>
              <w:rPr>
                <w:rFonts w:ascii="Amerigo CE" w:hAnsi="Amerigo CE" w:cs="Arial"/>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0E13A2BD" w14:textId="026DB625"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2256DE0A" w14:textId="77777777" w:rsidR="005D4485" w:rsidRPr="001E2DA2" w:rsidRDefault="005D4485" w:rsidP="00D0365E">
            <w:pPr>
              <w:rPr>
                <w:rFonts w:ascii="Amerigo CE" w:hAnsi="Amerigo CE"/>
              </w:rPr>
            </w:pPr>
          </w:p>
        </w:tc>
        <w:tc>
          <w:tcPr>
            <w:tcW w:w="662" w:type="dxa"/>
            <w:tcBorders>
              <w:top w:val="nil"/>
              <w:left w:val="nil"/>
              <w:bottom w:val="single" w:sz="4" w:space="0" w:color="auto"/>
              <w:right w:val="single" w:sz="4" w:space="0" w:color="auto"/>
            </w:tcBorders>
            <w:shd w:val="clear" w:color="auto" w:fill="auto"/>
            <w:noWrap/>
            <w:vAlign w:val="bottom"/>
          </w:tcPr>
          <w:p w14:paraId="7990F401" w14:textId="77777777" w:rsidR="005D4485" w:rsidRPr="001E2DA2" w:rsidRDefault="005D4485" w:rsidP="00D0365E">
            <w:pPr>
              <w:jc w:val="right"/>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48EDCA6A" w14:textId="77777777" w:rsidR="005D4485" w:rsidRPr="001E2DA2" w:rsidRDefault="005D4485" w:rsidP="00D0365E">
            <w:pPr>
              <w:rPr>
                <w:rFonts w:ascii="Amerigo CE" w:hAnsi="Amerigo CE" w:cs="Arial"/>
                <w:sz w:val="20"/>
                <w:szCs w:val="20"/>
              </w:rPr>
            </w:pPr>
          </w:p>
        </w:tc>
      </w:tr>
      <w:tr w:rsidR="005D4485" w:rsidRPr="001E2DA2" w14:paraId="1D6CD08F" w14:textId="77777777" w:rsidTr="005D4485">
        <w:trPr>
          <w:trHeight w:val="255"/>
        </w:trPr>
        <w:tc>
          <w:tcPr>
            <w:tcW w:w="29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AB1D0" w14:textId="77777777" w:rsidR="005D4485" w:rsidRPr="001E2DA2" w:rsidRDefault="005D4485" w:rsidP="00D0365E">
            <w:pPr>
              <w:autoSpaceDE w:val="0"/>
              <w:autoSpaceDN w:val="0"/>
              <w:adjustRightInd w:val="0"/>
              <w:rPr>
                <w:rFonts w:ascii="Amerigo CE" w:eastAsia="Calibri" w:hAnsi="Amerigo CE" w:cs="Helv"/>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24441EB" w14:textId="5669E1D9"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7FA1A78A" w14:textId="77777777" w:rsidR="005D4485" w:rsidRPr="001E2DA2" w:rsidRDefault="005D4485" w:rsidP="00D0365E">
            <w:pPr>
              <w:rPr>
                <w:rFonts w:ascii="Amerigo CE" w:hAnsi="Amerigo CE" w:cs="Arial"/>
                <w:color w:val="0000FF"/>
                <w:sz w:val="20"/>
                <w:szCs w:val="20"/>
                <w:u w:val="single"/>
              </w:rPr>
            </w:pPr>
          </w:p>
        </w:tc>
        <w:tc>
          <w:tcPr>
            <w:tcW w:w="662" w:type="dxa"/>
            <w:tcBorders>
              <w:top w:val="nil"/>
              <w:left w:val="nil"/>
              <w:bottom w:val="single" w:sz="4" w:space="0" w:color="auto"/>
              <w:right w:val="single" w:sz="4" w:space="0" w:color="auto"/>
            </w:tcBorders>
            <w:shd w:val="clear" w:color="auto" w:fill="auto"/>
            <w:noWrap/>
            <w:vAlign w:val="bottom"/>
          </w:tcPr>
          <w:p w14:paraId="77A54ACC" w14:textId="77777777" w:rsidR="005D4485" w:rsidRPr="001E2DA2" w:rsidRDefault="005D4485" w:rsidP="00D0365E">
            <w:pPr>
              <w:jc w:val="right"/>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1B336315" w14:textId="77777777" w:rsidR="005D4485" w:rsidRPr="001E2DA2" w:rsidRDefault="005D4485" w:rsidP="00D0365E">
            <w:pPr>
              <w:rPr>
                <w:rFonts w:ascii="Amerigo CE" w:hAnsi="Amerigo CE" w:cs="Arial"/>
                <w:sz w:val="20"/>
                <w:szCs w:val="20"/>
              </w:rPr>
            </w:pPr>
          </w:p>
        </w:tc>
      </w:tr>
      <w:tr w:rsidR="005D4485" w:rsidRPr="001E2DA2" w14:paraId="7C591C02" w14:textId="77777777" w:rsidTr="005D4485">
        <w:trPr>
          <w:trHeight w:val="255"/>
        </w:trPr>
        <w:tc>
          <w:tcPr>
            <w:tcW w:w="29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9ACB4" w14:textId="77777777" w:rsidR="005D4485" w:rsidRPr="001E2DA2" w:rsidRDefault="005D4485" w:rsidP="00D0365E">
            <w:pPr>
              <w:rPr>
                <w:rFonts w:ascii="Amerigo CE" w:hAnsi="Amerigo CE" w:cs="Arial"/>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26B35C6B" w14:textId="1B1C186A"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49ED456B" w14:textId="77777777" w:rsidR="005D4485" w:rsidRPr="001E2DA2" w:rsidRDefault="005D4485" w:rsidP="00D0365E">
            <w:pPr>
              <w:rPr>
                <w:rFonts w:ascii="Amerigo CE" w:hAnsi="Amerigo CE" w:cs="Arial"/>
                <w:color w:val="0000FF"/>
                <w:sz w:val="20"/>
                <w:szCs w:val="20"/>
                <w:u w:val="single"/>
              </w:rPr>
            </w:pPr>
          </w:p>
        </w:tc>
        <w:tc>
          <w:tcPr>
            <w:tcW w:w="662" w:type="dxa"/>
            <w:tcBorders>
              <w:top w:val="nil"/>
              <w:left w:val="nil"/>
              <w:bottom w:val="single" w:sz="4" w:space="0" w:color="auto"/>
              <w:right w:val="single" w:sz="4" w:space="0" w:color="auto"/>
            </w:tcBorders>
            <w:shd w:val="clear" w:color="auto" w:fill="auto"/>
            <w:noWrap/>
            <w:vAlign w:val="bottom"/>
          </w:tcPr>
          <w:p w14:paraId="2E8CFDD4" w14:textId="77777777" w:rsidR="005D4485" w:rsidRPr="001E2DA2" w:rsidRDefault="005D4485" w:rsidP="00D0365E">
            <w:pPr>
              <w:jc w:val="right"/>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71F26D54" w14:textId="77777777" w:rsidR="005D4485" w:rsidRPr="001E2DA2" w:rsidRDefault="005D4485" w:rsidP="00D0365E">
            <w:pPr>
              <w:rPr>
                <w:rFonts w:ascii="Amerigo CE" w:hAnsi="Amerigo CE" w:cs="Arial"/>
                <w:sz w:val="20"/>
                <w:szCs w:val="20"/>
              </w:rPr>
            </w:pPr>
          </w:p>
        </w:tc>
      </w:tr>
      <w:tr w:rsidR="005D4485" w:rsidRPr="001E2DA2" w14:paraId="2E4B003D" w14:textId="77777777" w:rsidTr="005D4485">
        <w:trPr>
          <w:trHeight w:val="255"/>
        </w:trPr>
        <w:tc>
          <w:tcPr>
            <w:tcW w:w="29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47988" w14:textId="77777777" w:rsidR="005D4485" w:rsidRPr="001E2DA2" w:rsidRDefault="005D4485" w:rsidP="00D0365E">
            <w:pPr>
              <w:rPr>
                <w:rFonts w:ascii="Amerigo CE" w:hAnsi="Amerigo CE" w:cs="Arial"/>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3807132D" w14:textId="25BDDD14"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027764BE" w14:textId="77777777" w:rsidR="005D4485" w:rsidRPr="001E2DA2" w:rsidRDefault="005D4485" w:rsidP="00D0365E">
            <w:pPr>
              <w:rPr>
                <w:rFonts w:ascii="Amerigo CE" w:hAnsi="Amerigo CE" w:cs="Arial"/>
                <w:color w:val="0000FF"/>
                <w:sz w:val="20"/>
                <w:szCs w:val="20"/>
                <w:u w:val="single"/>
              </w:rPr>
            </w:pPr>
          </w:p>
        </w:tc>
        <w:tc>
          <w:tcPr>
            <w:tcW w:w="662" w:type="dxa"/>
            <w:tcBorders>
              <w:top w:val="nil"/>
              <w:left w:val="nil"/>
              <w:bottom w:val="single" w:sz="4" w:space="0" w:color="auto"/>
              <w:right w:val="single" w:sz="4" w:space="0" w:color="auto"/>
            </w:tcBorders>
            <w:shd w:val="clear" w:color="auto" w:fill="auto"/>
            <w:noWrap/>
            <w:vAlign w:val="bottom"/>
          </w:tcPr>
          <w:p w14:paraId="39607F3A" w14:textId="77777777" w:rsidR="005D4485" w:rsidRPr="001E2DA2" w:rsidRDefault="005D4485" w:rsidP="00D0365E">
            <w:pPr>
              <w:jc w:val="right"/>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45FDA25F" w14:textId="77777777" w:rsidR="005D4485" w:rsidRPr="001E2DA2" w:rsidRDefault="005D4485" w:rsidP="00D0365E">
            <w:pPr>
              <w:rPr>
                <w:rFonts w:ascii="Amerigo CE" w:hAnsi="Amerigo CE" w:cs="Arial"/>
                <w:sz w:val="20"/>
                <w:szCs w:val="20"/>
              </w:rPr>
            </w:pPr>
          </w:p>
        </w:tc>
      </w:tr>
      <w:tr w:rsidR="005D4485" w:rsidRPr="001E2DA2" w14:paraId="185EC1C8" w14:textId="77777777" w:rsidTr="005D4485">
        <w:trPr>
          <w:trHeight w:val="255"/>
        </w:trPr>
        <w:tc>
          <w:tcPr>
            <w:tcW w:w="29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4E2F4" w14:textId="77777777" w:rsidR="005D4485" w:rsidRPr="001E2DA2" w:rsidRDefault="005D4485" w:rsidP="00D0365E">
            <w:pPr>
              <w:rPr>
                <w:rFonts w:ascii="Amerigo CE" w:hAnsi="Amerigo CE" w:cs="Arial"/>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993665B" w14:textId="767BAE92"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56CAA858" w14:textId="77777777" w:rsidR="005D4485" w:rsidRPr="001E2DA2" w:rsidRDefault="005D4485" w:rsidP="00D0365E">
            <w:pPr>
              <w:rPr>
                <w:rFonts w:ascii="Amerigo CE" w:hAnsi="Amerigo CE" w:cs="Arial"/>
                <w:color w:val="0000FF"/>
                <w:sz w:val="20"/>
                <w:szCs w:val="20"/>
                <w:u w:val="single"/>
              </w:rPr>
            </w:pPr>
          </w:p>
        </w:tc>
        <w:tc>
          <w:tcPr>
            <w:tcW w:w="662" w:type="dxa"/>
            <w:tcBorders>
              <w:top w:val="nil"/>
              <w:left w:val="nil"/>
              <w:bottom w:val="single" w:sz="4" w:space="0" w:color="auto"/>
              <w:right w:val="single" w:sz="4" w:space="0" w:color="auto"/>
            </w:tcBorders>
            <w:shd w:val="clear" w:color="auto" w:fill="auto"/>
            <w:noWrap/>
            <w:vAlign w:val="bottom"/>
          </w:tcPr>
          <w:p w14:paraId="37A91867" w14:textId="77777777" w:rsidR="005D4485" w:rsidRPr="001E2DA2" w:rsidRDefault="005D4485" w:rsidP="00D0365E">
            <w:pPr>
              <w:jc w:val="right"/>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6D19F87D" w14:textId="77777777" w:rsidR="005D4485" w:rsidRPr="001E2DA2" w:rsidRDefault="005D4485" w:rsidP="00D0365E">
            <w:pPr>
              <w:rPr>
                <w:rFonts w:ascii="Amerigo CE" w:hAnsi="Amerigo CE" w:cs="Arial"/>
                <w:sz w:val="20"/>
                <w:szCs w:val="20"/>
              </w:rPr>
            </w:pPr>
          </w:p>
        </w:tc>
      </w:tr>
      <w:tr w:rsidR="005D4485" w:rsidRPr="001E2DA2" w14:paraId="00B1E0BB" w14:textId="77777777" w:rsidTr="005D4485">
        <w:trPr>
          <w:trHeight w:val="255"/>
        </w:trPr>
        <w:tc>
          <w:tcPr>
            <w:tcW w:w="29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CDE91" w14:textId="77777777" w:rsidR="005D4485" w:rsidRPr="001E2DA2" w:rsidRDefault="005D4485" w:rsidP="00D0365E">
            <w:pPr>
              <w:rPr>
                <w:rFonts w:ascii="Amerigo CE" w:hAnsi="Amerigo CE" w:cs="Arial"/>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8330A09" w14:textId="4B4987D3" w:rsidR="005D4485" w:rsidRPr="001E2DA2" w:rsidRDefault="005D4485" w:rsidP="00D0365E">
            <w:pPr>
              <w:rPr>
                <w:rFonts w:ascii="Amerigo CE" w:hAnsi="Amerigo CE" w:cs="Arial"/>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0914DF4D" w14:textId="77777777" w:rsidR="005D4485" w:rsidRPr="001E2DA2" w:rsidRDefault="005D4485" w:rsidP="00D0365E">
            <w:pPr>
              <w:rPr>
                <w:rFonts w:ascii="Amerigo CE" w:hAnsi="Amerigo CE" w:cs="Arial"/>
                <w:sz w:val="20"/>
                <w:szCs w:val="20"/>
              </w:rPr>
            </w:pPr>
          </w:p>
        </w:tc>
        <w:tc>
          <w:tcPr>
            <w:tcW w:w="662" w:type="dxa"/>
            <w:tcBorders>
              <w:top w:val="nil"/>
              <w:left w:val="nil"/>
              <w:bottom w:val="single" w:sz="4" w:space="0" w:color="auto"/>
              <w:right w:val="single" w:sz="4" w:space="0" w:color="auto"/>
            </w:tcBorders>
            <w:shd w:val="clear" w:color="auto" w:fill="auto"/>
            <w:noWrap/>
            <w:vAlign w:val="bottom"/>
          </w:tcPr>
          <w:p w14:paraId="00C75342" w14:textId="77777777" w:rsidR="005D4485" w:rsidRPr="001E2DA2" w:rsidRDefault="005D4485" w:rsidP="00D0365E">
            <w:pPr>
              <w:rPr>
                <w:rFonts w:ascii="Amerigo CE" w:hAnsi="Amerigo CE" w:cs="Arial"/>
                <w:sz w:val="20"/>
                <w:szCs w:val="20"/>
              </w:rPr>
            </w:pPr>
          </w:p>
        </w:tc>
        <w:tc>
          <w:tcPr>
            <w:tcW w:w="1675" w:type="dxa"/>
            <w:tcBorders>
              <w:top w:val="nil"/>
              <w:left w:val="nil"/>
              <w:bottom w:val="single" w:sz="4" w:space="0" w:color="auto"/>
              <w:right w:val="single" w:sz="4" w:space="0" w:color="auto"/>
            </w:tcBorders>
            <w:shd w:val="clear" w:color="auto" w:fill="auto"/>
            <w:noWrap/>
            <w:vAlign w:val="bottom"/>
          </w:tcPr>
          <w:p w14:paraId="79D1CCFC" w14:textId="77777777" w:rsidR="005D4485" w:rsidRPr="001E2DA2" w:rsidRDefault="005D4485" w:rsidP="00D0365E">
            <w:pPr>
              <w:rPr>
                <w:rFonts w:ascii="Amerigo CE" w:hAnsi="Amerigo CE" w:cs="Arial"/>
                <w:sz w:val="20"/>
                <w:szCs w:val="20"/>
              </w:rPr>
            </w:pPr>
          </w:p>
        </w:tc>
      </w:tr>
    </w:tbl>
    <w:p w14:paraId="43070448" w14:textId="77777777" w:rsidR="00800F9F" w:rsidRPr="001E2DA2" w:rsidRDefault="00800F9F" w:rsidP="00800F9F">
      <w:pPr>
        <w:rPr>
          <w:rFonts w:ascii="Amerigo CE" w:hAnsi="Amerigo CE"/>
        </w:rPr>
      </w:pPr>
    </w:p>
    <w:p w14:paraId="7F3C0749" w14:textId="77777777" w:rsidR="00800F9F" w:rsidRPr="001E2DA2" w:rsidRDefault="00800F9F" w:rsidP="00800F9F">
      <w:pPr>
        <w:rPr>
          <w:rFonts w:ascii="Amerigo CE" w:hAnsi="Amerigo CE"/>
          <w:sz w:val="18"/>
          <w:szCs w:val="18"/>
        </w:rPr>
      </w:pPr>
      <w:r w:rsidRPr="001E2DA2">
        <w:rPr>
          <w:rFonts w:ascii="Amerigo CE" w:hAnsi="Amerigo CE"/>
          <w:sz w:val="18"/>
          <w:szCs w:val="18"/>
        </w:rPr>
        <w:t>Vysvětlení zkratek:</w:t>
      </w:r>
    </w:p>
    <w:p w14:paraId="3CF06B9D" w14:textId="77777777" w:rsidR="00800F9F" w:rsidRPr="001E2DA2" w:rsidRDefault="00800F9F" w:rsidP="00800F9F">
      <w:pPr>
        <w:ind w:left="567"/>
        <w:rPr>
          <w:rFonts w:ascii="Amerigo CE" w:hAnsi="Amerigo CE"/>
          <w:sz w:val="18"/>
          <w:szCs w:val="18"/>
        </w:rPr>
      </w:pPr>
      <w:r w:rsidRPr="001E2DA2">
        <w:rPr>
          <w:rFonts w:ascii="Amerigo CE" w:hAnsi="Amerigo CE"/>
          <w:sz w:val="18"/>
          <w:szCs w:val="18"/>
        </w:rPr>
        <w:t>NB – Nová budova</w:t>
      </w:r>
    </w:p>
    <w:p w14:paraId="6E5D35AE" w14:textId="77777777" w:rsidR="00800F9F" w:rsidRPr="001E2DA2" w:rsidRDefault="00800F9F" w:rsidP="00800F9F">
      <w:pPr>
        <w:ind w:left="567"/>
        <w:rPr>
          <w:rFonts w:ascii="Amerigo CE" w:hAnsi="Amerigo CE"/>
          <w:sz w:val="18"/>
          <w:szCs w:val="18"/>
        </w:rPr>
      </w:pPr>
      <w:r w:rsidRPr="001E2DA2">
        <w:rPr>
          <w:rFonts w:ascii="Amerigo CE" w:hAnsi="Amerigo CE"/>
          <w:sz w:val="18"/>
          <w:szCs w:val="18"/>
        </w:rPr>
        <w:t>SB – Stará budova</w:t>
      </w:r>
    </w:p>
    <w:p w14:paraId="08E157A4" w14:textId="77777777" w:rsidR="00800F9F" w:rsidRPr="001E2DA2" w:rsidRDefault="00800F9F" w:rsidP="00800F9F">
      <w:pPr>
        <w:ind w:left="567"/>
        <w:rPr>
          <w:rFonts w:ascii="Amerigo CE" w:hAnsi="Amerigo CE"/>
          <w:sz w:val="18"/>
          <w:szCs w:val="18"/>
        </w:rPr>
      </w:pPr>
      <w:r w:rsidRPr="001E2DA2">
        <w:rPr>
          <w:rFonts w:ascii="Amerigo CE" w:hAnsi="Amerigo CE"/>
          <w:sz w:val="18"/>
          <w:szCs w:val="18"/>
        </w:rPr>
        <w:t>RB – Rajská budova</w:t>
      </w:r>
    </w:p>
    <w:p w14:paraId="47EBD2C5" w14:textId="77777777" w:rsidR="009805DE" w:rsidRPr="001E2DA2" w:rsidRDefault="009805DE" w:rsidP="009805DE">
      <w:pPr>
        <w:pStyle w:val="Basic"/>
        <w:ind w:left="567"/>
        <w:rPr>
          <w:rFonts w:ascii="Amerigo CE" w:hAnsi="Amerigo CE"/>
          <w:szCs w:val="22"/>
        </w:rPr>
      </w:pPr>
      <w:r w:rsidRPr="001E2DA2">
        <w:rPr>
          <w:rFonts w:ascii="Amerigo CE" w:hAnsi="Amerigo CE"/>
          <w:sz w:val="18"/>
          <w:szCs w:val="18"/>
        </w:rPr>
        <w:t>na adrese: nám. W. Churchilla 4, Praha 3 – Žižkov</w:t>
      </w:r>
    </w:p>
    <w:p w14:paraId="3D019F24" w14:textId="77777777" w:rsidR="00800F9F" w:rsidRPr="001E2DA2" w:rsidRDefault="00800F9F" w:rsidP="00800F9F">
      <w:pPr>
        <w:rPr>
          <w:rFonts w:ascii="Amerigo CE" w:hAnsi="Amerigo CE"/>
        </w:rPr>
      </w:pPr>
    </w:p>
    <w:p w14:paraId="0242FE2D" w14:textId="00C0EC2A" w:rsidR="00800F9F" w:rsidRPr="001E2DA2" w:rsidRDefault="00800F9F" w:rsidP="00800F9F">
      <w:pPr>
        <w:rPr>
          <w:rFonts w:ascii="Amerigo CE" w:hAnsi="Amerigo CE"/>
          <w:u w:val="single"/>
        </w:rPr>
      </w:pPr>
      <w:r w:rsidRPr="001E2DA2">
        <w:rPr>
          <w:rFonts w:ascii="Amerigo CE" w:hAnsi="Amerigo CE"/>
          <w:u w:val="single"/>
        </w:rPr>
        <w:t xml:space="preserve">Obvyklá dostupnost dodacího místa </w:t>
      </w:r>
      <w:r w:rsidR="00D96E0E">
        <w:rPr>
          <w:rFonts w:ascii="Amerigo CE" w:hAnsi="Amerigo CE"/>
          <w:u w:val="single"/>
        </w:rPr>
        <w:t>C</w:t>
      </w:r>
      <w:r w:rsidRPr="001E2DA2">
        <w:rPr>
          <w:rFonts w:ascii="Amerigo CE" w:hAnsi="Amerigo CE"/>
          <w:u w:val="single"/>
        </w:rPr>
        <w:t>entrum</w:t>
      </w:r>
      <w:r w:rsidR="00D96E0E">
        <w:rPr>
          <w:rFonts w:ascii="Amerigo CE" w:hAnsi="Amerigo CE"/>
          <w:u w:val="single"/>
        </w:rPr>
        <w:t xml:space="preserve"> informatiky</w:t>
      </w:r>
      <w:r w:rsidRPr="001E2DA2">
        <w:rPr>
          <w:rFonts w:ascii="Amerigo CE" w:hAnsi="Amerigo CE"/>
          <w:u w:val="single"/>
        </w:rPr>
        <w:t>:</w:t>
      </w:r>
    </w:p>
    <w:p w14:paraId="5F1DAC82" w14:textId="77777777" w:rsidR="00800F9F" w:rsidRPr="001E2DA2" w:rsidRDefault="00800F9F" w:rsidP="00800F9F">
      <w:pPr>
        <w:rPr>
          <w:rFonts w:ascii="Amerigo CE" w:hAnsi="Amerigo CE"/>
        </w:rPr>
      </w:pPr>
    </w:p>
    <w:p w14:paraId="106FDEDC" w14:textId="77777777" w:rsidR="00800F9F" w:rsidRPr="001E2DA2" w:rsidRDefault="00800F9F" w:rsidP="00800F9F">
      <w:pPr>
        <w:spacing w:after="200" w:line="276" w:lineRule="auto"/>
        <w:rPr>
          <w:rFonts w:ascii="Amerigo CE" w:hAnsi="Amerigo CE"/>
        </w:rPr>
      </w:pPr>
      <w:r w:rsidRPr="001E2DA2">
        <w:rPr>
          <w:rFonts w:ascii="Amerigo CE" w:hAnsi="Amerigo CE"/>
        </w:rPr>
        <w:t>V pracovních dnech od 9:00 – 11:30 a 14:00 – 16:00 hod.</w:t>
      </w:r>
    </w:p>
    <w:p w14:paraId="2EC54A0E" w14:textId="77777777" w:rsidR="00800F9F" w:rsidRPr="001E2DA2" w:rsidRDefault="00800F9F" w:rsidP="00800F9F">
      <w:pPr>
        <w:rPr>
          <w:rFonts w:ascii="Amerigo CE" w:hAnsi="Amerigo CE"/>
        </w:rPr>
      </w:pPr>
    </w:p>
    <w:p w14:paraId="61B6D466" w14:textId="77777777" w:rsidR="00800F9F" w:rsidRPr="001E2DA2" w:rsidRDefault="00800F9F" w:rsidP="00800F9F">
      <w:pPr>
        <w:rPr>
          <w:rFonts w:ascii="Amerigo CE" w:hAnsi="Amerigo CE"/>
          <w:u w:val="single"/>
        </w:rPr>
      </w:pPr>
      <w:r w:rsidRPr="001E2DA2">
        <w:rPr>
          <w:rFonts w:ascii="Amerigo CE" w:hAnsi="Amerigo CE"/>
          <w:u w:val="single"/>
        </w:rPr>
        <w:t>Obvyklá dostupnost dodacího místa Podatelna:</w:t>
      </w:r>
    </w:p>
    <w:p w14:paraId="3DFF3AAD" w14:textId="77777777" w:rsidR="00800F9F" w:rsidRPr="001E2DA2" w:rsidRDefault="00800F9F" w:rsidP="00800F9F">
      <w:pPr>
        <w:rPr>
          <w:rFonts w:ascii="Amerigo CE" w:hAnsi="Amerigo CE"/>
        </w:rPr>
      </w:pPr>
    </w:p>
    <w:p w14:paraId="19595AD0" w14:textId="75988F54" w:rsidR="00615ED6" w:rsidRPr="001E2DA2" w:rsidRDefault="00615ED6" w:rsidP="004D0EF8">
      <w:pPr>
        <w:spacing w:after="200" w:line="276" w:lineRule="auto"/>
        <w:rPr>
          <w:rFonts w:ascii="Amerigo CE" w:hAnsi="Amerigo CE"/>
        </w:rPr>
      </w:pPr>
      <w:r w:rsidRPr="001E2DA2">
        <w:rPr>
          <w:rFonts w:ascii="Amerigo CE" w:hAnsi="Amerigo CE"/>
        </w:rPr>
        <w:t>V pondělí až čtvrtek od 9:00 do 1</w:t>
      </w:r>
      <w:r w:rsidR="004D0EF8">
        <w:rPr>
          <w:rFonts w:ascii="Amerigo CE" w:hAnsi="Amerigo CE"/>
        </w:rPr>
        <w:t>9</w:t>
      </w:r>
      <w:r w:rsidRPr="001E2DA2">
        <w:rPr>
          <w:rFonts w:ascii="Amerigo CE" w:hAnsi="Amerigo CE"/>
        </w:rPr>
        <w:t xml:space="preserve">:00 hod. </w:t>
      </w:r>
    </w:p>
    <w:p w14:paraId="13FD9B9B" w14:textId="77777777" w:rsidR="00800F9F" w:rsidRPr="001E2DA2" w:rsidRDefault="00800F9F" w:rsidP="00615ED6">
      <w:pPr>
        <w:spacing w:after="200" w:line="276" w:lineRule="auto"/>
        <w:rPr>
          <w:rFonts w:ascii="Amerigo CE" w:hAnsi="Amerigo CE"/>
        </w:rPr>
      </w:pPr>
    </w:p>
    <w:p w14:paraId="03474C13" w14:textId="77777777" w:rsidR="00800F9F" w:rsidRPr="001E2DA2" w:rsidRDefault="00800F9F" w:rsidP="00800F9F">
      <w:pPr>
        <w:spacing w:after="200" w:line="276" w:lineRule="auto"/>
        <w:rPr>
          <w:rFonts w:ascii="Amerigo CE" w:hAnsi="Amerigo CE"/>
          <w:u w:val="single"/>
        </w:rPr>
      </w:pPr>
      <w:r w:rsidRPr="001E2DA2">
        <w:rPr>
          <w:rFonts w:ascii="Amerigo CE" w:hAnsi="Amerigo CE"/>
          <w:u w:val="single"/>
        </w:rPr>
        <w:t>Obvyklá dostupnost ostatních dodacích míst:</w:t>
      </w:r>
    </w:p>
    <w:p w14:paraId="613E224F" w14:textId="77777777" w:rsidR="00800F9F" w:rsidRPr="001E2DA2" w:rsidRDefault="00800F9F" w:rsidP="00800F9F">
      <w:pPr>
        <w:spacing w:after="200" w:line="276" w:lineRule="auto"/>
        <w:rPr>
          <w:rFonts w:ascii="Amerigo CE" w:hAnsi="Amerigo CE"/>
        </w:rPr>
      </w:pPr>
      <w:r w:rsidRPr="001E2DA2">
        <w:rPr>
          <w:rFonts w:ascii="Amerigo CE" w:hAnsi="Amerigo CE"/>
        </w:rPr>
        <w:t>F2: V pracovních dnech od 9:00 – 14:00 hod.</w:t>
      </w:r>
    </w:p>
    <w:p w14:paraId="27B70D64" w14:textId="77777777" w:rsidR="00800F9F" w:rsidRPr="001E2DA2" w:rsidRDefault="00800F9F" w:rsidP="00800F9F">
      <w:pPr>
        <w:spacing w:after="200" w:line="276" w:lineRule="auto"/>
        <w:rPr>
          <w:rFonts w:ascii="Amerigo CE" w:hAnsi="Amerigo CE"/>
        </w:rPr>
      </w:pPr>
      <w:r w:rsidRPr="001E2DA2">
        <w:rPr>
          <w:rFonts w:ascii="Amerigo CE" w:hAnsi="Amerigo CE"/>
        </w:rPr>
        <w:t>F4: V pracovních dnech od 8:00 – 11:30  a  13:00 – 15:00 hod.</w:t>
      </w:r>
    </w:p>
    <w:p w14:paraId="348973E5" w14:textId="77777777" w:rsidR="00800F9F" w:rsidRPr="001E2DA2" w:rsidRDefault="00800F9F" w:rsidP="00800F9F">
      <w:pPr>
        <w:spacing w:after="200" w:line="276" w:lineRule="auto"/>
        <w:rPr>
          <w:rFonts w:ascii="Amerigo CE" w:hAnsi="Amerigo CE"/>
        </w:rPr>
      </w:pPr>
      <w:r w:rsidRPr="001E2DA2">
        <w:rPr>
          <w:rFonts w:ascii="Amerigo CE" w:hAnsi="Amerigo CE"/>
        </w:rPr>
        <w:t>Ostatní: V pracovních dnech od 9:00 – 11:30 a 13:00 – 15:00 hod.</w:t>
      </w:r>
    </w:p>
    <w:p w14:paraId="182FE55F" w14:textId="77777777" w:rsidR="005D6DEB" w:rsidRDefault="005D6DEB" w:rsidP="005D6DEB">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pPr>
    </w:p>
    <w:p w14:paraId="007F2470" w14:textId="5F282557" w:rsidR="006031F3" w:rsidRDefault="006031F3">
      <w:r>
        <w:br w:type="page"/>
      </w:r>
    </w:p>
    <w:p w14:paraId="452F0FFC" w14:textId="7DEE030D" w:rsidR="006031F3" w:rsidRPr="00D77723" w:rsidRDefault="006031F3" w:rsidP="00D77723">
      <w:pPr>
        <w:pStyle w:val="Nadpis1"/>
        <w:pBdr>
          <w:bottom w:val="single" w:sz="4" w:space="1" w:color="auto"/>
        </w:pBdr>
        <w:spacing w:before="60"/>
        <w:rPr>
          <w:rFonts w:ascii="Helvetica" w:hAnsi="Helvetica"/>
          <w:kern w:val="28"/>
          <w:sz w:val="28"/>
          <w:szCs w:val="28"/>
          <w:u w:val="none"/>
        </w:rPr>
      </w:pPr>
      <w:bookmarkStart w:id="6" w:name="_Toc159964232"/>
      <w:bookmarkStart w:id="7" w:name="_Toc195085947"/>
      <w:r w:rsidRPr="00D77723">
        <w:rPr>
          <w:rFonts w:ascii="Helvetica" w:hAnsi="Helvetica"/>
          <w:kern w:val="28"/>
          <w:sz w:val="28"/>
          <w:szCs w:val="28"/>
          <w:u w:val="none"/>
        </w:rPr>
        <w:lastRenderedPageBreak/>
        <w:t xml:space="preserve">Příloha </w:t>
      </w:r>
      <w:r w:rsidR="00271469" w:rsidRPr="00D77723">
        <w:rPr>
          <w:rFonts w:ascii="Helvetica" w:hAnsi="Helvetica"/>
          <w:kern w:val="28"/>
          <w:sz w:val="28"/>
          <w:szCs w:val="28"/>
          <w:u w:val="none"/>
        </w:rPr>
        <w:t>3</w:t>
      </w:r>
      <w:r w:rsidRPr="00D77723">
        <w:rPr>
          <w:rFonts w:ascii="Helvetica" w:hAnsi="Helvetica"/>
          <w:kern w:val="28"/>
          <w:sz w:val="28"/>
          <w:szCs w:val="28"/>
          <w:u w:val="none"/>
        </w:rPr>
        <w:t>: Předloha čestného prohlášení o způsobilosti</w:t>
      </w:r>
      <w:bookmarkEnd w:id="6"/>
      <w:bookmarkEnd w:id="7"/>
      <w:r w:rsidRPr="00D77723">
        <w:rPr>
          <w:rFonts w:ascii="Helvetica" w:hAnsi="Helvetica"/>
          <w:kern w:val="28"/>
          <w:sz w:val="28"/>
          <w:szCs w:val="28"/>
          <w:u w:val="none"/>
        </w:rPr>
        <w:t xml:space="preserve"> </w:t>
      </w:r>
    </w:p>
    <w:p w14:paraId="39850C6A" w14:textId="77777777" w:rsidR="006031F3" w:rsidRPr="0077281E" w:rsidRDefault="006031F3" w:rsidP="006031F3">
      <w:pPr>
        <w:pStyle w:val="2nesltext"/>
        <w:jc w:val="center"/>
        <w:rPr>
          <w:rFonts w:ascii="Helvetica" w:hAnsi="Helvetica" w:cs="Helvetica"/>
          <w:lang w:eastAsia="cs-CZ"/>
        </w:rPr>
      </w:pPr>
      <w:r w:rsidRPr="0077281E">
        <w:rPr>
          <w:rFonts w:ascii="Helvetica" w:hAnsi="Helvetica" w:cs="Helvetica"/>
          <w:b/>
          <w:sz w:val="28"/>
          <w:lang w:eastAsia="cs-CZ"/>
        </w:rPr>
        <w:t>Čestné prohlášení o způsobilosti</w:t>
      </w:r>
    </w:p>
    <w:p w14:paraId="403A1E7E" w14:textId="2990AF6E" w:rsidR="006031F3" w:rsidRPr="0077281E" w:rsidRDefault="006031F3" w:rsidP="006031F3">
      <w:pPr>
        <w:pStyle w:val="2nesltext"/>
        <w:rPr>
          <w:rFonts w:ascii="Helvetica" w:hAnsi="Helvetica" w:cs="Helvetica"/>
          <w:lang w:eastAsia="cs-CZ"/>
        </w:rPr>
      </w:pPr>
      <w:r w:rsidRPr="0077281E">
        <w:rPr>
          <w:rFonts w:ascii="Helvetica" w:hAnsi="Helvetica" w:cs="Helvetica"/>
          <w:lang w:eastAsia="cs-CZ"/>
        </w:rPr>
        <w:t xml:space="preserve">Dodavatel </w:t>
      </w:r>
      <w:r w:rsidRPr="00F258F7">
        <w:rPr>
          <w:rFonts w:ascii="Helvetica" w:hAnsi="Helvetica" w:cs="Helvetica"/>
          <w:b/>
          <w:i/>
          <w:color w:val="00B0F0"/>
          <w:lang w:eastAsia="cs-CZ"/>
        </w:rPr>
        <w:t>doplní účastník</w:t>
      </w:r>
      <w:r w:rsidRPr="0077281E">
        <w:rPr>
          <w:rFonts w:ascii="Helvetica" w:hAnsi="Helvetica" w:cs="Helvetica"/>
          <w:lang w:eastAsia="cs-CZ"/>
        </w:rPr>
        <w:t xml:space="preserve">, IČO: </w:t>
      </w:r>
      <w:r w:rsidRPr="00F258F7">
        <w:rPr>
          <w:rFonts w:ascii="Helvetica" w:hAnsi="Helvetica" w:cs="Helvetica"/>
          <w:i/>
          <w:color w:val="00B0F0"/>
          <w:lang w:eastAsia="cs-CZ"/>
        </w:rPr>
        <w:t>doplní účastník</w:t>
      </w:r>
      <w:r w:rsidRPr="0077281E">
        <w:rPr>
          <w:rFonts w:ascii="Helvetica" w:hAnsi="Helvetica" w:cs="Helvetica"/>
          <w:lang w:eastAsia="cs-CZ"/>
        </w:rPr>
        <w:t xml:space="preserve">, se sídlem </w:t>
      </w:r>
      <w:r w:rsidRPr="00F258F7">
        <w:rPr>
          <w:rFonts w:ascii="Helvetica" w:hAnsi="Helvetica" w:cs="Helvetica"/>
          <w:i/>
          <w:color w:val="00B0F0"/>
          <w:lang w:eastAsia="cs-CZ"/>
        </w:rPr>
        <w:t>doplní účastník</w:t>
      </w:r>
      <w:r w:rsidRPr="0077281E">
        <w:rPr>
          <w:rFonts w:ascii="Helvetica" w:hAnsi="Helvetica" w:cs="Helvetica"/>
          <w:lang w:eastAsia="cs-CZ"/>
        </w:rPr>
        <w:t>, PSČ </w:t>
      </w:r>
      <w:r w:rsidRPr="00F258F7">
        <w:rPr>
          <w:rFonts w:ascii="Helvetica" w:hAnsi="Helvetica" w:cs="Helvetica"/>
          <w:i/>
          <w:color w:val="00B0F0"/>
          <w:lang w:eastAsia="cs-CZ"/>
        </w:rPr>
        <w:t>doplní účastník</w:t>
      </w:r>
      <w:r w:rsidRPr="0077281E">
        <w:rPr>
          <w:rFonts w:ascii="Helvetica" w:hAnsi="Helvetica" w:cs="Helvetica"/>
          <w:lang w:eastAsia="cs-CZ"/>
        </w:rPr>
        <w:t>,, (dále jen „</w:t>
      </w:r>
      <w:r w:rsidRPr="0077281E">
        <w:rPr>
          <w:rFonts w:ascii="Helvetica" w:hAnsi="Helvetica" w:cs="Helvetica"/>
          <w:b/>
          <w:i/>
          <w:lang w:eastAsia="cs-CZ"/>
        </w:rPr>
        <w:t>dodavatel</w:t>
      </w:r>
      <w:r w:rsidRPr="0077281E">
        <w:rPr>
          <w:rFonts w:ascii="Helvetica" w:hAnsi="Helvetica" w:cs="Helvetica"/>
          <w:lang w:eastAsia="cs-CZ"/>
        </w:rPr>
        <w:t xml:space="preserve">“), jako účastník výběrového řízení veřejné zakázky s názvem </w:t>
      </w:r>
      <w:r w:rsidR="000859A7">
        <w:rPr>
          <w:rFonts w:ascii="Helvetica" w:eastAsia="Times New Roman" w:hAnsi="Helvetica" w:cs="Helvetica"/>
          <w:b/>
          <w:szCs w:val="24"/>
          <w:lang w:eastAsia="cs-CZ"/>
        </w:rPr>
        <w:t>Tonery 2025</w:t>
      </w:r>
      <w:r w:rsidRPr="0077281E">
        <w:rPr>
          <w:rFonts w:ascii="Helvetica" w:hAnsi="Helvetica" w:cs="Helvetica"/>
          <w:lang w:eastAsia="cs-CZ"/>
        </w:rPr>
        <w:t>, tímto čestně prohlašuje, že splňuje podmínky způsobilosti požadované zadavatelem.</w:t>
      </w:r>
    </w:p>
    <w:p w14:paraId="10B09567" w14:textId="77777777" w:rsidR="006031F3" w:rsidRPr="0077281E" w:rsidRDefault="006031F3" w:rsidP="006031F3">
      <w:pPr>
        <w:pStyle w:val="2margrubrika"/>
        <w:rPr>
          <w:rFonts w:ascii="Helvetica" w:hAnsi="Helvetica" w:cs="Helvetica"/>
          <w:lang w:eastAsia="cs-CZ"/>
        </w:rPr>
      </w:pPr>
      <w:r w:rsidRPr="0077281E">
        <w:rPr>
          <w:rFonts w:ascii="Helvetica" w:hAnsi="Helvetica" w:cs="Helvetica"/>
          <w:lang w:eastAsia="cs-CZ"/>
        </w:rPr>
        <w:t>Základní způsobilost</w:t>
      </w:r>
    </w:p>
    <w:p w14:paraId="61604AC9" w14:textId="77777777" w:rsidR="006031F3" w:rsidRPr="0077281E" w:rsidRDefault="006031F3" w:rsidP="006031F3">
      <w:pPr>
        <w:pStyle w:val="2nesltext"/>
        <w:keepNext/>
        <w:rPr>
          <w:rFonts w:ascii="Helvetica" w:hAnsi="Helvetica" w:cs="Helvetica"/>
        </w:rPr>
      </w:pPr>
      <w:r w:rsidRPr="0077281E">
        <w:rPr>
          <w:rFonts w:ascii="Helvetica" w:hAnsi="Helvetica" w:cs="Helvetica"/>
        </w:rPr>
        <w:t xml:space="preserve">Ve vztahu k základní způsobilosti </w:t>
      </w:r>
      <w:r w:rsidRPr="0077281E">
        <w:rPr>
          <w:rFonts w:ascii="Helvetica" w:hAnsi="Helvetica" w:cs="Helvetica"/>
          <w:lang w:eastAsia="cs-CZ"/>
        </w:rPr>
        <w:t xml:space="preserve">účastník výběrového řízení </w:t>
      </w:r>
      <w:r w:rsidRPr="0077281E">
        <w:rPr>
          <w:rFonts w:ascii="Helvetica" w:hAnsi="Helvetica" w:cs="Helvetica"/>
        </w:rPr>
        <w:t>prohlašuje, že:</w:t>
      </w:r>
    </w:p>
    <w:p w14:paraId="4621EDF7" w14:textId="77777777" w:rsidR="006031F3" w:rsidRPr="0077281E" w:rsidRDefault="006031F3" w:rsidP="006031F3">
      <w:pPr>
        <w:pStyle w:val="3seznam"/>
        <w:numPr>
          <w:ilvl w:val="2"/>
          <w:numId w:val="37"/>
        </w:numPr>
        <w:rPr>
          <w:rFonts w:ascii="Helvetica" w:hAnsi="Helvetica" w:cs="Helvetica"/>
          <w:lang w:eastAsia="cs-CZ"/>
        </w:rPr>
      </w:pPr>
      <w:r w:rsidRPr="0077281E">
        <w:rPr>
          <w:rFonts w:ascii="Helvetica" w:hAnsi="Helvetica" w:cs="Helvetica"/>
          <w:lang w:eastAsia="cs-CZ"/>
        </w:rPr>
        <w:t>nebyl v zemi svého sídla v posledních 5 letech před zahájením výběrového řízení pravomocně odsouzen pro trestný čin uvedený v příloze č. 3 k zákonu č. 134/2016 Sb., o zadávání veřejných zakázek, ve znění pozdějších předpisů, nebo obdobný trestný čin podle právního řádu země sídla dodavatele,</w:t>
      </w:r>
    </w:p>
    <w:p w14:paraId="1EB2FA9E" w14:textId="77777777" w:rsidR="006031F3" w:rsidRPr="0077281E" w:rsidRDefault="006031F3" w:rsidP="006031F3">
      <w:pPr>
        <w:pStyle w:val="3seznam"/>
        <w:numPr>
          <w:ilvl w:val="2"/>
          <w:numId w:val="37"/>
        </w:numPr>
        <w:rPr>
          <w:rFonts w:ascii="Helvetica" w:hAnsi="Helvetica" w:cs="Helvetica"/>
          <w:lang w:eastAsia="cs-CZ"/>
        </w:rPr>
      </w:pPr>
      <w:r w:rsidRPr="0077281E">
        <w:rPr>
          <w:rFonts w:ascii="Helvetica" w:hAnsi="Helvetica" w:cs="Helvetica"/>
          <w:lang w:eastAsia="cs-CZ"/>
        </w:rPr>
        <w:t>nemá v České republice nebo v zemi svého sídla v evidenci daní zachycen splatný daňový nedoplatek,</w:t>
      </w:r>
    </w:p>
    <w:p w14:paraId="534549BA" w14:textId="77777777" w:rsidR="006031F3" w:rsidRPr="0077281E" w:rsidRDefault="006031F3" w:rsidP="006031F3">
      <w:pPr>
        <w:pStyle w:val="3seznam"/>
        <w:numPr>
          <w:ilvl w:val="2"/>
          <w:numId w:val="37"/>
        </w:numPr>
        <w:rPr>
          <w:rFonts w:ascii="Helvetica" w:hAnsi="Helvetica" w:cs="Helvetica"/>
        </w:rPr>
      </w:pPr>
      <w:bookmarkStart w:id="8" w:name="_Ref458504951"/>
      <w:r w:rsidRPr="0077281E">
        <w:rPr>
          <w:rFonts w:ascii="Helvetica" w:hAnsi="Helvetica" w:cs="Helvetica"/>
        </w:rPr>
        <w:t>nemá v České republice nebo v zemi svého sídla splatný nedoplatek na pojistném nebo na penále na veřejné zdravotní pojištění,</w:t>
      </w:r>
      <w:bookmarkEnd w:id="8"/>
    </w:p>
    <w:p w14:paraId="242A459B" w14:textId="77777777" w:rsidR="006031F3" w:rsidRPr="0077281E" w:rsidRDefault="006031F3" w:rsidP="006031F3">
      <w:pPr>
        <w:pStyle w:val="3seznam"/>
        <w:numPr>
          <w:ilvl w:val="2"/>
          <w:numId w:val="37"/>
        </w:numPr>
        <w:rPr>
          <w:rFonts w:ascii="Helvetica" w:hAnsi="Helvetica" w:cs="Helvetica"/>
        </w:rPr>
      </w:pPr>
      <w:bookmarkStart w:id="9" w:name="_Ref458505017"/>
      <w:r w:rsidRPr="0077281E">
        <w:rPr>
          <w:rFonts w:ascii="Helvetica" w:hAnsi="Helvetica" w:cs="Helvetica"/>
        </w:rPr>
        <w:t>nemá v České republice nebo v zemi svého sídla splatný nedoplatek na pojistném nebo na penále na sociální zabezpečení a příspěvku na státní politiku zaměstnanosti,</w:t>
      </w:r>
      <w:bookmarkEnd w:id="9"/>
    </w:p>
    <w:p w14:paraId="04BD0768" w14:textId="77777777" w:rsidR="006031F3" w:rsidRPr="0077281E" w:rsidRDefault="006031F3" w:rsidP="006031F3">
      <w:pPr>
        <w:pStyle w:val="3seznam"/>
        <w:numPr>
          <w:ilvl w:val="2"/>
          <w:numId w:val="37"/>
        </w:numPr>
        <w:rPr>
          <w:rFonts w:ascii="Helvetica" w:hAnsi="Helvetica" w:cs="Helvetica"/>
        </w:rPr>
      </w:pPr>
      <w:bookmarkStart w:id="10" w:name="_Ref458505055"/>
      <w:r w:rsidRPr="0077281E">
        <w:rPr>
          <w:rFonts w:ascii="Helvetica" w:hAnsi="Helvetica" w:cs="Helvetica"/>
        </w:rPr>
        <w:t>není v likvidaci, nebylo proti němu vydáno rozhodnutí o úpadku, nebyla vůči němu nařízena nucená správa podle jiného právního předpisu nebo v obdobné situaci podle právního řádu země sídla dodavatele.</w:t>
      </w:r>
      <w:bookmarkEnd w:id="10"/>
    </w:p>
    <w:p w14:paraId="62D1C7D1" w14:textId="77777777" w:rsidR="006031F3" w:rsidRPr="0077281E" w:rsidRDefault="006031F3" w:rsidP="006031F3">
      <w:pPr>
        <w:pStyle w:val="2nesltext"/>
        <w:keepNext/>
        <w:rPr>
          <w:rFonts w:ascii="Helvetica" w:hAnsi="Helvetica" w:cs="Helvetica"/>
          <w:lang w:eastAsia="cs-CZ"/>
        </w:rPr>
      </w:pPr>
      <w:r w:rsidRPr="0077281E">
        <w:rPr>
          <w:rFonts w:ascii="Helvetica" w:hAnsi="Helvetica" w:cs="Helvetica"/>
          <w:lang w:eastAsia="cs-CZ"/>
        </w:rPr>
        <w:t>Účastník výběrového řízení, který je právnickou osobou, rovněž prohlašuje, že podmínku podle písm. a) splňuje:</w:t>
      </w:r>
    </w:p>
    <w:p w14:paraId="24EB8F1E" w14:textId="77777777" w:rsidR="006031F3" w:rsidRPr="0077281E" w:rsidRDefault="006031F3" w:rsidP="006031F3">
      <w:pPr>
        <w:pStyle w:val="3seznam"/>
        <w:rPr>
          <w:rFonts w:ascii="Helvetica" w:hAnsi="Helvetica" w:cs="Helvetica"/>
        </w:rPr>
      </w:pPr>
      <w:r w:rsidRPr="0077281E">
        <w:rPr>
          <w:rFonts w:ascii="Helvetica" w:hAnsi="Helvetica" w:cs="Helvetica"/>
        </w:rPr>
        <w:t>tato právnická osoba a</w:t>
      </w:r>
    </w:p>
    <w:p w14:paraId="7BDE44D7" w14:textId="77777777" w:rsidR="006031F3" w:rsidRPr="0077281E" w:rsidRDefault="006031F3" w:rsidP="006031F3">
      <w:pPr>
        <w:pStyle w:val="3seznam"/>
        <w:rPr>
          <w:rFonts w:ascii="Helvetica" w:hAnsi="Helvetica" w:cs="Helvetica"/>
        </w:rPr>
      </w:pPr>
      <w:r w:rsidRPr="0077281E">
        <w:rPr>
          <w:rFonts w:ascii="Helvetica" w:hAnsi="Helvetica" w:cs="Helvetica"/>
        </w:rPr>
        <w:t>každý člen statutárního orgánu této právnické osoby.</w:t>
      </w:r>
    </w:p>
    <w:p w14:paraId="1903EF3C" w14:textId="77777777" w:rsidR="006031F3" w:rsidRPr="0077281E" w:rsidRDefault="006031F3" w:rsidP="006031F3">
      <w:pPr>
        <w:pStyle w:val="2nesltext"/>
        <w:keepNext/>
        <w:rPr>
          <w:rFonts w:ascii="Helvetica" w:hAnsi="Helvetica" w:cs="Helvetica"/>
          <w:lang w:eastAsia="cs-CZ"/>
        </w:rPr>
      </w:pPr>
      <w:r w:rsidRPr="0077281E">
        <w:rPr>
          <w:rFonts w:ascii="Helvetica" w:hAnsi="Helvetica" w:cs="Helvetica"/>
          <w:lang w:eastAsia="cs-CZ"/>
        </w:rPr>
        <w:t>Je</w:t>
      </w:r>
      <w:r w:rsidRPr="0077281E">
        <w:rPr>
          <w:rFonts w:ascii="Helvetica" w:hAnsi="Helvetica" w:cs="Helvetica"/>
          <w:lang w:eastAsia="cs-CZ"/>
        </w:rPr>
        <w:noBreakHyphen/>
        <w:t>li členem statutárního orgánu účastníka výběrového řízení právnická osoba, účastník výběrového řízení rovněž prohlašuje, že podmínku podle písm. a) splňuje:</w:t>
      </w:r>
    </w:p>
    <w:p w14:paraId="46FD7F7A" w14:textId="77777777" w:rsidR="006031F3" w:rsidRPr="0077281E" w:rsidRDefault="006031F3" w:rsidP="006031F3">
      <w:pPr>
        <w:pStyle w:val="3seznam"/>
        <w:rPr>
          <w:rFonts w:ascii="Helvetica" w:hAnsi="Helvetica" w:cs="Helvetica"/>
        </w:rPr>
      </w:pPr>
      <w:r w:rsidRPr="0077281E">
        <w:rPr>
          <w:rFonts w:ascii="Helvetica" w:hAnsi="Helvetica" w:cs="Helvetica"/>
        </w:rPr>
        <w:t>tato právnická osoba,</w:t>
      </w:r>
    </w:p>
    <w:p w14:paraId="06104B62" w14:textId="77777777" w:rsidR="006031F3" w:rsidRPr="0077281E" w:rsidRDefault="006031F3" w:rsidP="006031F3">
      <w:pPr>
        <w:pStyle w:val="3seznam"/>
        <w:rPr>
          <w:rFonts w:ascii="Helvetica" w:hAnsi="Helvetica" w:cs="Helvetica"/>
        </w:rPr>
      </w:pPr>
      <w:r w:rsidRPr="0077281E">
        <w:rPr>
          <w:rFonts w:ascii="Helvetica" w:hAnsi="Helvetica" w:cs="Helvetica"/>
        </w:rPr>
        <w:t>každý člen statutárního orgánu této právnické osoby a</w:t>
      </w:r>
    </w:p>
    <w:p w14:paraId="3A289CD5" w14:textId="77777777" w:rsidR="006031F3" w:rsidRPr="0077281E" w:rsidRDefault="006031F3" w:rsidP="006031F3">
      <w:pPr>
        <w:pStyle w:val="3seznam"/>
        <w:rPr>
          <w:rFonts w:ascii="Helvetica" w:hAnsi="Helvetica" w:cs="Helvetica"/>
        </w:rPr>
      </w:pPr>
      <w:r w:rsidRPr="0077281E">
        <w:rPr>
          <w:rFonts w:ascii="Helvetica" w:hAnsi="Helvetica" w:cs="Helvetica"/>
        </w:rPr>
        <w:t xml:space="preserve">osoba zastupující tuto právnickou osobu v statutárním orgánu účastníka </w:t>
      </w:r>
      <w:r w:rsidRPr="0077281E">
        <w:rPr>
          <w:rFonts w:ascii="Helvetica" w:hAnsi="Helvetica" w:cs="Helvetica"/>
          <w:lang w:eastAsia="cs-CZ"/>
        </w:rPr>
        <w:t>výběrového řízení</w:t>
      </w:r>
      <w:r w:rsidRPr="0077281E">
        <w:rPr>
          <w:rFonts w:ascii="Helvetica" w:hAnsi="Helvetica" w:cs="Helvetica"/>
        </w:rPr>
        <w:t>.</w:t>
      </w:r>
    </w:p>
    <w:p w14:paraId="431573FE" w14:textId="77777777" w:rsidR="006031F3" w:rsidRPr="0077281E" w:rsidRDefault="006031F3" w:rsidP="006031F3">
      <w:pPr>
        <w:pStyle w:val="2nesltext"/>
        <w:rPr>
          <w:rFonts w:ascii="Helvetica" w:hAnsi="Helvetica" w:cs="Helvetica"/>
        </w:rPr>
      </w:pPr>
      <w:r w:rsidRPr="0077281E">
        <w:rPr>
          <w:rFonts w:ascii="Helvetica" w:hAnsi="Helvetica" w:cs="Helvetica"/>
          <w:lang w:eastAsia="cs-CZ"/>
        </w:rPr>
        <w:t>Účastník výběrového řízení</w:t>
      </w:r>
      <w:r w:rsidRPr="0077281E">
        <w:rPr>
          <w:rFonts w:ascii="Helvetica" w:hAnsi="Helvetica" w:cs="Helvetica"/>
        </w:rPr>
        <w:t>, který je pobočkou závodu zahraniční právnické osoby, prohlašuje, že podmínku podle písm. a) splňuje tato právnická osoba a vedoucí pobočky závodu.</w:t>
      </w:r>
    </w:p>
    <w:p w14:paraId="290F9E3B" w14:textId="77777777" w:rsidR="006031F3" w:rsidRPr="0077281E" w:rsidRDefault="006031F3" w:rsidP="006031F3">
      <w:pPr>
        <w:pStyle w:val="2nesltext"/>
        <w:keepNext/>
        <w:rPr>
          <w:rFonts w:ascii="Helvetica" w:hAnsi="Helvetica" w:cs="Helvetica"/>
          <w:lang w:eastAsia="cs-CZ"/>
        </w:rPr>
      </w:pPr>
      <w:r w:rsidRPr="0077281E">
        <w:rPr>
          <w:rFonts w:ascii="Helvetica" w:hAnsi="Helvetica" w:cs="Helvetica"/>
          <w:lang w:eastAsia="cs-CZ"/>
        </w:rPr>
        <w:t xml:space="preserve">Účastník výběrového řízení, </w:t>
      </w:r>
      <w:r w:rsidRPr="0077281E">
        <w:rPr>
          <w:rFonts w:ascii="Helvetica" w:hAnsi="Helvetica" w:cs="Helvetica"/>
        </w:rPr>
        <w:t>který je pobočkou závodu české právnické osoby</w:t>
      </w:r>
      <w:r w:rsidRPr="0077281E">
        <w:rPr>
          <w:rFonts w:ascii="Helvetica" w:hAnsi="Helvetica" w:cs="Helvetica"/>
          <w:lang w:eastAsia="cs-CZ"/>
        </w:rPr>
        <w:t>, prohlašuje, že podmínku podle písm. a) splňuje:</w:t>
      </w:r>
    </w:p>
    <w:p w14:paraId="573617CC" w14:textId="77777777" w:rsidR="006031F3" w:rsidRPr="0077281E" w:rsidRDefault="006031F3" w:rsidP="006031F3">
      <w:pPr>
        <w:pStyle w:val="3seznam"/>
        <w:rPr>
          <w:rFonts w:ascii="Helvetica" w:hAnsi="Helvetica" w:cs="Helvetica"/>
        </w:rPr>
      </w:pPr>
      <w:r w:rsidRPr="0077281E">
        <w:rPr>
          <w:rFonts w:ascii="Helvetica" w:hAnsi="Helvetica" w:cs="Helvetica"/>
        </w:rPr>
        <w:t>tato právnická osoba,</w:t>
      </w:r>
    </w:p>
    <w:p w14:paraId="513BC932" w14:textId="77777777" w:rsidR="006031F3" w:rsidRPr="0077281E" w:rsidRDefault="006031F3" w:rsidP="006031F3">
      <w:pPr>
        <w:pStyle w:val="3seznam"/>
        <w:rPr>
          <w:rFonts w:ascii="Helvetica" w:hAnsi="Helvetica" w:cs="Helvetica"/>
        </w:rPr>
      </w:pPr>
      <w:r w:rsidRPr="0077281E">
        <w:rPr>
          <w:rFonts w:ascii="Helvetica" w:hAnsi="Helvetica" w:cs="Helvetica"/>
        </w:rPr>
        <w:t>každý člen statutárního orgánu této právnické osoby,</w:t>
      </w:r>
    </w:p>
    <w:p w14:paraId="7DA26611" w14:textId="77777777" w:rsidR="006031F3" w:rsidRPr="0077281E" w:rsidRDefault="006031F3" w:rsidP="006031F3">
      <w:pPr>
        <w:pStyle w:val="3seznam"/>
        <w:rPr>
          <w:rFonts w:ascii="Helvetica" w:hAnsi="Helvetica" w:cs="Helvetica"/>
        </w:rPr>
      </w:pPr>
      <w:r w:rsidRPr="0077281E">
        <w:rPr>
          <w:rFonts w:ascii="Helvetica" w:hAnsi="Helvetica" w:cs="Helvetica"/>
        </w:rPr>
        <w:t>osoba zastupující tuto právnickou osobu v statutárním orgánu dodavatele a</w:t>
      </w:r>
    </w:p>
    <w:p w14:paraId="5A329163" w14:textId="77777777" w:rsidR="006031F3" w:rsidRPr="0077281E" w:rsidRDefault="006031F3" w:rsidP="006031F3">
      <w:pPr>
        <w:pStyle w:val="3seznam"/>
        <w:rPr>
          <w:rFonts w:ascii="Helvetica" w:hAnsi="Helvetica" w:cs="Helvetica"/>
        </w:rPr>
      </w:pPr>
      <w:r w:rsidRPr="0077281E">
        <w:rPr>
          <w:rFonts w:ascii="Helvetica" w:hAnsi="Helvetica" w:cs="Helvetica"/>
        </w:rPr>
        <w:t>vedoucí pobočky závodu.</w:t>
      </w:r>
    </w:p>
    <w:p w14:paraId="61005C81" w14:textId="77777777" w:rsidR="006031F3" w:rsidRPr="0077281E" w:rsidRDefault="006031F3" w:rsidP="006031F3">
      <w:pPr>
        <w:pStyle w:val="2margrubrika"/>
        <w:rPr>
          <w:rFonts w:ascii="Helvetica" w:hAnsi="Helvetica" w:cs="Helvetica"/>
        </w:rPr>
      </w:pPr>
      <w:r w:rsidRPr="0077281E">
        <w:rPr>
          <w:rFonts w:ascii="Helvetica" w:hAnsi="Helvetica" w:cs="Helvetica"/>
        </w:rPr>
        <w:lastRenderedPageBreak/>
        <w:t>Profesní způsobilost</w:t>
      </w:r>
    </w:p>
    <w:p w14:paraId="65E99D06" w14:textId="77777777" w:rsidR="006031F3" w:rsidRPr="0077281E" w:rsidRDefault="006031F3" w:rsidP="006031F3">
      <w:pPr>
        <w:pStyle w:val="2nesltext"/>
        <w:keepNext/>
        <w:rPr>
          <w:rFonts w:ascii="Helvetica" w:hAnsi="Helvetica" w:cs="Helvetica"/>
        </w:rPr>
      </w:pPr>
      <w:r w:rsidRPr="0077281E">
        <w:rPr>
          <w:rFonts w:ascii="Helvetica" w:hAnsi="Helvetica" w:cs="Helvetica"/>
        </w:rPr>
        <w:t xml:space="preserve">Ve vztahu k profesní způsobilosti </w:t>
      </w:r>
      <w:r w:rsidRPr="0077281E">
        <w:rPr>
          <w:rFonts w:ascii="Helvetica" w:hAnsi="Helvetica" w:cs="Helvetica"/>
          <w:lang w:eastAsia="cs-CZ"/>
        </w:rPr>
        <w:t xml:space="preserve">účastník výběrového řízení </w:t>
      </w:r>
      <w:r w:rsidRPr="0077281E">
        <w:rPr>
          <w:rFonts w:ascii="Helvetica" w:hAnsi="Helvetica" w:cs="Helvetica"/>
        </w:rPr>
        <w:t>prohlašuje, že:</w:t>
      </w:r>
    </w:p>
    <w:p w14:paraId="4E39D90E" w14:textId="77777777" w:rsidR="006031F3" w:rsidRPr="0077281E" w:rsidRDefault="006031F3" w:rsidP="006031F3">
      <w:pPr>
        <w:pStyle w:val="3seznam"/>
        <w:rPr>
          <w:rFonts w:ascii="Helvetica" w:hAnsi="Helvetica" w:cs="Helvetica"/>
        </w:rPr>
      </w:pPr>
      <w:r w:rsidRPr="0077281E">
        <w:rPr>
          <w:rFonts w:ascii="Helvetica" w:hAnsi="Helvetica" w:cs="Helvetica"/>
        </w:rPr>
        <w:t>je zapsán v obchodním rejstříku nebo jiné obdobné evidenci, pokud jiný právní předpis zápis do takové evidence vyžaduje,</w:t>
      </w:r>
    </w:p>
    <w:p w14:paraId="1C48BAD1" w14:textId="77777777" w:rsidR="006031F3" w:rsidRPr="0077281E" w:rsidRDefault="006031F3" w:rsidP="006031F3">
      <w:pPr>
        <w:pStyle w:val="2nesltext"/>
        <w:spacing w:before="600"/>
        <w:rPr>
          <w:rFonts w:ascii="Helvetica" w:hAnsi="Helvetica" w:cs="Helvetica"/>
        </w:rPr>
      </w:pPr>
      <w:r w:rsidRPr="0077281E">
        <w:rPr>
          <w:rFonts w:ascii="Helvetica" w:hAnsi="Helvetica" w:cs="Helvetica"/>
        </w:rPr>
        <w:t>V</w:t>
      </w:r>
      <w:r>
        <w:rPr>
          <w:rFonts w:ascii="Helvetica" w:hAnsi="Helvetica" w:cs="Helvetica"/>
        </w:rPr>
        <w:t> </w:t>
      </w:r>
      <w:r w:rsidRPr="00F258F7">
        <w:rPr>
          <w:rFonts w:ascii="Helvetica" w:hAnsi="Helvetica" w:cs="Helvetica"/>
          <w:i/>
          <w:color w:val="00B0F0"/>
          <w:lang w:bidi="en-US"/>
        </w:rPr>
        <w:t>Místo – doplní účastník</w:t>
      </w:r>
      <w:r w:rsidRPr="0077281E">
        <w:rPr>
          <w:rFonts w:ascii="Helvetica" w:hAnsi="Helvetica" w:cs="Helvetica"/>
          <w:lang w:bidi="en-US"/>
        </w:rPr>
        <w:t xml:space="preserve"> </w:t>
      </w:r>
    </w:p>
    <w:p w14:paraId="2D339767" w14:textId="77777777" w:rsidR="006031F3" w:rsidRPr="001E46D6" w:rsidRDefault="006031F3" w:rsidP="006031F3">
      <w:pPr>
        <w:pStyle w:val="2nesltext"/>
        <w:rPr>
          <w:rFonts w:ascii="Helvetica" w:hAnsi="Helvetica" w:cs="Helvetica"/>
          <w:i/>
          <w:lang w:bidi="en-US"/>
        </w:rPr>
      </w:pPr>
      <w:r w:rsidRPr="00F258F7">
        <w:rPr>
          <w:rFonts w:ascii="Helvetica" w:hAnsi="Helvetica" w:cs="Helvetica"/>
          <w:i/>
          <w:color w:val="00B0F0"/>
          <w:lang w:bidi="en-US"/>
        </w:rPr>
        <w:t>Název účastníka – doplní účastník</w:t>
      </w:r>
    </w:p>
    <w:p w14:paraId="2F441C17" w14:textId="77777777" w:rsidR="006031F3" w:rsidRPr="00F258F7" w:rsidRDefault="006031F3" w:rsidP="006031F3">
      <w:pPr>
        <w:pStyle w:val="2nesltext"/>
        <w:tabs>
          <w:tab w:val="left" w:pos="8224"/>
        </w:tabs>
        <w:rPr>
          <w:rFonts w:ascii="Helvetica" w:hAnsi="Helvetica" w:cs="Helvetica"/>
          <w:i/>
          <w:color w:val="00B0F0"/>
        </w:rPr>
      </w:pPr>
      <w:r w:rsidRPr="00F258F7">
        <w:rPr>
          <w:rFonts w:ascii="Helvetica" w:hAnsi="Helvetica" w:cs="Helvetica"/>
          <w:i/>
          <w:color w:val="00B0F0"/>
          <w:lang w:bidi="en-US"/>
        </w:rPr>
        <w:t>Jméno a funkce osoby oprávněné zastupovat účastníka</w:t>
      </w:r>
    </w:p>
    <w:p w14:paraId="62F677BE" w14:textId="77777777" w:rsidR="006031F3" w:rsidRDefault="006031F3" w:rsidP="006031F3">
      <w:pPr>
        <w:pStyle w:val="2nesltext"/>
        <w:spacing w:after="0"/>
        <w:rPr>
          <w:rFonts w:ascii="Helvetica" w:hAnsi="Helvetica" w:cs="Helvetica"/>
          <w:i/>
          <w:color w:val="00B0F0"/>
        </w:rPr>
      </w:pPr>
    </w:p>
    <w:p w14:paraId="245CA89D" w14:textId="77777777" w:rsidR="006031F3" w:rsidRPr="0077281E" w:rsidRDefault="006031F3" w:rsidP="006031F3">
      <w:pPr>
        <w:pStyle w:val="2nesltext"/>
        <w:spacing w:after="0"/>
        <w:rPr>
          <w:rFonts w:ascii="Helvetica" w:hAnsi="Helvetica" w:cs="Helvetica"/>
        </w:rPr>
      </w:pPr>
      <w:r w:rsidRPr="00C2553F">
        <w:rPr>
          <w:rFonts w:ascii="Helvetica" w:hAnsi="Helvetica" w:cs="Helvetica"/>
          <w:i/>
          <w:color w:val="00B0F0"/>
        </w:rPr>
        <w:t>(elektronický podpis)</w:t>
      </w:r>
      <w:r w:rsidRPr="0077281E">
        <w:rPr>
          <w:rFonts w:ascii="Helvetica" w:hAnsi="Helvetica" w:cs="Helvetica"/>
        </w:rPr>
        <w:tab/>
      </w:r>
    </w:p>
    <w:p w14:paraId="11BD5ACA" w14:textId="77777777" w:rsidR="006031F3" w:rsidRPr="0077281E" w:rsidRDefault="006031F3" w:rsidP="006031F3">
      <w:pPr>
        <w:pStyle w:val="2nesltext"/>
        <w:spacing w:before="600" w:after="0"/>
        <w:rPr>
          <w:rFonts w:ascii="Helvetica" w:hAnsi="Helvetica" w:cs="Helvetica"/>
        </w:rPr>
      </w:pPr>
      <w:r w:rsidRPr="0077281E">
        <w:rPr>
          <w:rFonts w:ascii="Helvetica" w:hAnsi="Helvetica" w:cs="Helvetica"/>
        </w:rPr>
        <w:t>…………………………………………………..</w:t>
      </w:r>
    </w:p>
    <w:p w14:paraId="222D76B0" w14:textId="77777777" w:rsidR="005D6DEB" w:rsidRDefault="005D6DEB" w:rsidP="005D6DEB">
      <w:pPr>
        <w:numPr>
          <w:ilvl w:val="1"/>
          <w:numId w:val="0"/>
        </w:numPr>
        <w:tabs>
          <w:tab w:val="left" w:pos="-1440"/>
          <w:tab w:val="left" w:pos="-720"/>
          <w:tab w:val="left" w:pos="0"/>
          <w:tab w:val="num" w:pos="720"/>
          <w:tab w:val="left" w:pos="1164"/>
          <w:tab w:val="left" w:pos="1440"/>
          <w:tab w:val="left" w:pos="2466"/>
          <w:tab w:val="left" w:pos="2922"/>
          <w:tab w:val="left" w:pos="4320"/>
          <w:tab w:val="left" w:pos="5040"/>
          <w:tab w:val="left" w:pos="5760"/>
          <w:tab w:val="left" w:pos="6480"/>
          <w:tab w:val="left" w:pos="7200"/>
          <w:tab w:val="left" w:pos="7920"/>
          <w:tab w:val="left" w:pos="8250"/>
          <w:tab w:val="right" w:pos="9048"/>
          <w:tab w:val="left" w:pos="10080"/>
          <w:tab w:val="left" w:pos="10800"/>
          <w:tab w:val="left" w:pos="11520"/>
        </w:tabs>
        <w:ind w:left="720" w:hanging="720"/>
      </w:pPr>
    </w:p>
    <w:sectPr w:rsidR="005D6DEB" w:rsidSect="004D0EF8">
      <w:footerReference w:type="default" r:id="rId9"/>
      <w:pgSz w:w="11907" w:h="16839" w:code="9"/>
      <w:pgMar w:top="1417" w:right="1417" w:bottom="1417" w:left="1417" w:header="708" w:footer="708"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1FD75" w16cex:dateUtc="2025-04-10T06:19:00Z"/>
  <w16cex:commentExtensible w16cex:durableId="2BA1FDBD" w16cex:dateUtc="2025-04-10T06:20:00Z"/>
  <w16cex:commentExtensible w16cex:durableId="2BA1FE03" w16cex:dateUtc="2025-04-10T06:21:00Z"/>
  <w16cex:commentExtensible w16cex:durableId="2BA1FE5C" w16cex:dateUtc="2025-04-10T06:22:00Z"/>
  <w16cex:commentExtensible w16cex:durableId="2BA1FE77" w16cex:dateUtc="2025-04-10T06:23:00Z"/>
  <w16cex:commentExtensible w16cex:durableId="2BA1FE98" w16cex:dateUtc="2025-04-10T06:23:00Z"/>
  <w16cex:commentExtensible w16cex:durableId="2BA2004E" w16cex:dateUtc="2025-04-10T06:31:00Z"/>
  <w16cex:commentExtensible w16cex:durableId="2BA20154" w16cex:dateUtc="2025-04-10T06:35:00Z"/>
  <w16cex:commentExtensible w16cex:durableId="2BA2018F" w16cex:dateUtc="2025-04-10T06:36:00Z"/>
  <w16cex:commentExtensible w16cex:durableId="2BA201CB" w16cex:dateUtc="2025-04-10T06:37:00Z"/>
  <w16cex:commentExtensible w16cex:durableId="2BA20261" w16cex:dateUtc="2025-04-10T06:40:00Z"/>
  <w16cex:commentExtensible w16cex:durableId="2BA20318" w16cex:dateUtc="2025-04-10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3E0C9" w14:textId="77777777" w:rsidR="00F47A4F" w:rsidRDefault="00F47A4F">
      <w:r>
        <w:separator/>
      </w:r>
    </w:p>
  </w:endnote>
  <w:endnote w:type="continuationSeparator" w:id="0">
    <w:p w14:paraId="2E7853C2" w14:textId="77777777" w:rsidR="00F47A4F" w:rsidRDefault="00F4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Amerigo CE">
    <w:altName w:val="Calibri"/>
    <w:charset w:val="00"/>
    <w:family w:val="swiss"/>
    <w:pitch w:val="variable"/>
    <w:sig w:usb0="00000087" w:usb1="00000000" w:usb2="00000000" w:usb3="00000000" w:csb0="0000001B"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E52A" w14:textId="0B39A8DF" w:rsidR="000C4582" w:rsidRPr="00513481" w:rsidRDefault="000C4582" w:rsidP="00D251AF">
    <w:pPr>
      <w:pStyle w:val="Zpat"/>
      <w:framePr w:wrap="around" w:vAnchor="text" w:hAnchor="margin" w:xAlign="right" w:y="1"/>
      <w:rPr>
        <w:rStyle w:val="slostrnky"/>
        <w:color w:val="808080"/>
      </w:rPr>
    </w:pPr>
    <w:r w:rsidRPr="00513481">
      <w:rPr>
        <w:rStyle w:val="slostrnky"/>
        <w:color w:val="808080"/>
      </w:rPr>
      <w:fldChar w:fldCharType="begin"/>
    </w:r>
    <w:r w:rsidRPr="00513481">
      <w:rPr>
        <w:rStyle w:val="slostrnky"/>
        <w:color w:val="808080"/>
      </w:rPr>
      <w:instrText xml:space="preserve">PAGE  </w:instrText>
    </w:r>
    <w:r w:rsidRPr="00513481">
      <w:rPr>
        <w:rStyle w:val="slostrnky"/>
        <w:color w:val="808080"/>
      </w:rPr>
      <w:fldChar w:fldCharType="separate"/>
    </w:r>
    <w:r>
      <w:rPr>
        <w:rStyle w:val="slostrnky"/>
        <w:noProof/>
        <w:color w:val="808080"/>
      </w:rPr>
      <w:t>20</w:t>
    </w:r>
    <w:r w:rsidRPr="00513481">
      <w:rPr>
        <w:rStyle w:val="slostrnky"/>
        <w:color w:val="808080"/>
      </w:rPr>
      <w:fldChar w:fldCharType="end"/>
    </w:r>
  </w:p>
  <w:p w14:paraId="336E3E58" w14:textId="2F22D550" w:rsidR="000C4582" w:rsidRPr="009C664E" w:rsidRDefault="000C4582" w:rsidP="00D251AF">
    <w:pPr>
      <w:pStyle w:val="Zpat"/>
      <w:ind w:right="360"/>
      <w:rPr>
        <w:rFonts w:ascii="Helvetica" w:hAnsi="Helvetica"/>
        <w:color w:val="808080"/>
        <w:sz w:val="18"/>
        <w:szCs w:val="18"/>
      </w:rPr>
    </w:pPr>
    <w:r>
      <w:rPr>
        <w:rFonts w:ascii="Helvetica" w:hAnsi="Helvetica"/>
        <w:color w:val="808080"/>
        <w:sz w:val="18"/>
        <w:szCs w:val="18"/>
      </w:rPr>
      <w:t>Veřejná zakázka malého rozsahu „Tonery 202</w:t>
    </w:r>
    <w:r w:rsidR="00B5301A">
      <w:rPr>
        <w:rFonts w:ascii="Helvetica" w:hAnsi="Helvetica"/>
        <w:color w:val="808080"/>
        <w:sz w:val="18"/>
        <w:szCs w:val="18"/>
      </w:rPr>
      <w:t>5</w:t>
    </w:r>
    <w:r w:rsidRPr="009C664E">
      <w:rPr>
        <w:rFonts w:ascii="Helvetica" w:hAnsi="Helvetica"/>
        <w:color w:val="8080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72BBA" w14:textId="77777777" w:rsidR="00F47A4F" w:rsidRDefault="00F47A4F">
      <w:r>
        <w:separator/>
      </w:r>
    </w:p>
  </w:footnote>
  <w:footnote w:type="continuationSeparator" w:id="0">
    <w:p w14:paraId="5B863C22" w14:textId="77777777" w:rsidR="00F47A4F" w:rsidRDefault="00F4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D85"/>
    <w:multiLevelType w:val="multilevel"/>
    <w:tmpl w:val="49C2FB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3A665A"/>
    <w:multiLevelType w:val="multilevel"/>
    <w:tmpl w:val="3618B7D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3D520F4"/>
    <w:multiLevelType w:val="multilevel"/>
    <w:tmpl w:val="DF60EA4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0531A3"/>
    <w:multiLevelType w:val="multilevel"/>
    <w:tmpl w:val="005050EE"/>
    <w:lvl w:ilvl="0">
      <w:start w:val="1"/>
      <w:numFmt w:val="decimal"/>
      <w:pStyle w:val="OdrazkaIpismenko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9F2195"/>
    <w:multiLevelType w:val="singleLevel"/>
    <w:tmpl w:val="D9286898"/>
    <w:lvl w:ilvl="0">
      <w:start w:val="1"/>
      <w:numFmt w:val="bullet"/>
      <w:pStyle w:val="OdrazkaInormal"/>
      <w:lvlText w:val=""/>
      <w:lvlJc w:val="left"/>
      <w:pPr>
        <w:tabs>
          <w:tab w:val="num" w:pos="360"/>
        </w:tabs>
        <w:ind w:left="360" w:hanging="360"/>
      </w:pPr>
      <w:rPr>
        <w:rFonts w:ascii="Symbol" w:hAnsi="Symbol" w:cs="Times New Roman" w:hint="default"/>
      </w:rPr>
    </w:lvl>
  </w:abstractNum>
  <w:abstractNum w:abstractNumId="5" w15:restartNumberingAfterBreak="0">
    <w:nsid w:val="092E5C35"/>
    <w:multiLevelType w:val="hybridMultilevel"/>
    <w:tmpl w:val="4C027F52"/>
    <w:lvl w:ilvl="0" w:tplc="0996371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281C09"/>
    <w:multiLevelType w:val="hybridMultilevel"/>
    <w:tmpl w:val="4E2C5F56"/>
    <w:lvl w:ilvl="0" w:tplc="E8A2340C">
      <w:start w:val="1"/>
      <w:numFmt w:val="lowerLetter"/>
      <w:pStyle w:val="OdrkaII"/>
      <w:lvlText w:val="%1)"/>
      <w:lvlJc w:val="left"/>
      <w:pPr>
        <w:tabs>
          <w:tab w:val="num" w:pos="1068"/>
        </w:tabs>
        <w:ind w:left="1068" w:hanging="360"/>
      </w:pPr>
      <w:rPr>
        <w:rFonts w:ascii="Arial" w:eastAsia="Times New Roman" w:hAnsi="Arial" w:cs="Arial"/>
      </w:rPr>
    </w:lvl>
    <w:lvl w:ilvl="1" w:tplc="04050005">
      <w:start w:val="1"/>
      <w:numFmt w:val="bullet"/>
      <w:lvlText w:val=""/>
      <w:lvlJc w:val="left"/>
      <w:pPr>
        <w:tabs>
          <w:tab w:val="num" w:pos="1788"/>
        </w:tabs>
        <w:ind w:left="1788" w:hanging="360"/>
      </w:pPr>
      <w:rPr>
        <w:rFonts w:ascii="Wingdings" w:hAnsi="Wingding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B5B4ECC"/>
    <w:multiLevelType w:val="hybridMultilevel"/>
    <w:tmpl w:val="B1300CFC"/>
    <w:lvl w:ilvl="0" w:tplc="3E3CF822">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C1F3F60"/>
    <w:multiLevelType w:val="multilevel"/>
    <w:tmpl w:val="63BC7B7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C5C3443"/>
    <w:multiLevelType w:val="multilevel"/>
    <w:tmpl w:val="02C45E9A"/>
    <w:lvl w:ilvl="0">
      <w:start w:val="1"/>
      <w:numFmt w:val="lowerLetter"/>
      <w:pStyle w:val="Odrazkapismenko"/>
      <w:lvlText w:val="%1 )"/>
      <w:lvlJc w:val="left"/>
      <w:pPr>
        <w:tabs>
          <w:tab w:val="num" w:pos="2936"/>
        </w:tabs>
        <w:ind w:left="2936"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D0C1D70"/>
    <w:multiLevelType w:val="hybridMultilevel"/>
    <w:tmpl w:val="4F0AA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C0225"/>
    <w:multiLevelType w:val="multilevel"/>
    <w:tmpl w:val="F190BC4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6A117B"/>
    <w:multiLevelType w:val="hybridMultilevel"/>
    <w:tmpl w:val="AD5AEFF0"/>
    <w:lvl w:ilvl="0" w:tplc="64546DD6">
      <w:start w:val="1"/>
      <w:numFmt w:val="lowerLetter"/>
      <w:pStyle w:val="Textmanual"/>
      <w:lvlText w:val="%1)"/>
      <w:lvlJc w:val="left"/>
      <w:pPr>
        <w:tabs>
          <w:tab w:val="num" w:pos="1068"/>
        </w:tabs>
        <w:ind w:left="1068" w:hanging="360"/>
      </w:pPr>
      <w:rPr>
        <w:rFonts w:hint="default"/>
      </w:rPr>
    </w:lvl>
    <w:lvl w:ilvl="1" w:tplc="4C167188">
      <w:start w:val="1"/>
      <w:numFmt w:val="lowerLetter"/>
      <w:lvlText w:val="%2."/>
      <w:lvlJc w:val="left"/>
      <w:pPr>
        <w:tabs>
          <w:tab w:val="num" w:pos="1788"/>
        </w:tabs>
        <w:ind w:left="1788" w:hanging="360"/>
      </w:pPr>
    </w:lvl>
    <w:lvl w:ilvl="2" w:tplc="DDE6487E" w:tentative="1">
      <w:start w:val="1"/>
      <w:numFmt w:val="lowerRoman"/>
      <w:lvlText w:val="%3."/>
      <w:lvlJc w:val="right"/>
      <w:pPr>
        <w:tabs>
          <w:tab w:val="num" w:pos="2508"/>
        </w:tabs>
        <w:ind w:left="2508" w:hanging="180"/>
      </w:pPr>
    </w:lvl>
    <w:lvl w:ilvl="3" w:tplc="950C71D2" w:tentative="1">
      <w:start w:val="1"/>
      <w:numFmt w:val="decimal"/>
      <w:lvlText w:val="%4."/>
      <w:lvlJc w:val="left"/>
      <w:pPr>
        <w:tabs>
          <w:tab w:val="num" w:pos="3228"/>
        </w:tabs>
        <w:ind w:left="3228" w:hanging="360"/>
      </w:pPr>
    </w:lvl>
    <w:lvl w:ilvl="4" w:tplc="0BE0FBBA" w:tentative="1">
      <w:start w:val="1"/>
      <w:numFmt w:val="lowerLetter"/>
      <w:lvlText w:val="%5."/>
      <w:lvlJc w:val="left"/>
      <w:pPr>
        <w:tabs>
          <w:tab w:val="num" w:pos="3948"/>
        </w:tabs>
        <w:ind w:left="3948" w:hanging="360"/>
      </w:pPr>
    </w:lvl>
    <w:lvl w:ilvl="5" w:tplc="DB1EA18A" w:tentative="1">
      <w:start w:val="1"/>
      <w:numFmt w:val="lowerRoman"/>
      <w:lvlText w:val="%6."/>
      <w:lvlJc w:val="right"/>
      <w:pPr>
        <w:tabs>
          <w:tab w:val="num" w:pos="4668"/>
        </w:tabs>
        <w:ind w:left="4668" w:hanging="180"/>
      </w:pPr>
    </w:lvl>
    <w:lvl w:ilvl="6" w:tplc="D59C769A" w:tentative="1">
      <w:start w:val="1"/>
      <w:numFmt w:val="decimal"/>
      <w:lvlText w:val="%7."/>
      <w:lvlJc w:val="left"/>
      <w:pPr>
        <w:tabs>
          <w:tab w:val="num" w:pos="5388"/>
        </w:tabs>
        <w:ind w:left="5388" w:hanging="360"/>
      </w:pPr>
    </w:lvl>
    <w:lvl w:ilvl="7" w:tplc="67FED71C" w:tentative="1">
      <w:start w:val="1"/>
      <w:numFmt w:val="lowerLetter"/>
      <w:lvlText w:val="%8."/>
      <w:lvlJc w:val="left"/>
      <w:pPr>
        <w:tabs>
          <w:tab w:val="num" w:pos="6108"/>
        </w:tabs>
        <w:ind w:left="6108" w:hanging="360"/>
      </w:pPr>
    </w:lvl>
    <w:lvl w:ilvl="8" w:tplc="F5C051A4" w:tentative="1">
      <w:start w:val="1"/>
      <w:numFmt w:val="lowerRoman"/>
      <w:lvlText w:val="%9."/>
      <w:lvlJc w:val="right"/>
      <w:pPr>
        <w:tabs>
          <w:tab w:val="num" w:pos="6828"/>
        </w:tabs>
        <w:ind w:left="6828" w:hanging="180"/>
      </w:pPr>
    </w:lvl>
  </w:abstractNum>
  <w:abstractNum w:abstractNumId="13" w15:restartNumberingAfterBreak="0">
    <w:nsid w:val="2D863401"/>
    <w:multiLevelType w:val="hybridMultilevel"/>
    <w:tmpl w:val="78BE8192"/>
    <w:lvl w:ilvl="0" w:tplc="09963718">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E318E2"/>
    <w:multiLevelType w:val="multilevel"/>
    <w:tmpl w:val="1FB6E178"/>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5B64210"/>
    <w:multiLevelType w:val="hybridMultilevel"/>
    <w:tmpl w:val="81841AC2"/>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4E18D3"/>
    <w:multiLevelType w:val="multilevel"/>
    <w:tmpl w:val="53623244"/>
    <w:lvl w:ilvl="0">
      <w:start w:val="1"/>
      <w:numFmt w:val="decimal"/>
      <w:lvlText w:val="%1."/>
      <w:lvlJc w:val="left"/>
      <w:pPr>
        <w:tabs>
          <w:tab w:val="num" w:pos="432"/>
        </w:tabs>
        <w:ind w:left="432" w:hanging="432"/>
      </w:pPr>
      <w:rPr>
        <w:rFonts w:hint="default"/>
        <w:sz w:val="24"/>
        <w:szCs w:val="24"/>
      </w:rPr>
    </w:lvl>
    <w:lvl w:ilvl="1">
      <w:start w:val="1"/>
      <w:numFmt w:val="decimal"/>
      <w:lvlText w:val="8.%2"/>
      <w:lvlJc w:val="left"/>
      <w:pPr>
        <w:tabs>
          <w:tab w:val="num" w:pos="576"/>
        </w:tabs>
        <w:ind w:left="576" w:hanging="576"/>
      </w:pPr>
      <w:rPr>
        <w:rFonts w:ascii="Helvetica" w:hAnsi="Helvetica" w:hint="default"/>
        <w:b/>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7D93F24"/>
    <w:multiLevelType w:val="multilevel"/>
    <w:tmpl w:val="0C02207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8E31078"/>
    <w:multiLevelType w:val="multilevel"/>
    <w:tmpl w:val="A8985460"/>
    <w:lvl w:ilvl="0">
      <w:start w:val="6"/>
      <w:numFmt w:val="decimal"/>
      <w:lvlText w:val="%1"/>
      <w:lvlJc w:val="left"/>
      <w:pPr>
        <w:tabs>
          <w:tab w:val="num" w:pos="900"/>
        </w:tabs>
        <w:ind w:left="900" w:hanging="900"/>
      </w:pPr>
      <w:rPr>
        <w:rFonts w:hint="default"/>
      </w:rPr>
    </w:lvl>
    <w:lvl w:ilvl="1">
      <w:start w:val="1"/>
      <w:numFmt w:val="decimal"/>
      <w:pStyle w:val="Nadpis2"/>
      <w:lvlText w:val="6.%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CF01235"/>
    <w:multiLevelType w:val="hybridMultilevel"/>
    <w:tmpl w:val="5E22B5AA"/>
    <w:lvl w:ilvl="0" w:tplc="490015AC">
      <w:start w:val="1"/>
      <w:numFmt w:val="decimal"/>
      <w:lvlText w:val="%1.2"/>
      <w:lvlJc w:val="left"/>
      <w:pPr>
        <w:ind w:left="681" w:hanging="360"/>
      </w:pPr>
      <w:rPr>
        <w:rFonts w:hint="default"/>
      </w:rPr>
    </w:lvl>
    <w:lvl w:ilvl="1" w:tplc="D48C97BE" w:tentative="1">
      <w:start w:val="1"/>
      <w:numFmt w:val="lowerLetter"/>
      <w:lvlText w:val="%2."/>
      <w:lvlJc w:val="left"/>
      <w:pPr>
        <w:ind w:left="1401" w:hanging="360"/>
      </w:pPr>
    </w:lvl>
    <w:lvl w:ilvl="2" w:tplc="FE3CF7CA" w:tentative="1">
      <w:start w:val="1"/>
      <w:numFmt w:val="lowerRoman"/>
      <w:lvlText w:val="%3."/>
      <w:lvlJc w:val="right"/>
      <w:pPr>
        <w:ind w:left="2121" w:hanging="180"/>
      </w:pPr>
    </w:lvl>
    <w:lvl w:ilvl="3" w:tplc="99528DC8" w:tentative="1">
      <w:start w:val="1"/>
      <w:numFmt w:val="decimal"/>
      <w:lvlText w:val="%4."/>
      <w:lvlJc w:val="left"/>
      <w:pPr>
        <w:ind w:left="2841" w:hanging="360"/>
      </w:pPr>
    </w:lvl>
    <w:lvl w:ilvl="4" w:tplc="CD8AE524" w:tentative="1">
      <w:start w:val="1"/>
      <w:numFmt w:val="lowerLetter"/>
      <w:lvlText w:val="%5."/>
      <w:lvlJc w:val="left"/>
      <w:pPr>
        <w:ind w:left="3561" w:hanging="360"/>
      </w:pPr>
    </w:lvl>
    <w:lvl w:ilvl="5" w:tplc="389E88E6" w:tentative="1">
      <w:start w:val="1"/>
      <w:numFmt w:val="lowerRoman"/>
      <w:lvlText w:val="%6."/>
      <w:lvlJc w:val="right"/>
      <w:pPr>
        <w:ind w:left="4281" w:hanging="180"/>
      </w:pPr>
    </w:lvl>
    <w:lvl w:ilvl="6" w:tplc="5D224320" w:tentative="1">
      <w:start w:val="1"/>
      <w:numFmt w:val="decimal"/>
      <w:lvlText w:val="%7."/>
      <w:lvlJc w:val="left"/>
      <w:pPr>
        <w:ind w:left="5001" w:hanging="360"/>
      </w:pPr>
    </w:lvl>
    <w:lvl w:ilvl="7" w:tplc="AEF8EB42" w:tentative="1">
      <w:start w:val="1"/>
      <w:numFmt w:val="lowerLetter"/>
      <w:lvlText w:val="%8."/>
      <w:lvlJc w:val="left"/>
      <w:pPr>
        <w:ind w:left="5721" w:hanging="360"/>
      </w:pPr>
    </w:lvl>
    <w:lvl w:ilvl="8" w:tplc="041610DA" w:tentative="1">
      <w:start w:val="1"/>
      <w:numFmt w:val="lowerRoman"/>
      <w:lvlText w:val="%9."/>
      <w:lvlJc w:val="right"/>
      <w:pPr>
        <w:ind w:left="6441" w:hanging="180"/>
      </w:pPr>
    </w:lvl>
  </w:abstractNum>
  <w:abstractNum w:abstractNumId="20" w15:restartNumberingAfterBreak="0">
    <w:nsid w:val="3DA5200D"/>
    <w:multiLevelType w:val="multilevel"/>
    <w:tmpl w:val="E4F07028"/>
    <w:lvl w:ilvl="0">
      <w:start w:val="1"/>
      <w:numFmt w:val="decimal"/>
      <w:pStyle w:val="1nadpis"/>
      <w:lvlText w:val="%1."/>
      <w:lvlJc w:val="left"/>
      <w:pPr>
        <w:ind w:left="0" w:firstLine="0"/>
      </w:pPr>
      <w:rPr>
        <w:rFonts w:ascii="Calibri" w:hAnsi="Calibri" w:cs="Times New Roman" w:hint="default"/>
        <w:b/>
        <w:i w:val="0"/>
        <w:sz w:val="28"/>
      </w:rPr>
    </w:lvl>
    <w:lvl w:ilvl="1">
      <w:start w:val="1"/>
      <w:numFmt w:val="decimal"/>
      <w:pStyle w:val="2sltext"/>
      <w:lvlText w:val="%1.%2"/>
      <w:lvlJc w:val="left"/>
      <w:pPr>
        <w:ind w:left="0" w:firstLine="0"/>
      </w:pPr>
      <w:rPr>
        <w:rFonts w:ascii="Calibri" w:hAnsi="Calibri" w:cs="Times New Roman" w:hint="default"/>
        <w:b/>
        <w:i w:val="0"/>
        <w:color w:val="auto"/>
        <w:sz w:val="22"/>
      </w:rPr>
    </w:lvl>
    <w:lvl w:ilvl="2">
      <w:start w:val="1"/>
      <w:numFmt w:val="lowerLetter"/>
      <w:pStyle w:val="3seznam"/>
      <w:lvlText w:val="%3)"/>
      <w:lvlJc w:val="left"/>
      <w:pPr>
        <w:ind w:left="709" w:hanging="284"/>
      </w:pPr>
      <w:rPr>
        <w:rFonts w:ascii="Calibri" w:hAnsi="Calibri" w:cs="Times New Roman" w:hint="default"/>
        <w:b/>
        <w:i w:val="0"/>
        <w:sz w:val="22"/>
        <w:szCs w:val="22"/>
      </w:rPr>
    </w:lvl>
    <w:lvl w:ilvl="3">
      <w:start w:val="1"/>
      <w:numFmt w:val="decimal"/>
      <w:pStyle w:val="4seznam"/>
      <w:lvlText w:val="%4."/>
      <w:lvlJc w:val="left"/>
      <w:pPr>
        <w:tabs>
          <w:tab w:val="num" w:pos="1474"/>
        </w:tabs>
        <w:ind w:left="2126" w:hanging="708"/>
      </w:pPr>
      <w:rPr>
        <w:rFonts w:ascii="Calibri" w:hAnsi="Calibri" w:cs="Times New Roman" w:hint="default"/>
        <w:b/>
        <w:i w:val="0"/>
        <w:sz w:val="22"/>
      </w:rPr>
    </w:lvl>
    <w:lvl w:ilvl="4">
      <w:start w:val="1"/>
      <w:numFmt w:val="decimal"/>
      <w:lvlRestart w:val="0"/>
      <w:pStyle w:val="6Plohy"/>
      <w:lvlText w:val="Příloha č. %5"/>
      <w:lvlJc w:val="left"/>
      <w:pPr>
        <w:ind w:left="0" w:firstLine="0"/>
      </w:pPr>
      <w:rPr>
        <w:rFonts w:ascii="Calibri" w:hAnsi="Calibri" w:cs="Times New Roman" w:hint="default"/>
        <w:b/>
        <w:i w:val="0"/>
        <w:sz w:val="2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1790EA8"/>
    <w:multiLevelType w:val="multilevel"/>
    <w:tmpl w:val="F91A22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F135E6"/>
    <w:multiLevelType w:val="multilevel"/>
    <w:tmpl w:val="219E277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3" w15:restartNumberingAfterBreak="0">
    <w:nsid w:val="46724F6A"/>
    <w:multiLevelType w:val="hybridMultilevel"/>
    <w:tmpl w:val="9F9CC0AA"/>
    <w:lvl w:ilvl="0" w:tplc="F514B812">
      <w:start w:val="1"/>
      <w:numFmt w:val="bullet"/>
      <w:lvlText w:val=""/>
      <w:lvlJc w:val="left"/>
      <w:pPr>
        <w:tabs>
          <w:tab w:val="num" w:pos="720"/>
        </w:tabs>
        <w:ind w:left="720" w:hanging="360"/>
      </w:pPr>
      <w:rPr>
        <w:rFonts w:ascii="Symbol" w:hAnsi="Symbol" w:hint="default"/>
      </w:rPr>
    </w:lvl>
    <w:lvl w:ilvl="1" w:tplc="04050019">
      <w:numFmt w:val="bullet"/>
      <w:lvlText w:val="-"/>
      <w:lvlJc w:val="left"/>
      <w:pPr>
        <w:tabs>
          <w:tab w:val="num" w:pos="1440"/>
        </w:tabs>
        <w:ind w:left="1440" w:hanging="360"/>
      </w:pPr>
      <w:rPr>
        <w:rFonts w:ascii="Helvetica" w:eastAsia="Times New Roman" w:hAnsi="Helvetica" w:cs="Arial" w:hint="default"/>
      </w:rPr>
    </w:lvl>
    <w:lvl w:ilvl="2" w:tplc="0405001B">
      <w:numFmt w:val="bullet"/>
      <w:lvlText w:val="–"/>
      <w:lvlJc w:val="left"/>
      <w:pPr>
        <w:tabs>
          <w:tab w:val="num" w:pos="2160"/>
        </w:tabs>
        <w:ind w:left="2160" w:hanging="360"/>
      </w:pPr>
      <w:rPr>
        <w:rFonts w:ascii="Helvetica" w:eastAsia="Times New Roman" w:hAnsi="Helvetica" w:cs="Arial"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43F8E"/>
    <w:multiLevelType w:val="multilevel"/>
    <w:tmpl w:val="10167A3C"/>
    <w:lvl w:ilvl="0">
      <w:start w:val="3"/>
      <w:numFmt w:val="decimal"/>
      <w:lvlText w:val="%1"/>
      <w:lvlJc w:val="left"/>
      <w:pPr>
        <w:tabs>
          <w:tab w:val="num" w:pos="432"/>
        </w:tabs>
        <w:ind w:left="432" w:hanging="432"/>
      </w:pPr>
      <w:rPr>
        <w:rFonts w:hint="default"/>
      </w:rPr>
    </w:lvl>
    <w:lvl w:ilvl="1">
      <w:start w:val="1"/>
      <w:numFmt w:val="decimal"/>
      <w:lvlRestart w:val="0"/>
      <w:lvlText w:val="5.%2"/>
      <w:lvlJc w:val="left"/>
      <w:pPr>
        <w:tabs>
          <w:tab w:val="num" w:pos="576"/>
        </w:tabs>
        <w:ind w:left="576" w:hanging="21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3735B4"/>
    <w:multiLevelType w:val="hybridMultilevel"/>
    <w:tmpl w:val="5C98A822"/>
    <w:lvl w:ilvl="0" w:tplc="B2E22654">
      <w:start w:val="1"/>
      <w:numFmt w:val="bullet"/>
      <w:pStyle w:val="OdrazkaIbod"/>
      <w:lvlText w:val=""/>
      <w:lvlJc w:val="left"/>
      <w:pPr>
        <w:tabs>
          <w:tab w:val="num" w:pos="2149"/>
        </w:tabs>
        <w:ind w:left="2149" w:hanging="360"/>
      </w:pPr>
      <w:rPr>
        <w:rFonts w:ascii="Symbol" w:hAnsi="Symbol" w:hint="default"/>
      </w:rPr>
    </w:lvl>
    <w:lvl w:ilvl="1" w:tplc="04050019">
      <w:start w:val="1"/>
      <w:numFmt w:val="bullet"/>
      <w:lvlText w:val="o"/>
      <w:lvlJc w:val="left"/>
      <w:pPr>
        <w:tabs>
          <w:tab w:val="num" w:pos="3229"/>
        </w:tabs>
        <w:ind w:left="3229" w:hanging="360"/>
      </w:pPr>
      <w:rPr>
        <w:rFonts w:ascii="Courier New" w:hAnsi="Courier New" w:hint="default"/>
      </w:rPr>
    </w:lvl>
    <w:lvl w:ilvl="2" w:tplc="4FDE50DA">
      <w:start w:val="1"/>
      <w:numFmt w:val="bullet"/>
      <w:lvlText w:val=""/>
      <w:lvlJc w:val="left"/>
      <w:pPr>
        <w:tabs>
          <w:tab w:val="num" w:pos="3949"/>
        </w:tabs>
        <w:ind w:left="3949" w:hanging="360"/>
      </w:pPr>
      <w:rPr>
        <w:rFonts w:ascii="Wingdings" w:hAnsi="Wingdings" w:hint="default"/>
      </w:rPr>
    </w:lvl>
    <w:lvl w:ilvl="3" w:tplc="08EA6AB4" w:tentative="1">
      <w:start w:val="1"/>
      <w:numFmt w:val="bullet"/>
      <w:lvlText w:val=""/>
      <w:lvlJc w:val="left"/>
      <w:pPr>
        <w:tabs>
          <w:tab w:val="num" w:pos="4669"/>
        </w:tabs>
        <w:ind w:left="4669" w:hanging="360"/>
      </w:pPr>
      <w:rPr>
        <w:rFonts w:ascii="Symbol" w:hAnsi="Symbol" w:hint="default"/>
      </w:rPr>
    </w:lvl>
    <w:lvl w:ilvl="4" w:tplc="04050019" w:tentative="1">
      <w:start w:val="1"/>
      <w:numFmt w:val="bullet"/>
      <w:lvlText w:val="o"/>
      <w:lvlJc w:val="left"/>
      <w:pPr>
        <w:tabs>
          <w:tab w:val="num" w:pos="5389"/>
        </w:tabs>
        <w:ind w:left="5389" w:hanging="360"/>
      </w:pPr>
      <w:rPr>
        <w:rFonts w:ascii="Courier New" w:hAnsi="Courier New" w:hint="default"/>
      </w:rPr>
    </w:lvl>
    <w:lvl w:ilvl="5" w:tplc="0405001B" w:tentative="1">
      <w:start w:val="1"/>
      <w:numFmt w:val="bullet"/>
      <w:lvlText w:val=""/>
      <w:lvlJc w:val="left"/>
      <w:pPr>
        <w:tabs>
          <w:tab w:val="num" w:pos="6109"/>
        </w:tabs>
        <w:ind w:left="6109" w:hanging="360"/>
      </w:pPr>
      <w:rPr>
        <w:rFonts w:ascii="Wingdings" w:hAnsi="Wingdings" w:hint="default"/>
      </w:rPr>
    </w:lvl>
    <w:lvl w:ilvl="6" w:tplc="0405000F" w:tentative="1">
      <w:start w:val="1"/>
      <w:numFmt w:val="bullet"/>
      <w:lvlText w:val=""/>
      <w:lvlJc w:val="left"/>
      <w:pPr>
        <w:tabs>
          <w:tab w:val="num" w:pos="6829"/>
        </w:tabs>
        <w:ind w:left="6829" w:hanging="360"/>
      </w:pPr>
      <w:rPr>
        <w:rFonts w:ascii="Symbol" w:hAnsi="Symbol" w:hint="default"/>
      </w:rPr>
    </w:lvl>
    <w:lvl w:ilvl="7" w:tplc="04050019" w:tentative="1">
      <w:start w:val="1"/>
      <w:numFmt w:val="bullet"/>
      <w:lvlText w:val="o"/>
      <w:lvlJc w:val="left"/>
      <w:pPr>
        <w:tabs>
          <w:tab w:val="num" w:pos="7549"/>
        </w:tabs>
        <w:ind w:left="7549" w:hanging="360"/>
      </w:pPr>
      <w:rPr>
        <w:rFonts w:ascii="Courier New" w:hAnsi="Courier New" w:hint="default"/>
      </w:rPr>
    </w:lvl>
    <w:lvl w:ilvl="8" w:tplc="0405001B" w:tentative="1">
      <w:start w:val="1"/>
      <w:numFmt w:val="bullet"/>
      <w:lvlText w:val=""/>
      <w:lvlJc w:val="left"/>
      <w:pPr>
        <w:tabs>
          <w:tab w:val="num" w:pos="8269"/>
        </w:tabs>
        <w:ind w:left="8269" w:hanging="360"/>
      </w:pPr>
      <w:rPr>
        <w:rFonts w:ascii="Wingdings" w:hAnsi="Wingdings" w:hint="default"/>
      </w:rPr>
    </w:lvl>
  </w:abstractNum>
  <w:abstractNum w:abstractNumId="26" w15:restartNumberingAfterBreak="0">
    <w:nsid w:val="57EE060F"/>
    <w:multiLevelType w:val="hybridMultilevel"/>
    <w:tmpl w:val="1A9C3914"/>
    <w:lvl w:ilvl="0" w:tplc="48125278">
      <w:start w:val="1"/>
      <w:numFmt w:val="lowerLetter"/>
      <w:pStyle w:val="Tabulkahlavicka"/>
      <w:lvlText w:val="%1 )"/>
      <w:lvlJc w:val="left"/>
      <w:pPr>
        <w:tabs>
          <w:tab w:val="num" w:pos="1440"/>
        </w:tabs>
        <w:ind w:left="1134" w:hanging="414"/>
      </w:pPr>
      <w:rPr>
        <w:rFonts w:hint="default"/>
      </w:rPr>
    </w:lvl>
    <w:lvl w:ilvl="1" w:tplc="3AC633E2" w:tentative="1">
      <w:start w:val="1"/>
      <w:numFmt w:val="lowerLetter"/>
      <w:lvlText w:val="%2."/>
      <w:lvlJc w:val="left"/>
      <w:pPr>
        <w:tabs>
          <w:tab w:val="num" w:pos="1440"/>
        </w:tabs>
        <w:ind w:left="1440" w:hanging="360"/>
      </w:pPr>
    </w:lvl>
    <w:lvl w:ilvl="2" w:tplc="C0D0617E" w:tentative="1">
      <w:start w:val="1"/>
      <w:numFmt w:val="lowerRoman"/>
      <w:lvlText w:val="%3."/>
      <w:lvlJc w:val="right"/>
      <w:pPr>
        <w:tabs>
          <w:tab w:val="num" w:pos="2160"/>
        </w:tabs>
        <w:ind w:left="2160" w:hanging="180"/>
      </w:pPr>
    </w:lvl>
    <w:lvl w:ilvl="3" w:tplc="A07AE3E0" w:tentative="1">
      <w:start w:val="1"/>
      <w:numFmt w:val="decimal"/>
      <w:lvlText w:val="%4."/>
      <w:lvlJc w:val="left"/>
      <w:pPr>
        <w:tabs>
          <w:tab w:val="num" w:pos="2880"/>
        </w:tabs>
        <w:ind w:left="2880" w:hanging="360"/>
      </w:pPr>
    </w:lvl>
    <w:lvl w:ilvl="4" w:tplc="92622964" w:tentative="1">
      <w:start w:val="1"/>
      <w:numFmt w:val="lowerLetter"/>
      <w:lvlText w:val="%5."/>
      <w:lvlJc w:val="left"/>
      <w:pPr>
        <w:tabs>
          <w:tab w:val="num" w:pos="3600"/>
        </w:tabs>
        <w:ind w:left="3600" w:hanging="360"/>
      </w:pPr>
    </w:lvl>
    <w:lvl w:ilvl="5" w:tplc="3440FB62" w:tentative="1">
      <w:start w:val="1"/>
      <w:numFmt w:val="lowerRoman"/>
      <w:lvlText w:val="%6."/>
      <w:lvlJc w:val="right"/>
      <w:pPr>
        <w:tabs>
          <w:tab w:val="num" w:pos="4320"/>
        </w:tabs>
        <w:ind w:left="4320" w:hanging="180"/>
      </w:pPr>
    </w:lvl>
    <w:lvl w:ilvl="6" w:tplc="6B10ABE4" w:tentative="1">
      <w:start w:val="1"/>
      <w:numFmt w:val="decimal"/>
      <w:lvlText w:val="%7."/>
      <w:lvlJc w:val="left"/>
      <w:pPr>
        <w:tabs>
          <w:tab w:val="num" w:pos="5040"/>
        </w:tabs>
        <w:ind w:left="5040" w:hanging="360"/>
      </w:pPr>
    </w:lvl>
    <w:lvl w:ilvl="7" w:tplc="F1CCDE44" w:tentative="1">
      <w:start w:val="1"/>
      <w:numFmt w:val="lowerLetter"/>
      <w:lvlText w:val="%8."/>
      <w:lvlJc w:val="left"/>
      <w:pPr>
        <w:tabs>
          <w:tab w:val="num" w:pos="5760"/>
        </w:tabs>
        <w:ind w:left="5760" w:hanging="360"/>
      </w:pPr>
    </w:lvl>
    <w:lvl w:ilvl="8" w:tplc="94D07F3E" w:tentative="1">
      <w:start w:val="1"/>
      <w:numFmt w:val="lowerRoman"/>
      <w:lvlText w:val="%9."/>
      <w:lvlJc w:val="right"/>
      <w:pPr>
        <w:tabs>
          <w:tab w:val="num" w:pos="6480"/>
        </w:tabs>
        <w:ind w:left="6480" w:hanging="180"/>
      </w:pPr>
    </w:lvl>
  </w:abstractNum>
  <w:abstractNum w:abstractNumId="27" w15:restartNumberingAfterBreak="0">
    <w:nsid w:val="5EE95297"/>
    <w:multiLevelType w:val="multilevel"/>
    <w:tmpl w:val="63E2465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C70D55"/>
    <w:multiLevelType w:val="multilevel"/>
    <w:tmpl w:val="26AE51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38366EC"/>
    <w:multiLevelType w:val="multilevel"/>
    <w:tmpl w:val="60EE0CFA"/>
    <w:lvl w:ilvl="0">
      <w:start w:val="12"/>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15:restartNumberingAfterBreak="0">
    <w:nsid w:val="64944083"/>
    <w:multiLevelType w:val="hybridMultilevel"/>
    <w:tmpl w:val="55C4CD88"/>
    <w:lvl w:ilvl="0" w:tplc="04050011">
      <w:start w:val="1"/>
      <w:numFmt w:val="decimal"/>
      <w:lvlText w:val="%1)"/>
      <w:lvlJc w:val="left"/>
      <w:pPr>
        <w:ind w:left="1336" w:hanging="360"/>
      </w:pPr>
    </w:lvl>
    <w:lvl w:ilvl="1" w:tplc="04050019" w:tentative="1">
      <w:start w:val="1"/>
      <w:numFmt w:val="lowerLetter"/>
      <w:lvlText w:val="%2."/>
      <w:lvlJc w:val="left"/>
      <w:pPr>
        <w:ind w:left="2056" w:hanging="360"/>
      </w:pPr>
    </w:lvl>
    <w:lvl w:ilvl="2" w:tplc="0405001B" w:tentative="1">
      <w:start w:val="1"/>
      <w:numFmt w:val="lowerRoman"/>
      <w:lvlText w:val="%3."/>
      <w:lvlJc w:val="right"/>
      <w:pPr>
        <w:ind w:left="2776" w:hanging="180"/>
      </w:pPr>
    </w:lvl>
    <w:lvl w:ilvl="3" w:tplc="0405000F" w:tentative="1">
      <w:start w:val="1"/>
      <w:numFmt w:val="decimal"/>
      <w:lvlText w:val="%4."/>
      <w:lvlJc w:val="left"/>
      <w:pPr>
        <w:ind w:left="3496" w:hanging="360"/>
      </w:pPr>
    </w:lvl>
    <w:lvl w:ilvl="4" w:tplc="04050019" w:tentative="1">
      <w:start w:val="1"/>
      <w:numFmt w:val="lowerLetter"/>
      <w:lvlText w:val="%5."/>
      <w:lvlJc w:val="left"/>
      <w:pPr>
        <w:ind w:left="4216" w:hanging="360"/>
      </w:pPr>
    </w:lvl>
    <w:lvl w:ilvl="5" w:tplc="0405001B" w:tentative="1">
      <w:start w:val="1"/>
      <w:numFmt w:val="lowerRoman"/>
      <w:lvlText w:val="%6."/>
      <w:lvlJc w:val="right"/>
      <w:pPr>
        <w:ind w:left="4936" w:hanging="180"/>
      </w:pPr>
    </w:lvl>
    <w:lvl w:ilvl="6" w:tplc="0405000F" w:tentative="1">
      <w:start w:val="1"/>
      <w:numFmt w:val="decimal"/>
      <w:lvlText w:val="%7."/>
      <w:lvlJc w:val="left"/>
      <w:pPr>
        <w:ind w:left="5656" w:hanging="360"/>
      </w:pPr>
    </w:lvl>
    <w:lvl w:ilvl="7" w:tplc="04050019" w:tentative="1">
      <w:start w:val="1"/>
      <w:numFmt w:val="lowerLetter"/>
      <w:lvlText w:val="%8."/>
      <w:lvlJc w:val="left"/>
      <w:pPr>
        <w:ind w:left="6376" w:hanging="360"/>
      </w:pPr>
    </w:lvl>
    <w:lvl w:ilvl="8" w:tplc="0405001B" w:tentative="1">
      <w:start w:val="1"/>
      <w:numFmt w:val="lowerRoman"/>
      <w:lvlText w:val="%9."/>
      <w:lvlJc w:val="right"/>
      <w:pPr>
        <w:ind w:left="7096" w:hanging="180"/>
      </w:pPr>
    </w:lvl>
  </w:abstractNum>
  <w:abstractNum w:abstractNumId="31" w15:restartNumberingAfterBreak="0">
    <w:nsid w:val="65E37DA4"/>
    <w:multiLevelType w:val="hybridMultilevel"/>
    <w:tmpl w:val="09B6F106"/>
    <w:lvl w:ilvl="0" w:tplc="3D1A71E2">
      <w:start w:val="1"/>
      <w:numFmt w:val="decimal"/>
      <w:lvlText w:val="%1.1"/>
      <w:lvlJc w:val="left"/>
      <w:pPr>
        <w:ind w:left="681" w:hanging="360"/>
      </w:pPr>
      <w:rPr>
        <w:rFonts w:hint="default"/>
      </w:rPr>
    </w:lvl>
    <w:lvl w:ilvl="1" w:tplc="749E6A1E" w:tentative="1">
      <w:start w:val="1"/>
      <w:numFmt w:val="lowerLetter"/>
      <w:lvlText w:val="%2."/>
      <w:lvlJc w:val="left"/>
      <w:pPr>
        <w:ind w:left="1401" w:hanging="360"/>
      </w:pPr>
    </w:lvl>
    <w:lvl w:ilvl="2" w:tplc="88E2B830" w:tentative="1">
      <w:start w:val="1"/>
      <w:numFmt w:val="lowerRoman"/>
      <w:lvlText w:val="%3."/>
      <w:lvlJc w:val="right"/>
      <w:pPr>
        <w:ind w:left="2121" w:hanging="180"/>
      </w:pPr>
    </w:lvl>
    <w:lvl w:ilvl="3" w:tplc="8AD6A19C" w:tentative="1">
      <w:start w:val="1"/>
      <w:numFmt w:val="decimal"/>
      <w:lvlText w:val="%4."/>
      <w:lvlJc w:val="left"/>
      <w:pPr>
        <w:ind w:left="2841" w:hanging="360"/>
      </w:pPr>
    </w:lvl>
    <w:lvl w:ilvl="4" w:tplc="54408B7C" w:tentative="1">
      <w:start w:val="1"/>
      <w:numFmt w:val="lowerLetter"/>
      <w:lvlText w:val="%5."/>
      <w:lvlJc w:val="left"/>
      <w:pPr>
        <w:ind w:left="3561" w:hanging="360"/>
      </w:pPr>
    </w:lvl>
    <w:lvl w:ilvl="5" w:tplc="99FCE99A" w:tentative="1">
      <w:start w:val="1"/>
      <w:numFmt w:val="lowerRoman"/>
      <w:lvlText w:val="%6."/>
      <w:lvlJc w:val="right"/>
      <w:pPr>
        <w:ind w:left="4281" w:hanging="180"/>
      </w:pPr>
    </w:lvl>
    <w:lvl w:ilvl="6" w:tplc="74F675D4" w:tentative="1">
      <w:start w:val="1"/>
      <w:numFmt w:val="decimal"/>
      <w:lvlText w:val="%7."/>
      <w:lvlJc w:val="left"/>
      <w:pPr>
        <w:ind w:left="5001" w:hanging="360"/>
      </w:pPr>
    </w:lvl>
    <w:lvl w:ilvl="7" w:tplc="B96E4DC8" w:tentative="1">
      <w:start w:val="1"/>
      <w:numFmt w:val="lowerLetter"/>
      <w:lvlText w:val="%8."/>
      <w:lvlJc w:val="left"/>
      <w:pPr>
        <w:ind w:left="5721" w:hanging="360"/>
      </w:pPr>
    </w:lvl>
    <w:lvl w:ilvl="8" w:tplc="3FFE4A74" w:tentative="1">
      <w:start w:val="1"/>
      <w:numFmt w:val="lowerRoman"/>
      <w:lvlText w:val="%9."/>
      <w:lvlJc w:val="right"/>
      <w:pPr>
        <w:ind w:left="6441" w:hanging="180"/>
      </w:pPr>
    </w:lvl>
  </w:abstractNum>
  <w:abstractNum w:abstractNumId="32" w15:restartNumberingAfterBreak="0">
    <w:nsid w:val="693264CD"/>
    <w:multiLevelType w:val="multilevel"/>
    <w:tmpl w:val="B7AA88F8"/>
    <w:lvl w:ilvl="0">
      <w:start w:val="3"/>
      <w:numFmt w:val="decimal"/>
      <w:lvlText w:val="%1"/>
      <w:lvlJc w:val="left"/>
      <w:pPr>
        <w:tabs>
          <w:tab w:val="num" w:pos="432"/>
        </w:tabs>
        <w:ind w:left="432" w:hanging="432"/>
      </w:pPr>
      <w:rPr>
        <w:rFonts w:hint="default"/>
      </w:rPr>
    </w:lvl>
    <w:lvl w:ilvl="1">
      <w:start w:val="1"/>
      <w:numFmt w:val="decimal"/>
      <w:lvlRestart w:val="0"/>
      <w:lvlText w:val="3.%2"/>
      <w:lvlJc w:val="left"/>
      <w:pPr>
        <w:tabs>
          <w:tab w:val="num" w:pos="576"/>
        </w:tabs>
        <w:ind w:left="576" w:hanging="21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AAF1A1F"/>
    <w:multiLevelType w:val="multilevel"/>
    <w:tmpl w:val="B628D2F4"/>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decimal"/>
      <w:pStyle w:val="Textpsmene"/>
      <w:lvlText w:val="%8."/>
      <w:lvlJc w:val="left"/>
      <w:pPr>
        <w:tabs>
          <w:tab w:val="num" w:pos="425"/>
        </w:tabs>
        <w:ind w:left="425" w:hanging="425"/>
      </w:pPr>
      <w:rPr>
        <w:rFonts w:ascii="Times New Roman" w:eastAsia="Times New Roman" w:hAnsi="Times New Roman" w:cs="Times New Roman"/>
      </w:rPr>
    </w:lvl>
    <w:lvl w:ilvl="8">
      <w:start w:val="1"/>
      <w:numFmt w:val="decimal"/>
      <w:pStyle w:val="Textbodu"/>
      <w:lvlText w:val="%9."/>
      <w:lvlJc w:val="left"/>
      <w:pPr>
        <w:tabs>
          <w:tab w:val="num" w:pos="851"/>
        </w:tabs>
        <w:ind w:left="851" w:hanging="426"/>
      </w:pPr>
    </w:lvl>
  </w:abstractNum>
  <w:abstractNum w:abstractNumId="34" w15:restartNumberingAfterBreak="0">
    <w:nsid w:val="6EC960F0"/>
    <w:multiLevelType w:val="multilevel"/>
    <w:tmpl w:val="45A08C1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283529"/>
    <w:multiLevelType w:val="hybridMultilevel"/>
    <w:tmpl w:val="2A185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6"/>
  </w:num>
  <w:num w:numId="4">
    <w:abstractNumId w:val="5"/>
  </w:num>
  <w:num w:numId="5">
    <w:abstractNumId w:val="24"/>
  </w:num>
  <w:num w:numId="6">
    <w:abstractNumId w:val="33"/>
  </w:num>
  <w:num w:numId="7">
    <w:abstractNumId w:val="25"/>
  </w:num>
  <w:num w:numId="8">
    <w:abstractNumId w:val="4"/>
  </w:num>
  <w:num w:numId="9">
    <w:abstractNumId w:val="6"/>
  </w:num>
  <w:num w:numId="10">
    <w:abstractNumId w:val="12"/>
  </w:num>
  <w:num w:numId="11">
    <w:abstractNumId w:val="23"/>
  </w:num>
  <w:num w:numId="12">
    <w:abstractNumId w:val="18"/>
  </w:num>
  <w:num w:numId="13">
    <w:abstractNumId w:val="9"/>
  </w:num>
  <w:num w:numId="14">
    <w:abstractNumId w:val="31"/>
  </w:num>
  <w:num w:numId="15">
    <w:abstractNumId w:val="19"/>
  </w:num>
  <w:num w:numId="16">
    <w:abstractNumId w:val="2"/>
  </w:num>
  <w:num w:numId="17">
    <w:abstractNumId w:val="0"/>
  </w:num>
  <w:num w:numId="18">
    <w:abstractNumId w:val="21"/>
  </w:num>
  <w:num w:numId="19">
    <w:abstractNumId w:val="17"/>
  </w:num>
  <w:num w:numId="20">
    <w:abstractNumId w:val="11"/>
  </w:num>
  <w:num w:numId="21">
    <w:abstractNumId w:val="1"/>
  </w:num>
  <w:num w:numId="22">
    <w:abstractNumId w:val="28"/>
  </w:num>
  <w:num w:numId="23">
    <w:abstractNumId w:val="8"/>
  </w:num>
  <w:num w:numId="24">
    <w:abstractNumId w:val="7"/>
  </w:num>
  <w:num w:numId="25">
    <w:abstractNumId w:val="14"/>
  </w:num>
  <w:num w:numId="26">
    <w:abstractNumId w:val="35"/>
  </w:num>
  <w:num w:numId="27">
    <w:abstractNumId w:val="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4"/>
  </w:num>
  <w:num w:numId="31">
    <w:abstractNumId w:val="27"/>
  </w:num>
  <w:num w:numId="32">
    <w:abstractNumId w:val="29"/>
  </w:num>
  <w:num w:numId="33">
    <w:abstractNumId w:val="22"/>
  </w:num>
  <w:num w:numId="34">
    <w:abstractNumId w:val="30"/>
  </w:num>
  <w:num w:numId="35">
    <w:abstractNumId w:val="13"/>
  </w:num>
  <w:num w:numId="36">
    <w:abstractNumId w:val="10"/>
  </w:num>
  <w:num w:numId="37">
    <w:abstractNumId w:val="20"/>
  </w:num>
  <w:num w:numId="38">
    <w:abstractNumId w:val="18"/>
  </w:num>
  <w:num w:numId="39">
    <w:abstractNumId w:val="18"/>
  </w:num>
  <w:num w:numId="40">
    <w:abstractNumId w:val="18"/>
  </w:num>
  <w:num w:numId="41">
    <w:abstractNumId w:val="18"/>
  </w:num>
  <w:num w:numId="4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46"/>
    <w:rsid w:val="00003895"/>
    <w:rsid w:val="00005358"/>
    <w:rsid w:val="00005404"/>
    <w:rsid w:val="00005B07"/>
    <w:rsid w:val="00006829"/>
    <w:rsid w:val="00011898"/>
    <w:rsid w:val="00013CBB"/>
    <w:rsid w:val="0001756C"/>
    <w:rsid w:val="000175A2"/>
    <w:rsid w:val="0002648E"/>
    <w:rsid w:val="00031EBD"/>
    <w:rsid w:val="00033C97"/>
    <w:rsid w:val="00033CD2"/>
    <w:rsid w:val="00034C16"/>
    <w:rsid w:val="00036C3A"/>
    <w:rsid w:val="00041A4B"/>
    <w:rsid w:val="000422EC"/>
    <w:rsid w:val="0004443C"/>
    <w:rsid w:val="0004499A"/>
    <w:rsid w:val="000449AC"/>
    <w:rsid w:val="00050829"/>
    <w:rsid w:val="00053570"/>
    <w:rsid w:val="0005436B"/>
    <w:rsid w:val="00054A3B"/>
    <w:rsid w:val="00062188"/>
    <w:rsid w:val="000627EE"/>
    <w:rsid w:val="0006299C"/>
    <w:rsid w:val="000630A1"/>
    <w:rsid w:val="00065D33"/>
    <w:rsid w:val="00066951"/>
    <w:rsid w:val="00067C3B"/>
    <w:rsid w:val="00071978"/>
    <w:rsid w:val="00072359"/>
    <w:rsid w:val="000732E3"/>
    <w:rsid w:val="000806E4"/>
    <w:rsid w:val="000822D5"/>
    <w:rsid w:val="00083A7C"/>
    <w:rsid w:val="000859A7"/>
    <w:rsid w:val="00087CF8"/>
    <w:rsid w:val="0009130F"/>
    <w:rsid w:val="0009227C"/>
    <w:rsid w:val="000A0324"/>
    <w:rsid w:val="000A3D64"/>
    <w:rsid w:val="000A588C"/>
    <w:rsid w:val="000A69D0"/>
    <w:rsid w:val="000B1DCF"/>
    <w:rsid w:val="000B1FDF"/>
    <w:rsid w:val="000B261B"/>
    <w:rsid w:val="000B48A4"/>
    <w:rsid w:val="000B4A79"/>
    <w:rsid w:val="000C261A"/>
    <w:rsid w:val="000C3951"/>
    <w:rsid w:val="000C4582"/>
    <w:rsid w:val="000C47F1"/>
    <w:rsid w:val="000C610C"/>
    <w:rsid w:val="000C7B80"/>
    <w:rsid w:val="000D367D"/>
    <w:rsid w:val="000D4A79"/>
    <w:rsid w:val="000E052C"/>
    <w:rsid w:val="000E0D57"/>
    <w:rsid w:val="000E2518"/>
    <w:rsid w:val="000E4CF4"/>
    <w:rsid w:val="000E5EFB"/>
    <w:rsid w:val="000E6015"/>
    <w:rsid w:val="000E606F"/>
    <w:rsid w:val="000F0451"/>
    <w:rsid w:val="000F1CF9"/>
    <w:rsid w:val="000F3D14"/>
    <w:rsid w:val="00101645"/>
    <w:rsid w:val="001052C9"/>
    <w:rsid w:val="001075F7"/>
    <w:rsid w:val="0010773F"/>
    <w:rsid w:val="00107A09"/>
    <w:rsid w:val="001160D5"/>
    <w:rsid w:val="00124386"/>
    <w:rsid w:val="00130917"/>
    <w:rsid w:val="00131F5D"/>
    <w:rsid w:val="00134FC7"/>
    <w:rsid w:val="001358DB"/>
    <w:rsid w:val="00136A08"/>
    <w:rsid w:val="00140943"/>
    <w:rsid w:val="00141855"/>
    <w:rsid w:val="00145312"/>
    <w:rsid w:val="001515CE"/>
    <w:rsid w:val="00162C21"/>
    <w:rsid w:val="0016379E"/>
    <w:rsid w:val="0016470F"/>
    <w:rsid w:val="00165731"/>
    <w:rsid w:val="00166E84"/>
    <w:rsid w:val="00171D25"/>
    <w:rsid w:val="001722BB"/>
    <w:rsid w:val="00173F19"/>
    <w:rsid w:val="00174CE6"/>
    <w:rsid w:val="001815DF"/>
    <w:rsid w:val="00186767"/>
    <w:rsid w:val="00187FBB"/>
    <w:rsid w:val="0019294B"/>
    <w:rsid w:val="001939A4"/>
    <w:rsid w:val="00196BFB"/>
    <w:rsid w:val="001972EA"/>
    <w:rsid w:val="001A09CA"/>
    <w:rsid w:val="001A0F8B"/>
    <w:rsid w:val="001A3089"/>
    <w:rsid w:val="001A37DC"/>
    <w:rsid w:val="001A61CC"/>
    <w:rsid w:val="001B162D"/>
    <w:rsid w:val="001B2C78"/>
    <w:rsid w:val="001B406D"/>
    <w:rsid w:val="001B41AB"/>
    <w:rsid w:val="001B58BD"/>
    <w:rsid w:val="001B660F"/>
    <w:rsid w:val="001B6C87"/>
    <w:rsid w:val="001C128A"/>
    <w:rsid w:val="001C4A1A"/>
    <w:rsid w:val="001C789F"/>
    <w:rsid w:val="001D1E28"/>
    <w:rsid w:val="001D4A5E"/>
    <w:rsid w:val="001D650A"/>
    <w:rsid w:val="001E2479"/>
    <w:rsid w:val="001E2DA2"/>
    <w:rsid w:val="001E4944"/>
    <w:rsid w:val="001E7AF8"/>
    <w:rsid w:val="001F20A5"/>
    <w:rsid w:val="001F5BDB"/>
    <w:rsid w:val="001F74ED"/>
    <w:rsid w:val="00200425"/>
    <w:rsid w:val="00200DF7"/>
    <w:rsid w:val="00207D03"/>
    <w:rsid w:val="00210ADE"/>
    <w:rsid w:val="002125D9"/>
    <w:rsid w:val="00212673"/>
    <w:rsid w:val="00214223"/>
    <w:rsid w:val="0021628D"/>
    <w:rsid w:val="00222C3B"/>
    <w:rsid w:val="002241DB"/>
    <w:rsid w:val="0022537E"/>
    <w:rsid w:val="00232731"/>
    <w:rsid w:val="002327A9"/>
    <w:rsid w:val="00234CDF"/>
    <w:rsid w:val="00237D40"/>
    <w:rsid w:val="002415E2"/>
    <w:rsid w:val="00243F07"/>
    <w:rsid w:val="00256BAB"/>
    <w:rsid w:val="00257052"/>
    <w:rsid w:val="00261949"/>
    <w:rsid w:val="00263583"/>
    <w:rsid w:val="00270A40"/>
    <w:rsid w:val="00271469"/>
    <w:rsid w:val="002753A8"/>
    <w:rsid w:val="002761DB"/>
    <w:rsid w:val="00277FDD"/>
    <w:rsid w:val="00280662"/>
    <w:rsid w:val="00280C20"/>
    <w:rsid w:val="00280DBB"/>
    <w:rsid w:val="0028426C"/>
    <w:rsid w:val="0029177C"/>
    <w:rsid w:val="00293637"/>
    <w:rsid w:val="00293CD8"/>
    <w:rsid w:val="00294334"/>
    <w:rsid w:val="0029614D"/>
    <w:rsid w:val="002963C9"/>
    <w:rsid w:val="00296F0B"/>
    <w:rsid w:val="00297DC2"/>
    <w:rsid w:val="002A04A6"/>
    <w:rsid w:val="002A1126"/>
    <w:rsid w:val="002A2974"/>
    <w:rsid w:val="002A4528"/>
    <w:rsid w:val="002C0989"/>
    <w:rsid w:val="002C3981"/>
    <w:rsid w:val="002C42C6"/>
    <w:rsid w:val="002C60F3"/>
    <w:rsid w:val="002C6A7B"/>
    <w:rsid w:val="002D12F9"/>
    <w:rsid w:val="002D1D78"/>
    <w:rsid w:val="002D3B0D"/>
    <w:rsid w:val="002D3F94"/>
    <w:rsid w:val="002D427F"/>
    <w:rsid w:val="002D6781"/>
    <w:rsid w:val="002E4661"/>
    <w:rsid w:val="002E470D"/>
    <w:rsid w:val="002E7B9F"/>
    <w:rsid w:val="002E7E08"/>
    <w:rsid w:val="002F25BF"/>
    <w:rsid w:val="002F65A1"/>
    <w:rsid w:val="002F745C"/>
    <w:rsid w:val="002F7A2E"/>
    <w:rsid w:val="00302B38"/>
    <w:rsid w:val="003036D2"/>
    <w:rsid w:val="00307063"/>
    <w:rsid w:val="0031249C"/>
    <w:rsid w:val="00316F36"/>
    <w:rsid w:val="003214F1"/>
    <w:rsid w:val="0032233D"/>
    <w:rsid w:val="00323792"/>
    <w:rsid w:val="00324866"/>
    <w:rsid w:val="00326D05"/>
    <w:rsid w:val="00331774"/>
    <w:rsid w:val="00333FCC"/>
    <w:rsid w:val="0033524B"/>
    <w:rsid w:val="00335492"/>
    <w:rsid w:val="003358C7"/>
    <w:rsid w:val="00336E54"/>
    <w:rsid w:val="00341C3F"/>
    <w:rsid w:val="00343054"/>
    <w:rsid w:val="00344F7B"/>
    <w:rsid w:val="0034741E"/>
    <w:rsid w:val="00361EC8"/>
    <w:rsid w:val="00363A69"/>
    <w:rsid w:val="00364504"/>
    <w:rsid w:val="00367EAD"/>
    <w:rsid w:val="0037392B"/>
    <w:rsid w:val="00373AFE"/>
    <w:rsid w:val="00376C21"/>
    <w:rsid w:val="003823A8"/>
    <w:rsid w:val="00382B89"/>
    <w:rsid w:val="0038349D"/>
    <w:rsid w:val="00383616"/>
    <w:rsid w:val="00385499"/>
    <w:rsid w:val="00386118"/>
    <w:rsid w:val="003864CE"/>
    <w:rsid w:val="00387B87"/>
    <w:rsid w:val="0039239B"/>
    <w:rsid w:val="0039305C"/>
    <w:rsid w:val="003935C5"/>
    <w:rsid w:val="00397E2D"/>
    <w:rsid w:val="003A2761"/>
    <w:rsid w:val="003A34EF"/>
    <w:rsid w:val="003A6D62"/>
    <w:rsid w:val="003B081F"/>
    <w:rsid w:val="003B3A00"/>
    <w:rsid w:val="003B7576"/>
    <w:rsid w:val="003B7E63"/>
    <w:rsid w:val="003C000E"/>
    <w:rsid w:val="003C7769"/>
    <w:rsid w:val="003D21BE"/>
    <w:rsid w:val="003D3A94"/>
    <w:rsid w:val="003E5D39"/>
    <w:rsid w:val="003F11C2"/>
    <w:rsid w:val="00404743"/>
    <w:rsid w:val="004059B7"/>
    <w:rsid w:val="0040659E"/>
    <w:rsid w:val="00406D17"/>
    <w:rsid w:val="004072F0"/>
    <w:rsid w:val="00407431"/>
    <w:rsid w:val="0041231B"/>
    <w:rsid w:val="004250F6"/>
    <w:rsid w:val="00426310"/>
    <w:rsid w:val="004267A0"/>
    <w:rsid w:val="004351D6"/>
    <w:rsid w:val="00435877"/>
    <w:rsid w:val="00437964"/>
    <w:rsid w:val="004420E2"/>
    <w:rsid w:val="004422C0"/>
    <w:rsid w:val="0044251C"/>
    <w:rsid w:val="00447A56"/>
    <w:rsid w:val="004504BE"/>
    <w:rsid w:val="00452551"/>
    <w:rsid w:val="0045273C"/>
    <w:rsid w:val="00453151"/>
    <w:rsid w:val="0045398E"/>
    <w:rsid w:val="00453E36"/>
    <w:rsid w:val="004620FC"/>
    <w:rsid w:val="00463D74"/>
    <w:rsid w:val="00466688"/>
    <w:rsid w:val="00473852"/>
    <w:rsid w:val="0047518B"/>
    <w:rsid w:val="00476AA4"/>
    <w:rsid w:val="00476F1D"/>
    <w:rsid w:val="00480D49"/>
    <w:rsid w:val="00480DBD"/>
    <w:rsid w:val="00480F3A"/>
    <w:rsid w:val="00481521"/>
    <w:rsid w:val="00481B1C"/>
    <w:rsid w:val="004857CE"/>
    <w:rsid w:val="0048737A"/>
    <w:rsid w:val="00490760"/>
    <w:rsid w:val="00491947"/>
    <w:rsid w:val="00492EBA"/>
    <w:rsid w:val="00494CB2"/>
    <w:rsid w:val="00497429"/>
    <w:rsid w:val="00497E01"/>
    <w:rsid w:val="004A6126"/>
    <w:rsid w:val="004A7DD9"/>
    <w:rsid w:val="004B1C55"/>
    <w:rsid w:val="004B26E6"/>
    <w:rsid w:val="004B5B29"/>
    <w:rsid w:val="004B7AB8"/>
    <w:rsid w:val="004C0D51"/>
    <w:rsid w:val="004C380F"/>
    <w:rsid w:val="004C395C"/>
    <w:rsid w:val="004C736D"/>
    <w:rsid w:val="004D0EF8"/>
    <w:rsid w:val="004D1C2B"/>
    <w:rsid w:val="004D4EEE"/>
    <w:rsid w:val="004D6181"/>
    <w:rsid w:val="004D6BDD"/>
    <w:rsid w:val="004D7D08"/>
    <w:rsid w:val="004E2717"/>
    <w:rsid w:val="004E372F"/>
    <w:rsid w:val="004F39A8"/>
    <w:rsid w:val="004F4646"/>
    <w:rsid w:val="004F5E64"/>
    <w:rsid w:val="005039F3"/>
    <w:rsid w:val="00505D2A"/>
    <w:rsid w:val="00505F4B"/>
    <w:rsid w:val="00507B68"/>
    <w:rsid w:val="00510310"/>
    <w:rsid w:val="00511EB7"/>
    <w:rsid w:val="0051202A"/>
    <w:rsid w:val="00512CDC"/>
    <w:rsid w:val="00513481"/>
    <w:rsid w:val="005168A7"/>
    <w:rsid w:val="00516BDA"/>
    <w:rsid w:val="005231E0"/>
    <w:rsid w:val="0052339C"/>
    <w:rsid w:val="005359D6"/>
    <w:rsid w:val="00536286"/>
    <w:rsid w:val="00540F0E"/>
    <w:rsid w:val="00540F1D"/>
    <w:rsid w:val="00542905"/>
    <w:rsid w:val="0054503D"/>
    <w:rsid w:val="00547BB5"/>
    <w:rsid w:val="00550D63"/>
    <w:rsid w:val="00551659"/>
    <w:rsid w:val="00553873"/>
    <w:rsid w:val="00554343"/>
    <w:rsid w:val="005624D1"/>
    <w:rsid w:val="00564E7F"/>
    <w:rsid w:val="00566049"/>
    <w:rsid w:val="005700B0"/>
    <w:rsid w:val="00573D89"/>
    <w:rsid w:val="005779AE"/>
    <w:rsid w:val="00581C5C"/>
    <w:rsid w:val="005821E3"/>
    <w:rsid w:val="00585659"/>
    <w:rsid w:val="00586546"/>
    <w:rsid w:val="005874CE"/>
    <w:rsid w:val="005879F2"/>
    <w:rsid w:val="00587B72"/>
    <w:rsid w:val="005906E9"/>
    <w:rsid w:val="005936D9"/>
    <w:rsid w:val="00596F9C"/>
    <w:rsid w:val="005A0EFE"/>
    <w:rsid w:val="005A519F"/>
    <w:rsid w:val="005A675E"/>
    <w:rsid w:val="005A7542"/>
    <w:rsid w:val="005A7AC9"/>
    <w:rsid w:val="005B05E7"/>
    <w:rsid w:val="005B305E"/>
    <w:rsid w:val="005B73A3"/>
    <w:rsid w:val="005B7628"/>
    <w:rsid w:val="005C4B04"/>
    <w:rsid w:val="005C5ABE"/>
    <w:rsid w:val="005C70CC"/>
    <w:rsid w:val="005C71AE"/>
    <w:rsid w:val="005D00C3"/>
    <w:rsid w:val="005D23D9"/>
    <w:rsid w:val="005D325D"/>
    <w:rsid w:val="005D4485"/>
    <w:rsid w:val="005D6DEB"/>
    <w:rsid w:val="005E12E1"/>
    <w:rsid w:val="005E1870"/>
    <w:rsid w:val="005E2485"/>
    <w:rsid w:val="005E2A85"/>
    <w:rsid w:val="005E3323"/>
    <w:rsid w:val="005E36BA"/>
    <w:rsid w:val="005F0E2B"/>
    <w:rsid w:val="005F1F28"/>
    <w:rsid w:val="005F34FD"/>
    <w:rsid w:val="005F58A6"/>
    <w:rsid w:val="005F69BB"/>
    <w:rsid w:val="005F6D19"/>
    <w:rsid w:val="006004BF"/>
    <w:rsid w:val="0060222A"/>
    <w:rsid w:val="00602BDC"/>
    <w:rsid w:val="006031F3"/>
    <w:rsid w:val="006044FE"/>
    <w:rsid w:val="00604F08"/>
    <w:rsid w:val="00605365"/>
    <w:rsid w:val="0060654A"/>
    <w:rsid w:val="006109E5"/>
    <w:rsid w:val="00610DC4"/>
    <w:rsid w:val="00613015"/>
    <w:rsid w:val="00614BEA"/>
    <w:rsid w:val="00615ED6"/>
    <w:rsid w:val="00620FA3"/>
    <w:rsid w:val="00621546"/>
    <w:rsid w:val="00622AC8"/>
    <w:rsid w:val="00625BEA"/>
    <w:rsid w:val="00626454"/>
    <w:rsid w:val="006301BB"/>
    <w:rsid w:val="006320DC"/>
    <w:rsid w:val="00636624"/>
    <w:rsid w:val="00637EF4"/>
    <w:rsid w:val="00642B03"/>
    <w:rsid w:val="00643B96"/>
    <w:rsid w:val="00644FBF"/>
    <w:rsid w:val="00645E1E"/>
    <w:rsid w:val="006513A6"/>
    <w:rsid w:val="006524E4"/>
    <w:rsid w:val="00657308"/>
    <w:rsid w:val="0067134D"/>
    <w:rsid w:val="0067272A"/>
    <w:rsid w:val="00673B09"/>
    <w:rsid w:val="006818FD"/>
    <w:rsid w:val="00683193"/>
    <w:rsid w:val="00683338"/>
    <w:rsid w:val="00684FB9"/>
    <w:rsid w:val="00685211"/>
    <w:rsid w:val="00685F8C"/>
    <w:rsid w:val="006871D3"/>
    <w:rsid w:val="00687B32"/>
    <w:rsid w:val="00687C0F"/>
    <w:rsid w:val="00687CB8"/>
    <w:rsid w:val="00690E2B"/>
    <w:rsid w:val="006910C3"/>
    <w:rsid w:val="00691EC1"/>
    <w:rsid w:val="00695931"/>
    <w:rsid w:val="00697CBD"/>
    <w:rsid w:val="006A0F42"/>
    <w:rsid w:val="006A1C5E"/>
    <w:rsid w:val="006A20C8"/>
    <w:rsid w:val="006A4710"/>
    <w:rsid w:val="006A6294"/>
    <w:rsid w:val="006B34CD"/>
    <w:rsid w:val="006B4D73"/>
    <w:rsid w:val="006C092A"/>
    <w:rsid w:val="006C09F9"/>
    <w:rsid w:val="006C1B06"/>
    <w:rsid w:val="006C2357"/>
    <w:rsid w:val="006C2C1D"/>
    <w:rsid w:val="006C349C"/>
    <w:rsid w:val="006D2689"/>
    <w:rsid w:val="006D47B1"/>
    <w:rsid w:val="006D56F5"/>
    <w:rsid w:val="006D5932"/>
    <w:rsid w:val="006E2D3C"/>
    <w:rsid w:val="006E34DD"/>
    <w:rsid w:val="006F01B7"/>
    <w:rsid w:val="006F1FC3"/>
    <w:rsid w:val="006F6C83"/>
    <w:rsid w:val="00702EC5"/>
    <w:rsid w:val="0070660A"/>
    <w:rsid w:val="00706A55"/>
    <w:rsid w:val="00710ECA"/>
    <w:rsid w:val="00714743"/>
    <w:rsid w:val="00714CF1"/>
    <w:rsid w:val="0072045C"/>
    <w:rsid w:val="00722AF1"/>
    <w:rsid w:val="00723ECC"/>
    <w:rsid w:val="0073016B"/>
    <w:rsid w:val="007325AD"/>
    <w:rsid w:val="00732F80"/>
    <w:rsid w:val="00733842"/>
    <w:rsid w:val="00740310"/>
    <w:rsid w:val="00740EDE"/>
    <w:rsid w:val="00741439"/>
    <w:rsid w:val="00741536"/>
    <w:rsid w:val="00742FB0"/>
    <w:rsid w:val="00745891"/>
    <w:rsid w:val="007469E9"/>
    <w:rsid w:val="00755204"/>
    <w:rsid w:val="007558C2"/>
    <w:rsid w:val="00756E28"/>
    <w:rsid w:val="00762B66"/>
    <w:rsid w:val="00764757"/>
    <w:rsid w:val="00765C43"/>
    <w:rsid w:val="00767EDC"/>
    <w:rsid w:val="007703A7"/>
    <w:rsid w:val="00770758"/>
    <w:rsid w:val="00771AC4"/>
    <w:rsid w:val="00771E0D"/>
    <w:rsid w:val="007723C2"/>
    <w:rsid w:val="00774523"/>
    <w:rsid w:val="00774FCF"/>
    <w:rsid w:val="007750B3"/>
    <w:rsid w:val="00775824"/>
    <w:rsid w:val="00775FAD"/>
    <w:rsid w:val="00780678"/>
    <w:rsid w:val="0078272C"/>
    <w:rsid w:val="00784F35"/>
    <w:rsid w:val="007858B9"/>
    <w:rsid w:val="0078752E"/>
    <w:rsid w:val="0079047B"/>
    <w:rsid w:val="007970E3"/>
    <w:rsid w:val="007978A8"/>
    <w:rsid w:val="007A4437"/>
    <w:rsid w:val="007A4E35"/>
    <w:rsid w:val="007B40F0"/>
    <w:rsid w:val="007B4374"/>
    <w:rsid w:val="007B50DF"/>
    <w:rsid w:val="007B59D0"/>
    <w:rsid w:val="007C2461"/>
    <w:rsid w:val="007C3C7E"/>
    <w:rsid w:val="007C5E2D"/>
    <w:rsid w:val="007C6871"/>
    <w:rsid w:val="007D5608"/>
    <w:rsid w:val="007D614B"/>
    <w:rsid w:val="007D650F"/>
    <w:rsid w:val="007E23BB"/>
    <w:rsid w:val="007E5050"/>
    <w:rsid w:val="007F2208"/>
    <w:rsid w:val="007F26E3"/>
    <w:rsid w:val="007F4455"/>
    <w:rsid w:val="007F53AD"/>
    <w:rsid w:val="007F5B9F"/>
    <w:rsid w:val="007F65CB"/>
    <w:rsid w:val="00800F9F"/>
    <w:rsid w:val="00801D3C"/>
    <w:rsid w:val="008050C2"/>
    <w:rsid w:val="008075A3"/>
    <w:rsid w:val="00810912"/>
    <w:rsid w:val="008127CE"/>
    <w:rsid w:val="00812F3E"/>
    <w:rsid w:val="00814CD5"/>
    <w:rsid w:val="00823157"/>
    <w:rsid w:val="00823380"/>
    <w:rsid w:val="008248ED"/>
    <w:rsid w:val="0083136C"/>
    <w:rsid w:val="0083567D"/>
    <w:rsid w:val="008358D4"/>
    <w:rsid w:val="00836D7D"/>
    <w:rsid w:val="008419E1"/>
    <w:rsid w:val="008427B4"/>
    <w:rsid w:val="00844796"/>
    <w:rsid w:val="008468DA"/>
    <w:rsid w:val="00846B33"/>
    <w:rsid w:val="008472D2"/>
    <w:rsid w:val="0085075B"/>
    <w:rsid w:val="00851E8C"/>
    <w:rsid w:val="00853B00"/>
    <w:rsid w:val="00854693"/>
    <w:rsid w:val="00855F40"/>
    <w:rsid w:val="0085701E"/>
    <w:rsid w:val="00862C05"/>
    <w:rsid w:val="00862F3C"/>
    <w:rsid w:val="00865093"/>
    <w:rsid w:val="008721F2"/>
    <w:rsid w:val="00872475"/>
    <w:rsid w:val="00876B2C"/>
    <w:rsid w:val="0087768F"/>
    <w:rsid w:val="008807E8"/>
    <w:rsid w:val="00882916"/>
    <w:rsid w:val="00884570"/>
    <w:rsid w:val="00885058"/>
    <w:rsid w:val="008855F1"/>
    <w:rsid w:val="00885FD0"/>
    <w:rsid w:val="00887C69"/>
    <w:rsid w:val="00891D89"/>
    <w:rsid w:val="008962AB"/>
    <w:rsid w:val="008A672A"/>
    <w:rsid w:val="008A76AE"/>
    <w:rsid w:val="008A7D92"/>
    <w:rsid w:val="008B3AF9"/>
    <w:rsid w:val="008B3D17"/>
    <w:rsid w:val="008B4458"/>
    <w:rsid w:val="008B6C4E"/>
    <w:rsid w:val="008C2B9B"/>
    <w:rsid w:val="008C2C68"/>
    <w:rsid w:val="008C7B65"/>
    <w:rsid w:val="008D0832"/>
    <w:rsid w:val="008D08F9"/>
    <w:rsid w:val="008D2036"/>
    <w:rsid w:val="008D215A"/>
    <w:rsid w:val="008D2BAA"/>
    <w:rsid w:val="008D65E9"/>
    <w:rsid w:val="008E346B"/>
    <w:rsid w:val="008E3522"/>
    <w:rsid w:val="008F5867"/>
    <w:rsid w:val="009003F4"/>
    <w:rsid w:val="009011FC"/>
    <w:rsid w:val="00902047"/>
    <w:rsid w:val="009068C4"/>
    <w:rsid w:val="00907F5E"/>
    <w:rsid w:val="00911482"/>
    <w:rsid w:val="0091156B"/>
    <w:rsid w:val="009126F1"/>
    <w:rsid w:val="00916729"/>
    <w:rsid w:val="00916D8E"/>
    <w:rsid w:val="00917459"/>
    <w:rsid w:val="00933704"/>
    <w:rsid w:val="00933F01"/>
    <w:rsid w:val="009342EC"/>
    <w:rsid w:val="0094367A"/>
    <w:rsid w:val="00946641"/>
    <w:rsid w:val="00952E32"/>
    <w:rsid w:val="00954032"/>
    <w:rsid w:val="009572A7"/>
    <w:rsid w:val="009606A3"/>
    <w:rsid w:val="00960F73"/>
    <w:rsid w:val="009611A1"/>
    <w:rsid w:val="009647D8"/>
    <w:rsid w:val="00964E10"/>
    <w:rsid w:val="00965FDF"/>
    <w:rsid w:val="00971019"/>
    <w:rsid w:val="00972DA2"/>
    <w:rsid w:val="0097328E"/>
    <w:rsid w:val="009733CB"/>
    <w:rsid w:val="0097602E"/>
    <w:rsid w:val="0097656B"/>
    <w:rsid w:val="009805DE"/>
    <w:rsid w:val="0098225F"/>
    <w:rsid w:val="00985D72"/>
    <w:rsid w:val="00986747"/>
    <w:rsid w:val="00990ADC"/>
    <w:rsid w:val="009926D0"/>
    <w:rsid w:val="00996446"/>
    <w:rsid w:val="00996D5A"/>
    <w:rsid w:val="009A0934"/>
    <w:rsid w:val="009A0948"/>
    <w:rsid w:val="009A3DE6"/>
    <w:rsid w:val="009A732B"/>
    <w:rsid w:val="009B0A0A"/>
    <w:rsid w:val="009B414A"/>
    <w:rsid w:val="009C3304"/>
    <w:rsid w:val="009C3A1C"/>
    <w:rsid w:val="009C60EC"/>
    <w:rsid w:val="009C664E"/>
    <w:rsid w:val="009D0B9F"/>
    <w:rsid w:val="009D660E"/>
    <w:rsid w:val="009D66A2"/>
    <w:rsid w:val="009E0EA2"/>
    <w:rsid w:val="009E314B"/>
    <w:rsid w:val="009F0587"/>
    <w:rsid w:val="009F1CBE"/>
    <w:rsid w:val="009F1DDA"/>
    <w:rsid w:val="009F3C45"/>
    <w:rsid w:val="009F5386"/>
    <w:rsid w:val="009F53E8"/>
    <w:rsid w:val="009F6145"/>
    <w:rsid w:val="009F6AC4"/>
    <w:rsid w:val="00A039CB"/>
    <w:rsid w:val="00A11491"/>
    <w:rsid w:val="00A14B45"/>
    <w:rsid w:val="00A20D39"/>
    <w:rsid w:val="00A21DA2"/>
    <w:rsid w:val="00A2258D"/>
    <w:rsid w:val="00A235AD"/>
    <w:rsid w:val="00A256E7"/>
    <w:rsid w:val="00A25D78"/>
    <w:rsid w:val="00A300F3"/>
    <w:rsid w:val="00A30DDC"/>
    <w:rsid w:val="00A3281B"/>
    <w:rsid w:val="00A419E5"/>
    <w:rsid w:val="00A42CE7"/>
    <w:rsid w:val="00A430D2"/>
    <w:rsid w:val="00A4393D"/>
    <w:rsid w:val="00A45DB6"/>
    <w:rsid w:val="00A50F1A"/>
    <w:rsid w:val="00A5118C"/>
    <w:rsid w:val="00A51892"/>
    <w:rsid w:val="00A532D7"/>
    <w:rsid w:val="00A53BE6"/>
    <w:rsid w:val="00A54823"/>
    <w:rsid w:val="00A56B3A"/>
    <w:rsid w:val="00A56BE1"/>
    <w:rsid w:val="00A57FFE"/>
    <w:rsid w:val="00A619C9"/>
    <w:rsid w:val="00A634A8"/>
    <w:rsid w:val="00A64077"/>
    <w:rsid w:val="00A648CD"/>
    <w:rsid w:val="00A67F54"/>
    <w:rsid w:val="00A72007"/>
    <w:rsid w:val="00A721A0"/>
    <w:rsid w:val="00A74CB1"/>
    <w:rsid w:val="00A809A5"/>
    <w:rsid w:val="00A80B39"/>
    <w:rsid w:val="00A85899"/>
    <w:rsid w:val="00A91ECF"/>
    <w:rsid w:val="00AA00D4"/>
    <w:rsid w:val="00AA1231"/>
    <w:rsid w:val="00AA2195"/>
    <w:rsid w:val="00AA36F8"/>
    <w:rsid w:val="00AA4967"/>
    <w:rsid w:val="00AA637D"/>
    <w:rsid w:val="00AA63E1"/>
    <w:rsid w:val="00AB5D03"/>
    <w:rsid w:val="00AB77D8"/>
    <w:rsid w:val="00AC0E0B"/>
    <w:rsid w:val="00AC1F09"/>
    <w:rsid w:val="00AC377F"/>
    <w:rsid w:val="00AC46B8"/>
    <w:rsid w:val="00AC6645"/>
    <w:rsid w:val="00AC6D76"/>
    <w:rsid w:val="00AD69D5"/>
    <w:rsid w:val="00AE072D"/>
    <w:rsid w:val="00AE1B91"/>
    <w:rsid w:val="00AE2162"/>
    <w:rsid w:val="00AE2C47"/>
    <w:rsid w:val="00AE4AD1"/>
    <w:rsid w:val="00AE4CAB"/>
    <w:rsid w:val="00AE65F2"/>
    <w:rsid w:val="00AF0CAA"/>
    <w:rsid w:val="00AF4D01"/>
    <w:rsid w:val="00AF7D04"/>
    <w:rsid w:val="00B000E2"/>
    <w:rsid w:val="00B02CA0"/>
    <w:rsid w:val="00B0645C"/>
    <w:rsid w:val="00B10E92"/>
    <w:rsid w:val="00B11522"/>
    <w:rsid w:val="00B11899"/>
    <w:rsid w:val="00B134E1"/>
    <w:rsid w:val="00B1532B"/>
    <w:rsid w:val="00B22AFD"/>
    <w:rsid w:val="00B22D16"/>
    <w:rsid w:val="00B23627"/>
    <w:rsid w:val="00B25206"/>
    <w:rsid w:val="00B26D68"/>
    <w:rsid w:val="00B2786B"/>
    <w:rsid w:val="00B310EC"/>
    <w:rsid w:val="00B3337E"/>
    <w:rsid w:val="00B35339"/>
    <w:rsid w:val="00B37CCA"/>
    <w:rsid w:val="00B41E4D"/>
    <w:rsid w:val="00B4605D"/>
    <w:rsid w:val="00B46AB8"/>
    <w:rsid w:val="00B478A1"/>
    <w:rsid w:val="00B512C7"/>
    <w:rsid w:val="00B5301A"/>
    <w:rsid w:val="00B54376"/>
    <w:rsid w:val="00B55369"/>
    <w:rsid w:val="00B56174"/>
    <w:rsid w:val="00B561FC"/>
    <w:rsid w:val="00B56433"/>
    <w:rsid w:val="00B605C3"/>
    <w:rsid w:val="00B6349D"/>
    <w:rsid w:val="00B667D0"/>
    <w:rsid w:val="00B6773B"/>
    <w:rsid w:val="00B70A6A"/>
    <w:rsid w:val="00B712B8"/>
    <w:rsid w:val="00B74CA2"/>
    <w:rsid w:val="00B76102"/>
    <w:rsid w:val="00B76EC3"/>
    <w:rsid w:val="00B77A4C"/>
    <w:rsid w:val="00B852DE"/>
    <w:rsid w:val="00B86BEB"/>
    <w:rsid w:val="00B96320"/>
    <w:rsid w:val="00BA0D77"/>
    <w:rsid w:val="00BA17B1"/>
    <w:rsid w:val="00BA5D99"/>
    <w:rsid w:val="00BA6775"/>
    <w:rsid w:val="00BB5074"/>
    <w:rsid w:val="00BB6D48"/>
    <w:rsid w:val="00BB6F22"/>
    <w:rsid w:val="00BB7571"/>
    <w:rsid w:val="00BB7D69"/>
    <w:rsid w:val="00BC0955"/>
    <w:rsid w:val="00BC2F0F"/>
    <w:rsid w:val="00BC6C5B"/>
    <w:rsid w:val="00BC7278"/>
    <w:rsid w:val="00BC729B"/>
    <w:rsid w:val="00BD2C34"/>
    <w:rsid w:val="00BD49A3"/>
    <w:rsid w:val="00BE2B9E"/>
    <w:rsid w:val="00BE3627"/>
    <w:rsid w:val="00BF0384"/>
    <w:rsid w:val="00BF108D"/>
    <w:rsid w:val="00BF2B67"/>
    <w:rsid w:val="00BF3F9D"/>
    <w:rsid w:val="00C00036"/>
    <w:rsid w:val="00C02220"/>
    <w:rsid w:val="00C05C08"/>
    <w:rsid w:val="00C06497"/>
    <w:rsid w:val="00C1015E"/>
    <w:rsid w:val="00C1280E"/>
    <w:rsid w:val="00C147A5"/>
    <w:rsid w:val="00C161B7"/>
    <w:rsid w:val="00C176DC"/>
    <w:rsid w:val="00C20F1D"/>
    <w:rsid w:val="00C2207B"/>
    <w:rsid w:val="00C225AA"/>
    <w:rsid w:val="00C305B2"/>
    <w:rsid w:val="00C30D60"/>
    <w:rsid w:val="00C3628B"/>
    <w:rsid w:val="00C4470E"/>
    <w:rsid w:val="00C44D55"/>
    <w:rsid w:val="00C46DB3"/>
    <w:rsid w:val="00C50633"/>
    <w:rsid w:val="00C553D7"/>
    <w:rsid w:val="00C565F3"/>
    <w:rsid w:val="00C6170A"/>
    <w:rsid w:val="00C64E6F"/>
    <w:rsid w:val="00C73055"/>
    <w:rsid w:val="00C7361F"/>
    <w:rsid w:val="00C73CD5"/>
    <w:rsid w:val="00C763CF"/>
    <w:rsid w:val="00C7673A"/>
    <w:rsid w:val="00C77234"/>
    <w:rsid w:val="00C80366"/>
    <w:rsid w:val="00C85407"/>
    <w:rsid w:val="00C8770A"/>
    <w:rsid w:val="00C87B10"/>
    <w:rsid w:val="00C93709"/>
    <w:rsid w:val="00C93D34"/>
    <w:rsid w:val="00C94229"/>
    <w:rsid w:val="00C94757"/>
    <w:rsid w:val="00C953BE"/>
    <w:rsid w:val="00C95DCF"/>
    <w:rsid w:val="00CA0350"/>
    <w:rsid w:val="00CA08B3"/>
    <w:rsid w:val="00CA16BB"/>
    <w:rsid w:val="00CA200C"/>
    <w:rsid w:val="00CA3DD6"/>
    <w:rsid w:val="00CA40C2"/>
    <w:rsid w:val="00CA6021"/>
    <w:rsid w:val="00CA7B2A"/>
    <w:rsid w:val="00CA7C51"/>
    <w:rsid w:val="00CA7FBA"/>
    <w:rsid w:val="00CB43CF"/>
    <w:rsid w:val="00CB6B04"/>
    <w:rsid w:val="00CC16DE"/>
    <w:rsid w:val="00CC6AF7"/>
    <w:rsid w:val="00CD0C45"/>
    <w:rsid w:val="00CD5BAF"/>
    <w:rsid w:val="00CD738D"/>
    <w:rsid w:val="00CE422F"/>
    <w:rsid w:val="00CE6931"/>
    <w:rsid w:val="00CE6C64"/>
    <w:rsid w:val="00CF1A3E"/>
    <w:rsid w:val="00CF20A7"/>
    <w:rsid w:val="00CF2149"/>
    <w:rsid w:val="00CF2D70"/>
    <w:rsid w:val="00D0100C"/>
    <w:rsid w:val="00D02C0D"/>
    <w:rsid w:val="00D0365E"/>
    <w:rsid w:val="00D04F2F"/>
    <w:rsid w:val="00D06BC5"/>
    <w:rsid w:val="00D12B4E"/>
    <w:rsid w:val="00D12FF2"/>
    <w:rsid w:val="00D1347C"/>
    <w:rsid w:val="00D13899"/>
    <w:rsid w:val="00D1424B"/>
    <w:rsid w:val="00D15155"/>
    <w:rsid w:val="00D16AF6"/>
    <w:rsid w:val="00D251AF"/>
    <w:rsid w:val="00D268A1"/>
    <w:rsid w:val="00D26BD2"/>
    <w:rsid w:val="00D273F6"/>
    <w:rsid w:val="00D27513"/>
    <w:rsid w:val="00D27A79"/>
    <w:rsid w:val="00D30211"/>
    <w:rsid w:val="00D31AFF"/>
    <w:rsid w:val="00D35DD9"/>
    <w:rsid w:val="00D40127"/>
    <w:rsid w:val="00D4061E"/>
    <w:rsid w:val="00D42B71"/>
    <w:rsid w:val="00D46C99"/>
    <w:rsid w:val="00D46F1B"/>
    <w:rsid w:val="00D549B5"/>
    <w:rsid w:val="00D55C8B"/>
    <w:rsid w:val="00D56945"/>
    <w:rsid w:val="00D615A1"/>
    <w:rsid w:val="00D643E5"/>
    <w:rsid w:val="00D75D20"/>
    <w:rsid w:val="00D77723"/>
    <w:rsid w:val="00D83EB4"/>
    <w:rsid w:val="00D8446A"/>
    <w:rsid w:val="00D85984"/>
    <w:rsid w:val="00D87E21"/>
    <w:rsid w:val="00D949ED"/>
    <w:rsid w:val="00D94EEC"/>
    <w:rsid w:val="00D951C4"/>
    <w:rsid w:val="00D9658E"/>
    <w:rsid w:val="00D96E0E"/>
    <w:rsid w:val="00DA2185"/>
    <w:rsid w:val="00DA3E07"/>
    <w:rsid w:val="00DA4114"/>
    <w:rsid w:val="00DA5394"/>
    <w:rsid w:val="00DA6977"/>
    <w:rsid w:val="00DA6AB0"/>
    <w:rsid w:val="00DA743E"/>
    <w:rsid w:val="00DB1673"/>
    <w:rsid w:val="00DB1DC5"/>
    <w:rsid w:val="00DB272A"/>
    <w:rsid w:val="00DB7367"/>
    <w:rsid w:val="00DC2B29"/>
    <w:rsid w:val="00DC356E"/>
    <w:rsid w:val="00DC48EC"/>
    <w:rsid w:val="00DC7F6F"/>
    <w:rsid w:val="00DD30BB"/>
    <w:rsid w:val="00DD72D7"/>
    <w:rsid w:val="00DD74AC"/>
    <w:rsid w:val="00DE155D"/>
    <w:rsid w:val="00DE49AF"/>
    <w:rsid w:val="00DE7A2E"/>
    <w:rsid w:val="00DF07FA"/>
    <w:rsid w:val="00DF1E77"/>
    <w:rsid w:val="00DF3052"/>
    <w:rsid w:val="00DF40D8"/>
    <w:rsid w:val="00DF5B43"/>
    <w:rsid w:val="00E00DEA"/>
    <w:rsid w:val="00E04938"/>
    <w:rsid w:val="00E054BF"/>
    <w:rsid w:val="00E06C5E"/>
    <w:rsid w:val="00E20BFB"/>
    <w:rsid w:val="00E23144"/>
    <w:rsid w:val="00E25259"/>
    <w:rsid w:val="00E254E1"/>
    <w:rsid w:val="00E25BAE"/>
    <w:rsid w:val="00E25C4F"/>
    <w:rsid w:val="00E273A2"/>
    <w:rsid w:val="00E2790A"/>
    <w:rsid w:val="00E27A41"/>
    <w:rsid w:val="00E3293B"/>
    <w:rsid w:val="00E33300"/>
    <w:rsid w:val="00E3362C"/>
    <w:rsid w:val="00E41F37"/>
    <w:rsid w:val="00E46989"/>
    <w:rsid w:val="00E52851"/>
    <w:rsid w:val="00E538AB"/>
    <w:rsid w:val="00E56DE0"/>
    <w:rsid w:val="00E57E4D"/>
    <w:rsid w:val="00E607FA"/>
    <w:rsid w:val="00E6268F"/>
    <w:rsid w:val="00E64A14"/>
    <w:rsid w:val="00E66828"/>
    <w:rsid w:val="00E67465"/>
    <w:rsid w:val="00E72831"/>
    <w:rsid w:val="00E74D94"/>
    <w:rsid w:val="00E75684"/>
    <w:rsid w:val="00E76C95"/>
    <w:rsid w:val="00E83672"/>
    <w:rsid w:val="00E83A46"/>
    <w:rsid w:val="00E87F65"/>
    <w:rsid w:val="00E90994"/>
    <w:rsid w:val="00E948C9"/>
    <w:rsid w:val="00E956F2"/>
    <w:rsid w:val="00EA65E8"/>
    <w:rsid w:val="00EA6746"/>
    <w:rsid w:val="00EA697C"/>
    <w:rsid w:val="00EA76D2"/>
    <w:rsid w:val="00EB0A28"/>
    <w:rsid w:val="00EB1F28"/>
    <w:rsid w:val="00EB6761"/>
    <w:rsid w:val="00EC1481"/>
    <w:rsid w:val="00EC426B"/>
    <w:rsid w:val="00EC443C"/>
    <w:rsid w:val="00ED3402"/>
    <w:rsid w:val="00EE0EA7"/>
    <w:rsid w:val="00EE101B"/>
    <w:rsid w:val="00EE5EA1"/>
    <w:rsid w:val="00EE6E7D"/>
    <w:rsid w:val="00EF52A0"/>
    <w:rsid w:val="00EF6506"/>
    <w:rsid w:val="00EF6DE9"/>
    <w:rsid w:val="00EF7DF8"/>
    <w:rsid w:val="00F00A90"/>
    <w:rsid w:val="00F025CD"/>
    <w:rsid w:val="00F03431"/>
    <w:rsid w:val="00F07B9F"/>
    <w:rsid w:val="00F07C0E"/>
    <w:rsid w:val="00F114B0"/>
    <w:rsid w:val="00F1661A"/>
    <w:rsid w:val="00F200D9"/>
    <w:rsid w:val="00F2170A"/>
    <w:rsid w:val="00F23180"/>
    <w:rsid w:val="00F245B3"/>
    <w:rsid w:val="00F24F48"/>
    <w:rsid w:val="00F30FA6"/>
    <w:rsid w:val="00F312BB"/>
    <w:rsid w:val="00F31DC1"/>
    <w:rsid w:val="00F32F0E"/>
    <w:rsid w:val="00F43935"/>
    <w:rsid w:val="00F4464D"/>
    <w:rsid w:val="00F45682"/>
    <w:rsid w:val="00F46E1A"/>
    <w:rsid w:val="00F475C9"/>
    <w:rsid w:val="00F47A4F"/>
    <w:rsid w:val="00F509C4"/>
    <w:rsid w:val="00F50C3B"/>
    <w:rsid w:val="00F63355"/>
    <w:rsid w:val="00F65B83"/>
    <w:rsid w:val="00F729E8"/>
    <w:rsid w:val="00F72FF0"/>
    <w:rsid w:val="00F74DF8"/>
    <w:rsid w:val="00F753E0"/>
    <w:rsid w:val="00F82D6D"/>
    <w:rsid w:val="00F84A74"/>
    <w:rsid w:val="00F84F79"/>
    <w:rsid w:val="00F873F1"/>
    <w:rsid w:val="00F929EE"/>
    <w:rsid w:val="00F95179"/>
    <w:rsid w:val="00F96BA0"/>
    <w:rsid w:val="00FA25BF"/>
    <w:rsid w:val="00FA3A1B"/>
    <w:rsid w:val="00FA5B01"/>
    <w:rsid w:val="00FA6EDF"/>
    <w:rsid w:val="00FA77F1"/>
    <w:rsid w:val="00FB1F95"/>
    <w:rsid w:val="00FB2447"/>
    <w:rsid w:val="00FC01BA"/>
    <w:rsid w:val="00FC4C48"/>
    <w:rsid w:val="00FC573F"/>
    <w:rsid w:val="00FD0A74"/>
    <w:rsid w:val="00FD11EA"/>
    <w:rsid w:val="00FD1BAE"/>
    <w:rsid w:val="00FD4168"/>
    <w:rsid w:val="00FD5C5D"/>
    <w:rsid w:val="00FE0F61"/>
    <w:rsid w:val="00FE30D7"/>
    <w:rsid w:val="00FE6DF5"/>
    <w:rsid w:val="00FE70C3"/>
    <w:rsid w:val="00FE7ED7"/>
    <w:rsid w:val="00FF1643"/>
    <w:rsid w:val="00FF744B"/>
    <w:rsid w:val="00FF75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E98C5"/>
  <w15:docId w15:val="{23DDE8CE-FF47-46AE-A509-367B7FD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7E21"/>
    <w:rPr>
      <w:sz w:val="24"/>
      <w:szCs w:val="24"/>
    </w:rPr>
  </w:style>
  <w:style w:type="paragraph" w:styleId="Nadpis1">
    <w:name w:val="heading 1"/>
    <w:basedOn w:val="Normln"/>
    <w:next w:val="Normln"/>
    <w:qFormat/>
    <w:rsid w:val="00D87E21"/>
    <w:pPr>
      <w:keepNext/>
      <w:outlineLvl w:val="0"/>
    </w:pPr>
    <w:rPr>
      <w:b/>
      <w:bCs/>
      <w:u w:val="single"/>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E23144"/>
    <w:pPr>
      <w:keepNext/>
      <w:numPr>
        <w:ilvl w:val="1"/>
        <w:numId w:val="12"/>
      </w:numPr>
      <w:spacing w:before="240" w:after="60"/>
      <w:outlineLvl w:val="1"/>
    </w:pPr>
    <w:rPr>
      <w:rFonts w:ascii="Arial" w:hAnsi="Arial" w:cs="Arial"/>
      <w:b/>
      <w:bCs/>
      <w:i/>
      <w:iCs/>
      <w:sz w:val="28"/>
      <w:szCs w:val="28"/>
    </w:rPr>
  </w:style>
  <w:style w:type="paragraph" w:styleId="Nadpis3">
    <w:name w:val="heading 3"/>
    <w:basedOn w:val="Normln"/>
    <w:next w:val="Normln"/>
    <w:qFormat/>
    <w:rsid w:val="00E23144"/>
    <w:pPr>
      <w:keepNext/>
      <w:spacing w:before="240" w:after="60"/>
      <w:outlineLvl w:val="2"/>
    </w:pPr>
    <w:rPr>
      <w:rFonts w:ascii="Arial" w:hAnsi="Arial" w:cs="Arial"/>
      <w:b/>
      <w:bCs/>
      <w:sz w:val="26"/>
      <w:szCs w:val="26"/>
    </w:rPr>
  </w:style>
  <w:style w:type="paragraph" w:styleId="Nadpis4">
    <w:name w:val="heading 4"/>
    <w:basedOn w:val="Normln"/>
    <w:next w:val="Normln"/>
    <w:qFormat/>
    <w:rsid w:val="0009130F"/>
    <w:pPr>
      <w:keepNext/>
      <w:spacing w:before="240" w:after="60"/>
      <w:outlineLvl w:val="3"/>
    </w:pPr>
    <w:rPr>
      <w:b/>
      <w:bCs/>
      <w:sz w:val="28"/>
      <w:szCs w:val="28"/>
    </w:rPr>
  </w:style>
  <w:style w:type="paragraph" w:styleId="Nadpis5">
    <w:name w:val="heading 5"/>
    <w:basedOn w:val="Normln"/>
    <w:next w:val="Normln"/>
    <w:qFormat/>
    <w:rsid w:val="0009130F"/>
    <w:pPr>
      <w:spacing w:before="240" w:after="60"/>
      <w:outlineLvl w:val="4"/>
    </w:pPr>
    <w:rPr>
      <w:b/>
      <w:bCs/>
      <w:i/>
      <w:iCs/>
      <w:sz w:val="26"/>
      <w:szCs w:val="26"/>
    </w:rPr>
  </w:style>
  <w:style w:type="paragraph" w:styleId="Nadpis6">
    <w:name w:val="heading 6"/>
    <w:basedOn w:val="Normln"/>
    <w:next w:val="Normln"/>
    <w:qFormat/>
    <w:rsid w:val="0009130F"/>
    <w:pPr>
      <w:spacing w:before="240" w:after="60"/>
      <w:outlineLvl w:val="5"/>
    </w:pPr>
    <w:rPr>
      <w:b/>
      <w:bCs/>
      <w:sz w:val="22"/>
      <w:szCs w:val="22"/>
    </w:rPr>
  </w:style>
  <w:style w:type="paragraph" w:styleId="Nadpis7">
    <w:name w:val="heading 7"/>
    <w:basedOn w:val="Normln"/>
    <w:next w:val="Normln"/>
    <w:qFormat/>
    <w:rsid w:val="0009130F"/>
    <w:pPr>
      <w:spacing w:before="240" w:after="60"/>
      <w:outlineLvl w:val="6"/>
    </w:pPr>
  </w:style>
  <w:style w:type="paragraph" w:styleId="Nadpis8">
    <w:name w:val="heading 8"/>
    <w:basedOn w:val="Normln"/>
    <w:next w:val="Normln"/>
    <w:qFormat/>
    <w:rsid w:val="0009130F"/>
    <w:pPr>
      <w:spacing w:before="240" w:after="60"/>
      <w:outlineLvl w:val="7"/>
    </w:pPr>
    <w:rPr>
      <w:i/>
      <w:iCs/>
    </w:rPr>
  </w:style>
  <w:style w:type="paragraph" w:styleId="Nadpis9">
    <w:name w:val="heading 9"/>
    <w:basedOn w:val="Normln"/>
    <w:next w:val="Normln"/>
    <w:qFormat/>
    <w:rsid w:val="0009130F"/>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sic">
    <w:name w:val="Basic"/>
    <w:basedOn w:val="Normln"/>
    <w:link w:val="BasicChar"/>
    <w:uiPriority w:val="99"/>
    <w:rsid w:val="00D87E21"/>
    <w:rPr>
      <w:rFonts w:ascii="Verdana" w:hAnsi="Verdana"/>
      <w:sz w:val="22"/>
    </w:rPr>
  </w:style>
  <w:style w:type="paragraph" w:customStyle="1" w:styleId="Kapitola1">
    <w:name w:val="Kapitola 1"/>
    <w:basedOn w:val="Normln"/>
    <w:next w:val="Normln"/>
    <w:uiPriority w:val="99"/>
    <w:rsid w:val="00D87E21"/>
    <w:pPr>
      <w:keepNext/>
      <w:spacing w:before="600" w:after="400"/>
      <w:ind w:left="510" w:hanging="510"/>
      <w:outlineLvl w:val="0"/>
    </w:pPr>
    <w:rPr>
      <w:rFonts w:ascii="Verdana" w:hAnsi="Verdana"/>
      <w:b/>
      <w:smallCaps/>
      <w:sz w:val="28"/>
      <w14:shadow w14:blurRad="50800" w14:dist="38100" w14:dir="2700000" w14:sx="100000" w14:sy="100000" w14:kx="0" w14:ky="0" w14:algn="tl">
        <w14:srgbClr w14:val="000000">
          <w14:alpha w14:val="60000"/>
        </w14:srgbClr>
      </w14:shadow>
    </w:rPr>
  </w:style>
  <w:style w:type="paragraph" w:customStyle="1" w:styleId="Kapitola2">
    <w:name w:val="Kapitola 2"/>
    <w:basedOn w:val="Basic"/>
    <w:next w:val="Basic"/>
    <w:rsid w:val="00D87E21"/>
    <w:pPr>
      <w:spacing w:before="360" w:after="240"/>
      <w:ind w:left="680" w:hanging="680"/>
      <w:outlineLvl w:val="1"/>
    </w:pPr>
    <w:rPr>
      <w:b/>
      <w:sz w:val="26"/>
    </w:rPr>
  </w:style>
  <w:style w:type="paragraph" w:customStyle="1" w:styleId="Kapitola3">
    <w:name w:val="Kapitola 3"/>
    <w:basedOn w:val="Basic"/>
    <w:next w:val="Basic"/>
    <w:rsid w:val="00D87E21"/>
    <w:pPr>
      <w:keepNext/>
      <w:ind w:left="1134" w:hanging="1134"/>
      <w:outlineLvl w:val="2"/>
    </w:pPr>
    <w:rPr>
      <w:b/>
      <w:sz w:val="24"/>
    </w:rPr>
  </w:style>
  <w:style w:type="paragraph" w:customStyle="1" w:styleId="H3">
    <w:name w:val="H3"/>
    <w:basedOn w:val="Normln"/>
    <w:next w:val="Normln"/>
    <w:rsid w:val="00D87E21"/>
    <w:pPr>
      <w:keepNext/>
      <w:spacing w:before="100" w:after="100"/>
      <w:outlineLvl w:val="3"/>
    </w:pPr>
    <w:rPr>
      <w:b/>
      <w:snapToGrid w:val="0"/>
      <w:sz w:val="28"/>
      <w:szCs w:val="20"/>
    </w:rPr>
  </w:style>
  <w:style w:type="paragraph" w:styleId="Textbubliny">
    <w:name w:val="Balloon Text"/>
    <w:basedOn w:val="Normln"/>
    <w:semiHidden/>
    <w:rsid w:val="00621546"/>
    <w:rPr>
      <w:rFonts w:ascii="Tahoma" w:hAnsi="Tahoma" w:cs="Tahoma"/>
      <w:sz w:val="16"/>
      <w:szCs w:val="16"/>
    </w:rPr>
  </w:style>
  <w:style w:type="paragraph" w:customStyle="1" w:styleId="OdrazkaIpismenkova">
    <w:name w:val="Odrazka_I_pismenkova"/>
    <w:basedOn w:val="Normln"/>
    <w:rsid w:val="00587B72"/>
    <w:pPr>
      <w:numPr>
        <w:numId w:val="27"/>
      </w:numPr>
      <w:tabs>
        <w:tab w:val="left" w:pos="1134"/>
      </w:tabs>
      <w:spacing w:before="60" w:after="60"/>
      <w:jc w:val="both"/>
    </w:pPr>
    <w:rPr>
      <w:rFonts w:ascii="Arial" w:hAnsi="Arial" w:cs="Arial"/>
      <w:sz w:val="20"/>
      <w:szCs w:val="20"/>
    </w:rPr>
  </w:style>
  <w:style w:type="paragraph" w:customStyle="1" w:styleId="Tabulkahlavicka">
    <w:name w:val="Tabulka_hlavicka"/>
    <w:basedOn w:val="Normln"/>
    <w:rsid w:val="00587B72"/>
    <w:pPr>
      <w:keepNext/>
      <w:keepLines/>
      <w:numPr>
        <w:numId w:val="1"/>
      </w:numPr>
      <w:tabs>
        <w:tab w:val="clear" w:pos="1440"/>
      </w:tabs>
      <w:spacing w:before="20" w:after="20"/>
      <w:ind w:left="0" w:firstLine="0"/>
      <w:jc w:val="both"/>
    </w:pPr>
    <w:rPr>
      <w:rFonts w:ascii="Arial" w:hAnsi="Arial" w:cs="Arial"/>
      <w:b/>
      <w:bCs/>
      <w:sz w:val="20"/>
      <w:szCs w:val="20"/>
    </w:rPr>
  </w:style>
  <w:style w:type="paragraph" w:customStyle="1" w:styleId="Normalniodsaz">
    <w:name w:val="Normalni_odsaz"/>
    <w:basedOn w:val="Normln"/>
    <w:rsid w:val="00587B72"/>
    <w:pPr>
      <w:spacing w:before="120" w:after="120"/>
      <w:ind w:left="709"/>
      <w:jc w:val="both"/>
    </w:pPr>
    <w:rPr>
      <w:rFonts w:ascii="Arial" w:hAnsi="Arial" w:cs="Arial"/>
      <w:sz w:val="20"/>
      <w:szCs w:val="18"/>
    </w:rPr>
  </w:style>
  <w:style w:type="paragraph" w:customStyle="1" w:styleId="Normalniodsazeny">
    <w:name w:val="Normalni_odsazeny"/>
    <w:basedOn w:val="Normln"/>
    <w:rsid w:val="00E23144"/>
    <w:pPr>
      <w:spacing w:before="120" w:after="120"/>
      <w:ind w:left="1259"/>
    </w:pPr>
    <w:rPr>
      <w:rFonts w:ascii="Arial" w:hAnsi="Arial" w:cs="Arial"/>
      <w:noProof/>
      <w:sz w:val="20"/>
      <w:szCs w:val="20"/>
    </w:rPr>
  </w:style>
  <w:style w:type="paragraph" w:customStyle="1" w:styleId="WW-Prosttext">
    <w:name w:val="WW-Prostý text"/>
    <w:basedOn w:val="Normln"/>
    <w:rsid w:val="00E23144"/>
    <w:pPr>
      <w:widowControl w:val="0"/>
      <w:suppressAutoHyphens/>
      <w:autoSpaceDE w:val="0"/>
    </w:pPr>
    <w:rPr>
      <w:rFonts w:ascii="Courier New" w:eastAsia="Arial Unicode MS" w:hAnsi="Courier New" w:cs="Courier New"/>
    </w:rPr>
  </w:style>
  <w:style w:type="paragraph" w:styleId="Zkladntext3">
    <w:name w:val="Body Text 3"/>
    <w:basedOn w:val="Normln"/>
    <w:rsid w:val="006301BB"/>
    <w:pPr>
      <w:jc w:val="both"/>
    </w:pPr>
    <w:rPr>
      <w:color w:val="000000"/>
    </w:rPr>
  </w:style>
  <w:style w:type="paragraph" w:customStyle="1" w:styleId="BodyText1">
    <w:name w:val="Body Text1"/>
    <w:basedOn w:val="Normln"/>
    <w:uiPriority w:val="99"/>
    <w:rsid w:val="006301BB"/>
    <w:pPr>
      <w:spacing w:before="60"/>
      <w:ind w:firstLine="425"/>
    </w:pPr>
    <w:rPr>
      <w:kern w:val="28"/>
    </w:rPr>
  </w:style>
  <w:style w:type="paragraph" w:styleId="Zkladntext2">
    <w:name w:val="Body Text 2"/>
    <w:basedOn w:val="Normln"/>
    <w:link w:val="Zkladntext2Char"/>
    <w:uiPriority w:val="99"/>
    <w:rsid w:val="006910C3"/>
    <w:pPr>
      <w:spacing w:after="120" w:line="480" w:lineRule="auto"/>
    </w:pPr>
  </w:style>
  <w:style w:type="character" w:customStyle="1" w:styleId="Nadpis3Char">
    <w:name w:val="Nadpis 3 Char"/>
    <w:rsid w:val="006910C3"/>
    <w:rPr>
      <w:rFonts w:ascii="Arial" w:hAnsi="Arial" w:cs="Arial"/>
      <w:b/>
      <w:bCs/>
      <w:noProof w:val="0"/>
      <w:sz w:val="26"/>
      <w:szCs w:val="26"/>
      <w:lang w:val="cs-CZ" w:eastAsia="cs-CZ" w:bidi="ar-SA"/>
    </w:rPr>
  </w:style>
  <w:style w:type="paragraph" w:styleId="Zkladntext">
    <w:name w:val="Body Text"/>
    <w:aliases w:val="Základní text Char"/>
    <w:basedOn w:val="Normln"/>
    <w:link w:val="ZkladntextChar1"/>
    <w:uiPriority w:val="99"/>
    <w:rsid w:val="00011898"/>
    <w:pPr>
      <w:spacing w:after="120"/>
    </w:pPr>
  </w:style>
  <w:style w:type="paragraph" w:styleId="Seznam">
    <w:name w:val="List"/>
    <w:basedOn w:val="Normln"/>
    <w:rsid w:val="00011898"/>
    <w:pPr>
      <w:ind w:left="283" w:hanging="283"/>
    </w:pPr>
    <w:rPr>
      <w:rFonts w:ascii="Arial" w:hAnsi="Arial"/>
      <w:sz w:val="20"/>
      <w:szCs w:val="20"/>
    </w:rPr>
  </w:style>
  <w:style w:type="paragraph" w:styleId="Zpat">
    <w:name w:val="footer"/>
    <w:basedOn w:val="Normln"/>
    <w:link w:val="ZpatChar"/>
    <w:uiPriority w:val="99"/>
    <w:rsid w:val="00740EDE"/>
    <w:pPr>
      <w:tabs>
        <w:tab w:val="center" w:pos="4536"/>
        <w:tab w:val="right" w:pos="9072"/>
      </w:tabs>
    </w:pPr>
  </w:style>
  <w:style w:type="character" w:styleId="slostrnky">
    <w:name w:val="page number"/>
    <w:basedOn w:val="Standardnpsmoodstavce"/>
    <w:uiPriority w:val="99"/>
    <w:rsid w:val="00740EDE"/>
  </w:style>
  <w:style w:type="character" w:styleId="Odkaznakoment">
    <w:name w:val="annotation reference"/>
    <w:uiPriority w:val="99"/>
    <w:semiHidden/>
    <w:rsid w:val="00101645"/>
    <w:rPr>
      <w:sz w:val="16"/>
      <w:szCs w:val="16"/>
    </w:rPr>
  </w:style>
  <w:style w:type="paragraph" w:styleId="Textkomente">
    <w:name w:val="annotation text"/>
    <w:basedOn w:val="Normln"/>
    <w:link w:val="TextkomenteChar"/>
    <w:uiPriority w:val="99"/>
    <w:semiHidden/>
    <w:rsid w:val="00101645"/>
    <w:rPr>
      <w:sz w:val="20"/>
      <w:szCs w:val="20"/>
    </w:rPr>
  </w:style>
  <w:style w:type="paragraph" w:styleId="Pedmtkomente">
    <w:name w:val="annotation subject"/>
    <w:basedOn w:val="Textkomente"/>
    <w:next w:val="Textkomente"/>
    <w:semiHidden/>
    <w:rsid w:val="00101645"/>
    <w:rPr>
      <w:b/>
      <w:bCs/>
    </w:rPr>
  </w:style>
  <w:style w:type="paragraph" w:customStyle="1" w:styleId="Standardnte">
    <w:name w:val="Standardní te"/>
    <w:rsid w:val="00BC729B"/>
    <w:rPr>
      <w:snapToGrid w:val="0"/>
      <w:color w:val="000000"/>
      <w:sz w:val="24"/>
    </w:rPr>
  </w:style>
  <w:style w:type="paragraph" w:customStyle="1" w:styleId="BodyText22">
    <w:name w:val="Body Text 22"/>
    <w:basedOn w:val="Normln"/>
    <w:rsid w:val="0054503D"/>
    <w:pPr>
      <w:overflowPunct w:val="0"/>
      <w:autoSpaceDE w:val="0"/>
      <w:autoSpaceDN w:val="0"/>
      <w:adjustRightInd w:val="0"/>
      <w:spacing w:line="220" w:lineRule="atLeast"/>
      <w:jc w:val="both"/>
      <w:textAlignment w:val="baseline"/>
    </w:pPr>
    <w:rPr>
      <w:sz w:val="22"/>
      <w:szCs w:val="20"/>
    </w:rPr>
  </w:style>
  <w:style w:type="paragraph" w:customStyle="1" w:styleId="Textodstavce">
    <w:name w:val="Text odstavce"/>
    <w:basedOn w:val="Normln"/>
    <w:rsid w:val="002F65A1"/>
    <w:pPr>
      <w:numPr>
        <w:ilvl w:val="6"/>
        <w:numId w:val="6"/>
      </w:numPr>
      <w:tabs>
        <w:tab w:val="left" w:pos="851"/>
      </w:tabs>
      <w:spacing w:before="120" w:after="120"/>
      <w:jc w:val="both"/>
      <w:outlineLvl w:val="6"/>
    </w:pPr>
    <w:rPr>
      <w:szCs w:val="20"/>
    </w:rPr>
  </w:style>
  <w:style w:type="paragraph" w:customStyle="1" w:styleId="Textbodu">
    <w:name w:val="Text bodu"/>
    <w:basedOn w:val="Normln"/>
    <w:rsid w:val="002F65A1"/>
    <w:pPr>
      <w:numPr>
        <w:ilvl w:val="8"/>
        <w:numId w:val="6"/>
      </w:numPr>
      <w:jc w:val="both"/>
      <w:outlineLvl w:val="8"/>
    </w:pPr>
    <w:rPr>
      <w:szCs w:val="20"/>
    </w:rPr>
  </w:style>
  <w:style w:type="paragraph" w:customStyle="1" w:styleId="Textpsmene">
    <w:name w:val="Text písmene"/>
    <w:basedOn w:val="Normln"/>
    <w:rsid w:val="002F65A1"/>
    <w:pPr>
      <w:numPr>
        <w:ilvl w:val="7"/>
        <w:numId w:val="6"/>
      </w:numPr>
      <w:jc w:val="both"/>
      <w:outlineLvl w:val="7"/>
    </w:pPr>
    <w:rPr>
      <w:szCs w:val="20"/>
    </w:rPr>
  </w:style>
  <w:style w:type="paragraph" w:customStyle="1" w:styleId="BodyText21">
    <w:name w:val="Body Text 21"/>
    <w:basedOn w:val="Normln"/>
    <w:rsid w:val="00B2786B"/>
    <w:pPr>
      <w:overflowPunct w:val="0"/>
      <w:autoSpaceDE w:val="0"/>
      <w:autoSpaceDN w:val="0"/>
      <w:adjustRightInd w:val="0"/>
      <w:spacing w:line="220" w:lineRule="atLeast"/>
      <w:jc w:val="both"/>
      <w:textAlignment w:val="baseline"/>
    </w:pPr>
    <w:rPr>
      <w:sz w:val="22"/>
      <w:szCs w:val="20"/>
    </w:rPr>
  </w:style>
  <w:style w:type="paragraph" w:customStyle="1" w:styleId="OdrazkaIbod">
    <w:name w:val="Odrazka_I_bod"/>
    <w:basedOn w:val="Normln"/>
    <w:uiPriority w:val="99"/>
    <w:rsid w:val="00714CF1"/>
    <w:pPr>
      <w:numPr>
        <w:numId w:val="7"/>
      </w:numPr>
      <w:spacing w:before="60" w:after="60"/>
    </w:pPr>
    <w:rPr>
      <w:rFonts w:ascii="Arial" w:hAnsi="Arial" w:cs="Arial"/>
      <w:sz w:val="20"/>
      <w:szCs w:val="20"/>
    </w:rPr>
  </w:style>
  <w:style w:type="paragraph" w:customStyle="1" w:styleId="OdrazkaInormal">
    <w:name w:val="Odrazka_I_normal"/>
    <w:basedOn w:val="Normln"/>
    <w:uiPriority w:val="99"/>
    <w:rsid w:val="00FC4C48"/>
    <w:pPr>
      <w:numPr>
        <w:numId w:val="8"/>
      </w:numPr>
      <w:tabs>
        <w:tab w:val="left" w:pos="1638"/>
      </w:tabs>
      <w:spacing w:before="60" w:after="60"/>
      <w:jc w:val="both"/>
    </w:pPr>
    <w:rPr>
      <w:rFonts w:ascii="Arial" w:hAnsi="Arial" w:cs="Arial"/>
      <w:sz w:val="20"/>
      <w:szCs w:val="18"/>
    </w:rPr>
  </w:style>
  <w:style w:type="paragraph" w:customStyle="1" w:styleId="OdrkaII">
    <w:name w:val="Odrážka_II"/>
    <w:basedOn w:val="Normln"/>
    <w:rsid w:val="00FC4C48"/>
    <w:pPr>
      <w:numPr>
        <w:numId w:val="9"/>
      </w:numPr>
      <w:jc w:val="both"/>
    </w:pPr>
    <w:rPr>
      <w:rFonts w:ascii="Arial" w:hAnsi="Arial" w:cs="Arial"/>
      <w:sz w:val="20"/>
      <w:szCs w:val="18"/>
    </w:rPr>
  </w:style>
  <w:style w:type="paragraph" w:customStyle="1" w:styleId="NadpisPoznmky">
    <w:name w:val="Nadpis Poznámky"/>
    <w:next w:val="Zkladntext"/>
    <w:rsid w:val="00513481"/>
    <w:pPr>
      <w:tabs>
        <w:tab w:val="left" w:pos="283"/>
      </w:tabs>
      <w:autoSpaceDE w:val="0"/>
      <w:autoSpaceDN w:val="0"/>
      <w:adjustRightInd w:val="0"/>
      <w:spacing w:after="198" w:line="220" w:lineRule="atLeast"/>
      <w:jc w:val="center"/>
    </w:pPr>
    <w:rPr>
      <w:b/>
      <w:bCs/>
      <w:color w:val="000000"/>
      <w:sz w:val="18"/>
      <w:szCs w:val="18"/>
    </w:rPr>
  </w:style>
  <w:style w:type="paragraph" w:customStyle="1" w:styleId="Textmanual">
    <w:name w:val="Text_manual"/>
    <w:basedOn w:val="Normln"/>
    <w:rsid w:val="00513481"/>
    <w:pPr>
      <w:numPr>
        <w:numId w:val="10"/>
      </w:numPr>
      <w:spacing w:before="120" w:after="120"/>
      <w:jc w:val="both"/>
    </w:pPr>
    <w:rPr>
      <w:rFonts w:ascii="Arial" w:hAnsi="Arial" w:cs="Arial"/>
      <w:sz w:val="20"/>
      <w:szCs w:val="18"/>
    </w:rPr>
  </w:style>
  <w:style w:type="paragraph" w:styleId="Zhlav">
    <w:name w:val="header"/>
    <w:basedOn w:val="Normln"/>
    <w:rsid w:val="00513481"/>
    <w:pPr>
      <w:tabs>
        <w:tab w:val="center" w:pos="4536"/>
        <w:tab w:val="right" w:pos="9072"/>
      </w:tabs>
    </w:pPr>
  </w:style>
  <w:style w:type="paragraph" w:customStyle="1" w:styleId="Rozloendokumentu1">
    <w:name w:val="Rozložení dokumentu1"/>
    <w:basedOn w:val="Normln"/>
    <w:semiHidden/>
    <w:rsid w:val="00005404"/>
    <w:pPr>
      <w:shd w:val="clear" w:color="auto" w:fill="000080"/>
    </w:pPr>
    <w:rPr>
      <w:rFonts w:ascii="Tahoma" w:hAnsi="Tahoma" w:cs="Tahoma"/>
      <w:sz w:val="20"/>
      <w:szCs w:val="20"/>
    </w:rPr>
  </w:style>
  <w:style w:type="paragraph" w:styleId="Zkladntextodsazen2">
    <w:name w:val="Body Text Indent 2"/>
    <w:basedOn w:val="Normln"/>
    <w:rsid w:val="00550D63"/>
    <w:pPr>
      <w:spacing w:after="120" w:line="480" w:lineRule="auto"/>
      <w:ind w:left="283"/>
    </w:pPr>
  </w:style>
  <w:style w:type="character" w:styleId="Hypertextovodkaz">
    <w:name w:val="Hyperlink"/>
    <w:rsid w:val="00BF0384"/>
    <w:rPr>
      <w:color w:val="0000FF"/>
      <w:u w:val="single"/>
    </w:rPr>
  </w:style>
  <w:style w:type="paragraph" w:styleId="Normlnweb">
    <w:name w:val="Normal (Web)"/>
    <w:basedOn w:val="Normln"/>
    <w:rsid w:val="00AC6645"/>
  </w:style>
  <w:style w:type="paragraph" w:customStyle="1" w:styleId="Odrazkapismenko">
    <w:name w:val="Odrazka_pismenko"/>
    <w:basedOn w:val="Normln"/>
    <w:rsid w:val="007B59D0"/>
    <w:pPr>
      <w:numPr>
        <w:numId w:val="13"/>
      </w:numPr>
    </w:pPr>
  </w:style>
  <w:style w:type="table" w:styleId="Mkatabulky">
    <w:name w:val="Table Grid"/>
    <w:basedOn w:val="Normlntabulka"/>
    <w:uiPriority w:val="59"/>
    <w:rsid w:val="00906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
    <w:name w:val="Helvetica"/>
    <w:aliases w:val="11 b.,není Tučné,Zarovnat do bloku,Vlevo:  0 cm,P..."/>
    <w:basedOn w:val="Kapitola3"/>
    <w:rsid w:val="004C736D"/>
    <w:pPr>
      <w:spacing w:before="120"/>
      <w:ind w:left="851" w:hanging="851"/>
      <w:jc w:val="both"/>
    </w:pPr>
    <w:rPr>
      <w:rFonts w:ascii="Helvetica" w:hAnsi="Helvetica"/>
      <w:b w:val="0"/>
      <w:sz w:val="22"/>
      <w:szCs w:val="22"/>
    </w:rPr>
  </w:style>
  <w:style w:type="paragraph" w:styleId="Obsah1">
    <w:name w:val="toc 1"/>
    <w:basedOn w:val="Normln"/>
    <w:next w:val="Normln"/>
    <w:autoRedefine/>
    <w:uiPriority w:val="39"/>
    <w:rsid w:val="004A6126"/>
  </w:style>
  <w:style w:type="paragraph" w:styleId="Obsah2">
    <w:name w:val="toc 2"/>
    <w:basedOn w:val="Normln"/>
    <w:next w:val="Normln"/>
    <w:autoRedefine/>
    <w:uiPriority w:val="39"/>
    <w:rsid w:val="004A6126"/>
    <w:pPr>
      <w:ind w:left="240"/>
    </w:pPr>
  </w:style>
  <w:style w:type="paragraph" w:styleId="Obsah3">
    <w:name w:val="toc 3"/>
    <w:basedOn w:val="Normln"/>
    <w:next w:val="Normln"/>
    <w:autoRedefine/>
    <w:uiPriority w:val="39"/>
    <w:rsid w:val="004A6126"/>
    <w:pPr>
      <w:ind w:left="480"/>
    </w:pPr>
  </w:style>
  <w:style w:type="paragraph" w:customStyle="1" w:styleId="Default">
    <w:name w:val="Default"/>
    <w:uiPriority w:val="99"/>
    <w:rsid w:val="00E20BFB"/>
    <w:pPr>
      <w:autoSpaceDE w:val="0"/>
      <w:autoSpaceDN w:val="0"/>
      <w:adjustRightInd w:val="0"/>
    </w:pPr>
    <w:rPr>
      <w:rFonts w:ascii="Arial" w:hAnsi="Arial" w:cs="Arial"/>
      <w:color w:val="000000"/>
      <w:sz w:val="24"/>
      <w:szCs w:val="24"/>
    </w:rPr>
  </w:style>
  <w:style w:type="paragraph" w:styleId="Revize">
    <w:name w:val="Revision"/>
    <w:hidden/>
    <w:uiPriority w:val="99"/>
    <w:semiHidden/>
    <w:rsid w:val="00E20BFB"/>
    <w:rPr>
      <w:sz w:val="24"/>
      <w:szCs w:val="24"/>
    </w:rPr>
  </w:style>
  <w:style w:type="paragraph" w:styleId="Zkladntextodsazen">
    <w:name w:val="Body Text Indent"/>
    <w:basedOn w:val="Normln"/>
    <w:link w:val="ZkladntextodsazenChar"/>
    <w:uiPriority w:val="99"/>
    <w:semiHidden/>
    <w:unhideWhenUsed/>
    <w:rsid w:val="005D6DEB"/>
    <w:pPr>
      <w:spacing w:after="120"/>
      <w:ind w:left="283"/>
    </w:pPr>
  </w:style>
  <w:style w:type="character" w:customStyle="1" w:styleId="ZkladntextodsazenChar">
    <w:name w:val="Základní text odsazený Char"/>
    <w:link w:val="Zkladntextodsazen"/>
    <w:uiPriority w:val="99"/>
    <w:semiHidden/>
    <w:rsid w:val="005D6DEB"/>
    <w:rPr>
      <w:sz w:val="24"/>
      <w:szCs w:val="24"/>
    </w:rPr>
  </w:style>
  <w:style w:type="character" w:customStyle="1" w:styleId="TextkomenteChar">
    <w:name w:val="Text komentáře Char"/>
    <w:basedOn w:val="Standardnpsmoodstavce"/>
    <w:link w:val="Textkomente"/>
    <w:uiPriority w:val="99"/>
    <w:semiHidden/>
    <w:locked/>
    <w:rsid w:val="005D6DEB"/>
  </w:style>
  <w:style w:type="paragraph" w:customStyle="1" w:styleId="odrky">
    <w:name w:val="odráky"/>
    <w:basedOn w:val="Normln"/>
    <w:uiPriority w:val="99"/>
    <w:rsid w:val="005D6DEB"/>
    <w:pPr>
      <w:jc w:val="both"/>
    </w:pPr>
  </w:style>
  <w:style w:type="paragraph" w:styleId="Odstavecseseznamem">
    <w:name w:val="List Paragraph"/>
    <w:basedOn w:val="Normln"/>
    <w:link w:val="OdstavecseseznamemChar"/>
    <w:uiPriority w:val="34"/>
    <w:qFormat/>
    <w:rsid w:val="00277FDD"/>
    <w:pPr>
      <w:ind w:left="708"/>
    </w:pPr>
  </w:style>
  <w:style w:type="paragraph" w:customStyle="1" w:styleId="Textmj">
    <w:name w:val="Text můj"/>
    <w:basedOn w:val="Normln"/>
    <w:link w:val="TextmjChar"/>
    <w:qFormat/>
    <w:rsid w:val="00EC443C"/>
    <w:pPr>
      <w:spacing w:before="240" w:after="60"/>
      <w:ind w:left="709"/>
      <w:jc w:val="both"/>
    </w:pPr>
    <w:rPr>
      <w:rFonts w:ascii="Candara" w:hAnsi="Candara" w:cs="Tahoma"/>
      <w:sz w:val="22"/>
      <w:szCs w:val="22"/>
    </w:rPr>
  </w:style>
  <w:style w:type="character" w:customStyle="1" w:styleId="TextmjChar">
    <w:name w:val="Text můj Char"/>
    <w:link w:val="Textmj"/>
    <w:rsid w:val="00EC443C"/>
    <w:rPr>
      <w:rFonts w:ascii="Candara" w:hAnsi="Candara" w:cs="Tahoma"/>
      <w:sz w:val="22"/>
      <w:szCs w:val="22"/>
    </w:rPr>
  </w:style>
  <w:style w:type="character" w:customStyle="1" w:styleId="BasicChar">
    <w:name w:val="Basic Char"/>
    <w:basedOn w:val="Standardnpsmoodstavce"/>
    <w:link w:val="Basic"/>
    <w:uiPriority w:val="99"/>
    <w:rsid w:val="0073016B"/>
    <w:rPr>
      <w:rFonts w:ascii="Verdana" w:hAnsi="Verdana"/>
      <w:sz w:val="22"/>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73016B"/>
    <w:rPr>
      <w:rFonts w:ascii="Arial" w:hAnsi="Arial" w:cs="Arial"/>
      <w:b/>
      <w:bCs/>
      <w:i/>
      <w:iCs/>
      <w:sz w:val="28"/>
      <w:szCs w:val="28"/>
    </w:rPr>
  </w:style>
  <w:style w:type="paragraph" w:customStyle="1" w:styleId="1nadpis">
    <w:name w:val="1nadpis"/>
    <w:basedOn w:val="Normln"/>
    <w:qFormat/>
    <w:rsid w:val="006C2C1D"/>
    <w:pPr>
      <w:keepNext/>
      <w:numPr>
        <w:numId w:val="28"/>
      </w:numPr>
      <w:spacing w:before="480" w:after="240"/>
      <w:jc w:val="both"/>
    </w:pPr>
    <w:rPr>
      <w:rFonts w:ascii="Calibri" w:eastAsiaTheme="minorHAnsi" w:hAnsi="Calibri"/>
      <w:b/>
      <w:bCs/>
      <w:sz w:val="28"/>
      <w:szCs w:val="28"/>
      <w:lang w:eastAsia="en-US"/>
    </w:rPr>
  </w:style>
  <w:style w:type="paragraph" w:customStyle="1" w:styleId="2sltext">
    <w:name w:val="2čísl.text"/>
    <w:basedOn w:val="Normln"/>
    <w:qFormat/>
    <w:rsid w:val="006C2C1D"/>
    <w:pPr>
      <w:numPr>
        <w:ilvl w:val="1"/>
        <w:numId w:val="28"/>
      </w:numPr>
      <w:spacing w:before="240" w:after="240"/>
      <w:jc w:val="both"/>
    </w:pPr>
    <w:rPr>
      <w:rFonts w:ascii="Calibri" w:eastAsiaTheme="minorHAnsi" w:hAnsi="Calibri"/>
      <w:sz w:val="20"/>
      <w:szCs w:val="20"/>
    </w:rPr>
  </w:style>
  <w:style w:type="paragraph" w:customStyle="1" w:styleId="3seznam">
    <w:name w:val="3seznam"/>
    <w:basedOn w:val="Normln"/>
    <w:qFormat/>
    <w:rsid w:val="006C2C1D"/>
    <w:pPr>
      <w:numPr>
        <w:ilvl w:val="2"/>
        <w:numId w:val="28"/>
      </w:numPr>
      <w:spacing w:before="120" w:after="120"/>
      <w:jc w:val="both"/>
    </w:pPr>
    <w:rPr>
      <w:rFonts w:ascii="Calibri" w:eastAsiaTheme="minorHAnsi" w:hAnsi="Calibri"/>
      <w:sz w:val="20"/>
      <w:szCs w:val="20"/>
      <w:lang w:eastAsia="en-US"/>
    </w:rPr>
  </w:style>
  <w:style w:type="paragraph" w:customStyle="1" w:styleId="4seznam">
    <w:name w:val="4seznam"/>
    <w:basedOn w:val="Normln"/>
    <w:qFormat/>
    <w:rsid w:val="006C2C1D"/>
    <w:pPr>
      <w:numPr>
        <w:ilvl w:val="3"/>
        <w:numId w:val="28"/>
      </w:numPr>
      <w:spacing w:before="120" w:after="120"/>
      <w:jc w:val="both"/>
    </w:pPr>
    <w:rPr>
      <w:rFonts w:ascii="Calibri" w:eastAsiaTheme="minorHAnsi" w:hAnsi="Calibri"/>
      <w:sz w:val="20"/>
      <w:szCs w:val="20"/>
    </w:rPr>
  </w:style>
  <w:style w:type="paragraph" w:customStyle="1" w:styleId="6Plohy">
    <w:name w:val="6Přílohy"/>
    <w:basedOn w:val="Normln"/>
    <w:uiPriority w:val="99"/>
    <w:rsid w:val="006C2C1D"/>
    <w:pPr>
      <w:numPr>
        <w:ilvl w:val="4"/>
        <w:numId w:val="28"/>
      </w:numPr>
      <w:spacing w:after="260"/>
      <w:contextualSpacing/>
      <w:jc w:val="both"/>
    </w:pPr>
    <w:rPr>
      <w:rFonts w:ascii="Calibri" w:eastAsiaTheme="minorHAnsi" w:hAnsi="Calibri"/>
      <w:sz w:val="20"/>
      <w:szCs w:val="20"/>
    </w:rPr>
  </w:style>
  <w:style w:type="paragraph" w:customStyle="1" w:styleId="go">
    <w:name w:val="go"/>
    <w:basedOn w:val="Normln"/>
    <w:rsid w:val="006C2C1D"/>
    <w:pPr>
      <w:spacing w:before="100" w:beforeAutospacing="1" w:after="100" w:afterAutospacing="1"/>
    </w:pPr>
  </w:style>
  <w:style w:type="character" w:customStyle="1" w:styleId="ZkladntextChar1">
    <w:name w:val="Základní text Char1"/>
    <w:aliases w:val="Základní text Char Char"/>
    <w:basedOn w:val="Standardnpsmoodstavce"/>
    <w:link w:val="Zkladntext"/>
    <w:uiPriority w:val="99"/>
    <w:rsid w:val="00BA0D77"/>
    <w:rPr>
      <w:sz w:val="24"/>
      <w:szCs w:val="24"/>
    </w:rPr>
  </w:style>
  <w:style w:type="character" w:customStyle="1" w:styleId="Zkladntext2Char">
    <w:name w:val="Základní text 2 Char"/>
    <w:basedOn w:val="Standardnpsmoodstavce"/>
    <w:link w:val="Zkladntext2"/>
    <w:uiPriority w:val="99"/>
    <w:rsid w:val="000822D5"/>
    <w:rPr>
      <w:sz w:val="24"/>
      <w:szCs w:val="24"/>
    </w:rPr>
  </w:style>
  <w:style w:type="character" w:customStyle="1" w:styleId="ZpatChar">
    <w:name w:val="Zápatí Char"/>
    <w:basedOn w:val="Standardnpsmoodstavce"/>
    <w:link w:val="Zpat"/>
    <w:uiPriority w:val="99"/>
    <w:rsid w:val="00885058"/>
    <w:rPr>
      <w:sz w:val="24"/>
      <w:szCs w:val="24"/>
    </w:rPr>
  </w:style>
  <w:style w:type="character" w:customStyle="1" w:styleId="st">
    <w:name w:val="st"/>
    <w:basedOn w:val="Standardnpsmoodstavce"/>
    <w:rsid w:val="00F50C3B"/>
  </w:style>
  <w:style w:type="character" w:styleId="Zdraznn">
    <w:name w:val="Emphasis"/>
    <w:basedOn w:val="Standardnpsmoodstavce"/>
    <w:uiPriority w:val="20"/>
    <w:qFormat/>
    <w:rsid w:val="00F50C3B"/>
    <w:rPr>
      <w:i/>
      <w:iCs/>
    </w:rPr>
  </w:style>
  <w:style w:type="character" w:customStyle="1" w:styleId="OdstavecseseznamemChar">
    <w:name w:val="Odstavec se seznamem Char"/>
    <w:link w:val="Odstavecseseznamem"/>
    <w:uiPriority w:val="34"/>
    <w:locked/>
    <w:rsid w:val="006031F3"/>
    <w:rPr>
      <w:sz w:val="24"/>
      <w:szCs w:val="24"/>
    </w:rPr>
  </w:style>
  <w:style w:type="paragraph" w:customStyle="1" w:styleId="2nesltext">
    <w:name w:val="2nečísl.text"/>
    <w:basedOn w:val="Normln"/>
    <w:qFormat/>
    <w:rsid w:val="006031F3"/>
    <w:pPr>
      <w:spacing w:before="240" w:after="240"/>
      <w:jc w:val="both"/>
    </w:pPr>
    <w:rPr>
      <w:rFonts w:ascii="Calibri" w:eastAsiaTheme="minorHAnsi" w:hAnsi="Calibri"/>
      <w:sz w:val="22"/>
      <w:szCs w:val="22"/>
      <w:lang w:eastAsia="en-US"/>
    </w:rPr>
  </w:style>
  <w:style w:type="paragraph" w:customStyle="1" w:styleId="2margrubrika">
    <w:name w:val="2marg.rubrika"/>
    <w:basedOn w:val="Normln"/>
    <w:qFormat/>
    <w:rsid w:val="006031F3"/>
    <w:pPr>
      <w:keepNext/>
      <w:spacing w:before="360" w:after="120"/>
      <w:contextualSpacing/>
      <w:jc w:val="both"/>
    </w:pPr>
    <w:rPr>
      <w:rFonts w:ascii="Calibri" w:eastAsia="Calibri" w:hAnsi="Calibri"/>
      <w:b/>
      <w:sz w:val="22"/>
      <w:szCs w:val="22"/>
      <w:u w:val="single"/>
      <w:lang w:eastAsia="en-US"/>
    </w:rPr>
  </w:style>
  <w:style w:type="paragraph" w:styleId="Bezmezer">
    <w:name w:val="No Spacing"/>
    <w:link w:val="BezmezerChar"/>
    <w:uiPriority w:val="1"/>
    <w:qFormat/>
    <w:rsid w:val="005F34FD"/>
    <w:rPr>
      <w:rFonts w:asciiTheme="minorHAnsi" w:eastAsiaTheme="minorEastAsia" w:hAnsiTheme="minorHAnsi" w:cstheme="minorBidi"/>
      <w:sz w:val="21"/>
      <w:szCs w:val="21"/>
    </w:rPr>
  </w:style>
  <w:style w:type="character" w:customStyle="1" w:styleId="BezmezerChar">
    <w:name w:val="Bez mezer Char"/>
    <w:basedOn w:val="Standardnpsmoodstavce"/>
    <w:link w:val="Bezmezer"/>
    <w:uiPriority w:val="1"/>
    <w:locked/>
    <w:rsid w:val="005F34FD"/>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49846">
      <w:bodyDiv w:val="1"/>
      <w:marLeft w:val="0"/>
      <w:marRight w:val="0"/>
      <w:marTop w:val="0"/>
      <w:marBottom w:val="0"/>
      <w:divBdr>
        <w:top w:val="none" w:sz="0" w:space="0" w:color="auto"/>
        <w:left w:val="none" w:sz="0" w:space="0" w:color="auto"/>
        <w:bottom w:val="none" w:sz="0" w:space="0" w:color="auto"/>
        <w:right w:val="none" w:sz="0" w:space="0" w:color="auto"/>
      </w:divBdr>
    </w:div>
    <w:div w:id="870612453">
      <w:bodyDiv w:val="1"/>
      <w:marLeft w:val="0"/>
      <w:marRight w:val="0"/>
      <w:marTop w:val="0"/>
      <w:marBottom w:val="0"/>
      <w:divBdr>
        <w:top w:val="none" w:sz="0" w:space="0" w:color="auto"/>
        <w:left w:val="none" w:sz="0" w:space="0" w:color="auto"/>
        <w:bottom w:val="none" w:sz="0" w:space="0" w:color="auto"/>
        <w:right w:val="none" w:sz="0" w:space="0" w:color="auto"/>
      </w:divBdr>
    </w:div>
    <w:div w:id="883638882">
      <w:bodyDiv w:val="1"/>
      <w:marLeft w:val="0"/>
      <w:marRight w:val="0"/>
      <w:marTop w:val="0"/>
      <w:marBottom w:val="0"/>
      <w:divBdr>
        <w:top w:val="none" w:sz="0" w:space="0" w:color="auto"/>
        <w:left w:val="none" w:sz="0" w:space="0" w:color="auto"/>
        <w:bottom w:val="none" w:sz="0" w:space="0" w:color="auto"/>
        <w:right w:val="none" w:sz="0" w:space="0" w:color="auto"/>
      </w:divBdr>
    </w:div>
    <w:div w:id="13147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vs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9C969-2337-46F8-A1BE-615E1142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2531</Words>
  <Characters>14945</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Mgr</vt:lpstr>
      <vt:lpstr>Mgr</vt:lpstr>
    </vt:vector>
  </TitlesOfParts>
  <Company>University of Economics</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dc:title>
  <dc:subject/>
  <dc:creator>Dana Václavíková</dc:creator>
  <cp:keywords/>
  <cp:lastModifiedBy>Martin Lang</cp:lastModifiedBy>
  <cp:revision>2</cp:revision>
  <cp:lastPrinted>2025-04-09T18:49:00Z</cp:lastPrinted>
  <dcterms:created xsi:type="dcterms:W3CDTF">2025-04-11T06:04:00Z</dcterms:created>
  <dcterms:modified xsi:type="dcterms:W3CDTF">2025-04-11T06:04:00Z</dcterms:modified>
</cp:coreProperties>
</file>