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29A13" w14:textId="77777777" w:rsidR="00374E51" w:rsidRPr="00EF7188" w:rsidRDefault="00374E51" w:rsidP="00374E51">
      <w:pPr>
        <w:pStyle w:val="Kapitola1"/>
        <w:shd w:val="pct25" w:color="00B0F0" w:fill="auto"/>
        <w:spacing w:before="0" w:line="276" w:lineRule="auto"/>
        <w:rPr>
          <w:rFonts w:ascii="Helvetica" w:hAnsi="Helvetica" w:cs="Helvetica"/>
        </w:rPr>
      </w:pPr>
      <w:bookmarkStart w:id="0" w:name="_GoBack"/>
      <w:bookmarkEnd w:id="0"/>
      <w:r w:rsidRPr="00EF7188">
        <w:rPr>
          <w:rFonts w:ascii="Helvetica" w:hAnsi="Helvetica" w:cs="Helvetica"/>
        </w:rPr>
        <w:t>Příloha č. 1 – Specifikace předmětu plnění</w:t>
      </w:r>
    </w:p>
    <w:p w14:paraId="648DA377" w14:textId="14F1CFF4" w:rsidR="00374E51" w:rsidRPr="00EF7188" w:rsidRDefault="00374E51" w:rsidP="00374E51">
      <w:pPr>
        <w:rPr>
          <w:rFonts w:ascii="Helvetica" w:hAnsi="Helvetica" w:cs="Helvetica"/>
          <w:sz w:val="22"/>
          <w:szCs w:val="22"/>
        </w:rPr>
      </w:pPr>
      <w:bookmarkStart w:id="1" w:name="_Hlk189685345"/>
      <w:r w:rsidRPr="00EF7188">
        <w:rPr>
          <w:rFonts w:ascii="Helvetica" w:hAnsi="Helvetica" w:cs="Helvetica"/>
          <w:sz w:val="22"/>
          <w:szCs w:val="22"/>
        </w:rPr>
        <w:t xml:space="preserve">Implementace podpory </w:t>
      </w:r>
      <w:r w:rsidR="00D84756">
        <w:rPr>
          <w:rFonts w:ascii="Helvetica" w:hAnsi="Helvetica" w:cs="Helvetica"/>
          <w:sz w:val="22"/>
          <w:szCs w:val="22"/>
        </w:rPr>
        <w:t xml:space="preserve">pro studenty se </w:t>
      </w:r>
      <w:r w:rsidRPr="00EF7188">
        <w:rPr>
          <w:rFonts w:ascii="Helvetica" w:hAnsi="Helvetica" w:cs="Helvetica"/>
          <w:sz w:val="22"/>
          <w:szCs w:val="22"/>
        </w:rPr>
        <w:t>specifickým</w:t>
      </w:r>
      <w:r w:rsidR="00D84756">
        <w:rPr>
          <w:rFonts w:ascii="Helvetica" w:hAnsi="Helvetica" w:cs="Helvetica"/>
          <w:sz w:val="22"/>
          <w:szCs w:val="22"/>
        </w:rPr>
        <w:t>i</w:t>
      </w:r>
      <w:r w:rsidRPr="00EF7188">
        <w:rPr>
          <w:rFonts w:ascii="Helvetica" w:hAnsi="Helvetica" w:cs="Helvetica"/>
          <w:sz w:val="22"/>
          <w:szCs w:val="22"/>
        </w:rPr>
        <w:t xml:space="preserve"> potřeb</w:t>
      </w:r>
      <w:r w:rsidR="00D84756">
        <w:rPr>
          <w:rFonts w:ascii="Helvetica" w:hAnsi="Helvetica" w:cs="Helvetica"/>
          <w:sz w:val="22"/>
          <w:szCs w:val="22"/>
        </w:rPr>
        <w:t>ami</w:t>
      </w:r>
      <w:r w:rsidR="00405154">
        <w:rPr>
          <w:rFonts w:ascii="Helvetica" w:hAnsi="Helvetica" w:cs="Helvetica"/>
          <w:sz w:val="22"/>
          <w:szCs w:val="22"/>
        </w:rPr>
        <w:t xml:space="preserve"> (dále SP)</w:t>
      </w:r>
      <w:r w:rsidRPr="00EF7188">
        <w:rPr>
          <w:rFonts w:ascii="Helvetica" w:hAnsi="Helvetica" w:cs="Helvetica"/>
          <w:sz w:val="22"/>
          <w:szCs w:val="22"/>
        </w:rPr>
        <w:t xml:space="preserve"> ve studijním systému bude pracovat s následujícími uživatelskými rolemi:</w:t>
      </w:r>
    </w:p>
    <w:p w14:paraId="28C500E5" w14:textId="77777777" w:rsidR="00374E51" w:rsidRPr="00EF7188" w:rsidRDefault="00374E51" w:rsidP="00E770B8">
      <w:pPr>
        <w:pStyle w:val="Odstavecseseznamem"/>
        <w:numPr>
          <w:ilvl w:val="0"/>
          <w:numId w:val="11"/>
        </w:numPr>
        <w:spacing w:after="160" w:line="259" w:lineRule="auto"/>
        <w:rPr>
          <w:rFonts w:ascii="Helvetica" w:hAnsi="Helvetica" w:cs="Helvetica"/>
          <w:sz w:val="22"/>
          <w:szCs w:val="22"/>
        </w:rPr>
      </w:pPr>
      <w:r w:rsidRPr="00EF7188">
        <w:rPr>
          <w:rFonts w:ascii="Helvetica" w:hAnsi="Helvetica" w:cs="Helvetica"/>
          <w:sz w:val="22"/>
          <w:szCs w:val="22"/>
        </w:rPr>
        <w:t xml:space="preserve">student – žádá o modifikace studia (např. o </w:t>
      </w:r>
      <w:proofErr w:type="gramStart"/>
      <w:r w:rsidRPr="00EF7188">
        <w:rPr>
          <w:rFonts w:ascii="Helvetica" w:hAnsi="Helvetica" w:cs="Helvetica"/>
          <w:sz w:val="22"/>
          <w:szCs w:val="22"/>
        </w:rPr>
        <w:t>20%</w:t>
      </w:r>
      <w:proofErr w:type="gramEnd"/>
      <w:r w:rsidRPr="00EF7188">
        <w:rPr>
          <w:rFonts w:ascii="Helvetica" w:hAnsi="Helvetica" w:cs="Helvetica"/>
          <w:sz w:val="22"/>
          <w:szCs w:val="22"/>
        </w:rPr>
        <w:t xml:space="preserve"> delší čas na testy či že si může nahrávat přednášky) z důvodů SP, dokládá svoji žádost, podepisuje se školou Smlouvu o modifikaci studia z důvodu SP,</w:t>
      </w:r>
    </w:p>
    <w:p w14:paraId="28C023EA" w14:textId="77777777" w:rsidR="00374E51" w:rsidRPr="00EF7188" w:rsidRDefault="00374E51" w:rsidP="00E770B8">
      <w:pPr>
        <w:pStyle w:val="Odstavecseseznamem"/>
        <w:numPr>
          <w:ilvl w:val="0"/>
          <w:numId w:val="11"/>
        </w:numPr>
        <w:spacing w:after="160" w:line="259" w:lineRule="auto"/>
        <w:rPr>
          <w:rFonts w:ascii="Helvetica" w:hAnsi="Helvetica" w:cs="Helvetica"/>
          <w:sz w:val="22"/>
          <w:szCs w:val="22"/>
        </w:rPr>
      </w:pPr>
      <w:r w:rsidRPr="00EF7188">
        <w:rPr>
          <w:rFonts w:ascii="Helvetica" w:hAnsi="Helvetica" w:cs="Helvetica"/>
          <w:sz w:val="22"/>
          <w:szCs w:val="22"/>
        </w:rPr>
        <w:t>uchazeč – žádá o modifikaci přijímacích testů z důvodů SP, dokládá svoji žádost,</w:t>
      </w:r>
    </w:p>
    <w:p w14:paraId="6E2E8FDD" w14:textId="77777777" w:rsidR="00374E51" w:rsidRPr="00EF7188" w:rsidRDefault="00374E51" w:rsidP="00E770B8">
      <w:pPr>
        <w:pStyle w:val="Odstavecseseznamem"/>
        <w:numPr>
          <w:ilvl w:val="0"/>
          <w:numId w:val="11"/>
        </w:numPr>
        <w:spacing w:after="160" w:line="259" w:lineRule="auto"/>
        <w:rPr>
          <w:rFonts w:ascii="Helvetica" w:hAnsi="Helvetica" w:cs="Helvetica"/>
          <w:sz w:val="22"/>
          <w:szCs w:val="22"/>
        </w:rPr>
      </w:pPr>
      <w:r w:rsidRPr="00EF7188">
        <w:rPr>
          <w:rFonts w:ascii="Helvetica" w:hAnsi="Helvetica" w:cs="Helvetica"/>
          <w:sz w:val="22"/>
          <w:szCs w:val="22"/>
        </w:rPr>
        <w:t>pracovníci CSP</w:t>
      </w:r>
      <w:r w:rsidR="00405154">
        <w:rPr>
          <w:rFonts w:ascii="Helvetica" w:hAnsi="Helvetica" w:cs="Helvetica"/>
          <w:sz w:val="22"/>
          <w:szCs w:val="22"/>
        </w:rPr>
        <w:t xml:space="preserve"> (Centrum pro studenty se specifickými potřebami)</w:t>
      </w:r>
      <w:r w:rsidRPr="00EF7188">
        <w:rPr>
          <w:rFonts w:ascii="Helvetica" w:hAnsi="Helvetica" w:cs="Helvetica"/>
          <w:sz w:val="22"/>
          <w:szCs w:val="22"/>
        </w:rPr>
        <w:t xml:space="preserve"> – vyřizují žádosti, vytvářejí popis SP včetně modifikací podmínek studia, podepisují za VŠE smlouvy o modifikaci studia, informují učitele, popř. studijní referentky,</w:t>
      </w:r>
    </w:p>
    <w:p w14:paraId="0B51F28C" w14:textId="77777777" w:rsidR="00374E51" w:rsidRPr="00EF7188" w:rsidRDefault="00374E51" w:rsidP="00E770B8">
      <w:pPr>
        <w:pStyle w:val="Odstavecseseznamem"/>
        <w:numPr>
          <w:ilvl w:val="0"/>
          <w:numId w:val="11"/>
        </w:numPr>
        <w:spacing w:after="160" w:line="259" w:lineRule="auto"/>
        <w:rPr>
          <w:rFonts w:ascii="Helvetica" w:hAnsi="Helvetica" w:cs="Helvetica"/>
          <w:sz w:val="22"/>
          <w:szCs w:val="22"/>
        </w:rPr>
      </w:pPr>
      <w:r w:rsidRPr="00EF7188">
        <w:rPr>
          <w:rFonts w:ascii="Helvetica" w:hAnsi="Helvetica" w:cs="Helvetica"/>
          <w:sz w:val="22"/>
          <w:szCs w:val="22"/>
        </w:rPr>
        <w:t>vyučující předmětů – jsou informování o modifikacích studia u konkrétních studentů,</w:t>
      </w:r>
    </w:p>
    <w:p w14:paraId="61D28FA4" w14:textId="77777777" w:rsidR="00374E51" w:rsidRPr="00EF7188" w:rsidRDefault="00374E51" w:rsidP="00E770B8">
      <w:pPr>
        <w:pStyle w:val="Odstavecseseznamem"/>
        <w:numPr>
          <w:ilvl w:val="0"/>
          <w:numId w:val="11"/>
        </w:numPr>
        <w:spacing w:after="160" w:line="259" w:lineRule="auto"/>
        <w:rPr>
          <w:rFonts w:ascii="Helvetica" w:hAnsi="Helvetica" w:cs="Helvetica"/>
          <w:sz w:val="22"/>
          <w:szCs w:val="22"/>
        </w:rPr>
      </w:pPr>
      <w:r w:rsidRPr="00EF7188">
        <w:rPr>
          <w:rFonts w:ascii="Helvetica" w:hAnsi="Helvetica" w:cs="Helvetica"/>
          <w:sz w:val="22"/>
          <w:szCs w:val="22"/>
        </w:rPr>
        <w:t>studijní referentky – jsou informované o modifikacích studia u studentů a uchazečů,</w:t>
      </w:r>
    </w:p>
    <w:p w14:paraId="65DD7BEA" w14:textId="77777777" w:rsidR="00374E51" w:rsidRPr="00EF7188" w:rsidRDefault="00374E51" w:rsidP="00374E51">
      <w:pPr>
        <w:rPr>
          <w:rFonts w:ascii="Helvetica" w:hAnsi="Helvetica" w:cs="Helvetica"/>
          <w:sz w:val="22"/>
          <w:szCs w:val="22"/>
        </w:rPr>
      </w:pPr>
      <w:r w:rsidRPr="00EF7188">
        <w:rPr>
          <w:rFonts w:ascii="Helvetica" w:hAnsi="Helvetica" w:cs="Helvetica"/>
          <w:sz w:val="22"/>
          <w:szCs w:val="22"/>
        </w:rPr>
        <w:t>Implementace se skládá ze čtyř částí, jednotlivé části lze realizovat postupně. Následuje přehled funkčnosti jednotlivých částí. Implementace bude integrována do studijního systému používaného na VŠE na adrese insis.vse.cz (dále jen „</w:t>
      </w:r>
      <w:proofErr w:type="spellStart"/>
      <w:r w:rsidRPr="00EF7188">
        <w:rPr>
          <w:rFonts w:ascii="Helvetica" w:hAnsi="Helvetica" w:cs="Helvetica"/>
          <w:sz w:val="22"/>
          <w:szCs w:val="22"/>
        </w:rPr>
        <w:t>InSIS</w:t>
      </w:r>
      <w:proofErr w:type="spellEnd"/>
      <w:r w:rsidRPr="00EF7188">
        <w:rPr>
          <w:rFonts w:ascii="Helvetica" w:hAnsi="Helvetica" w:cs="Helvetica"/>
          <w:sz w:val="22"/>
          <w:szCs w:val="22"/>
        </w:rPr>
        <w:t>“) a doplňovat a rozšiřovat jeho stávající možnosti a agendy.</w:t>
      </w:r>
    </w:p>
    <w:p w14:paraId="7CE7AB14" w14:textId="77777777" w:rsidR="00374E51" w:rsidRPr="00EF7188" w:rsidRDefault="00374E51" w:rsidP="00374E51">
      <w:pPr>
        <w:pStyle w:val="Nadpis2"/>
        <w:spacing w:after="80" w:line="259" w:lineRule="auto"/>
        <w:ind w:left="360" w:hanging="360"/>
        <w:rPr>
          <w:rFonts w:ascii="Helvetica" w:hAnsi="Helvetica" w:cs="Helvetica"/>
        </w:rPr>
      </w:pPr>
      <w:r w:rsidRPr="00EF7188">
        <w:rPr>
          <w:rFonts w:ascii="Helvetica" w:hAnsi="Helvetica" w:cs="Helvetica"/>
        </w:rPr>
        <w:t>Základní evidence specifických potřeb studentů</w:t>
      </w:r>
    </w:p>
    <w:p w14:paraId="5E9B0DC2" w14:textId="77777777" w:rsidR="00374E51" w:rsidRPr="00EF7188" w:rsidRDefault="00374E51" w:rsidP="00374E51">
      <w:pPr>
        <w:rPr>
          <w:rFonts w:ascii="Helvetica" w:hAnsi="Helvetica" w:cs="Helvetica"/>
          <w:sz w:val="22"/>
          <w:szCs w:val="22"/>
        </w:rPr>
      </w:pPr>
      <w:r w:rsidRPr="00EF7188">
        <w:rPr>
          <w:rFonts w:ascii="Helvetica" w:hAnsi="Helvetica" w:cs="Helvetica"/>
          <w:sz w:val="22"/>
          <w:szCs w:val="22"/>
        </w:rPr>
        <w:t>Tato součást by měla zajistit následující funkcionality:</w:t>
      </w:r>
    </w:p>
    <w:p w14:paraId="7D6BB01A" w14:textId="77777777" w:rsidR="00374E51" w:rsidRPr="00EF7188" w:rsidRDefault="00374E51" w:rsidP="00E770B8">
      <w:pPr>
        <w:numPr>
          <w:ilvl w:val="0"/>
          <w:numId w:val="9"/>
        </w:numPr>
        <w:spacing w:after="160" w:line="259" w:lineRule="auto"/>
        <w:rPr>
          <w:rFonts w:ascii="Helvetica" w:hAnsi="Helvetica" w:cs="Helvetica"/>
          <w:sz w:val="22"/>
          <w:szCs w:val="22"/>
        </w:rPr>
      </w:pPr>
      <w:r w:rsidRPr="00EF7188">
        <w:rPr>
          <w:rFonts w:ascii="Helvetica" w:hAnsi="Helvetica" w:cs="Helvetica"/>
          <w:sz w:val="22"/>
          <w:szCs w:val="22"/>
        </w:rPr>
        <w:t xml:space="preserve">Pracovníci CSP u studenta evidují typ specifické potřeby, platnost odkdy a případně dokdy, popis specifické potřeby a modifikace podmínek (dále </w:t>
      </w:r>
      <w:r w:rsidRPr="00EF7188">
        <w:rPr>
          <w:rFonts w:ascii="Helvetica" w:hAnsi="Helvetica" w:cs="Helvetica"/>
          <w:i/>
          <w:iCs/>
          <w:sz w:val="22"/>
          <w:szCs w:val="22"/>
        </w:rPr>
        <w:t>Popis SP</w:t>
      </w:r>
      <w:r w:rsidRPr="00EF7188">
        <w:rPr>
          <w:rFonts w:ascii="Helvetica" w:hAnsi="Helvetica" w:cs="Helvetica"/>
          <w:sz w:val="22"/>
          <w:szCs w:val="22"/>
        </w:rPr>
        <w:t>). Pracovníci CSP si mohou zobrazit seznam studentů se SP (aktivní i v minulosti) s možností filtrování. Číselníky a filtry doplní VŠE v průběhu řešení.</w:t>
      </w:r>
    </w:p>
    <w:p w14:paraId="274FD37A" w14:textId="77777777" w:rsidR="00374E51" w:rsidRPr="00EF7188" w:rsidRDefault="00374E51" w:rsidP="00E770B8">
      <w:pPr>
        <w:numPr>
          <w:ilvl w:val="0"/>
          <w:numId w:val="9"/>
        </w:numPr>
        <w:spacing w:after="160" w:line="259" w:lineRule="auto"/>
        <w:rPr>
          <w:rFonts w:ascii="Helvetica" w:hAnsi="Helvetica" w:cs="Helvetica"/>
          <w:sz w:val="22"/>
          <w:szCs w:val="22"/>
        </w:rPr>
      </w:pPr>
      <w:r w:rsidRPr="00EF7188">
        <w:rPr>
          <w:rFonts w:ascii="Helvetica" w:hAnsi="Helvetica" w:cs="Helvetica"/>
          <w:sz w:val="22"/>
          <w:szCs w:val="22"/>
        </w:rPr>
        <w:t xml:space="preserve">Možnost interních poznámek pracovníků CSP ke studentovi </w:t>
      </w:r>
      <w:proofErr w:type="gramStart"/>
      <w:r w:rsidRPr="00EF7188">
        <w:rPr>
          <w:rFonts w:ascii="Helvetica" w:hAnsi="Helvetica" w:cs="Helvetica"/>
          <w:sz w:val="22"/>
          <w:szCs w:val="22"/>
        </w:rPr>
        <w:t>s</w:t>
      </w:r>
      <w:proofErr w:type="gramEnd"/>
      <w:r w:rsidRPr="00EF7188">
        <w:rPr>
          <w:rFonts w:ascii="Helvetica" w:hAnsi="Helvetica" w:cs="Helvetica"/>
          <w:sz w:val="22"/>
          <w:szCs w:val="22"/>
        </w:rPr>
        <w:t> SP. Poznámky mohou číst a upravovat pracovníci CSP, nejsou dostupné ostatním, např. studentovi či studijní referentce. Postačuje realizovat jedním textovým polem (s formátováním) na studenta.</w:t>
      </w:r>
    </w:p>
    <w:p w14:paraId="3C70B6E1" w14:textId="77777777" w:rsidR="00374E51" w:rsidRPr="00EF7188" w:rsidRDefault="00374E51" w:rsidP="00E770B8">
      <w:pPr>
        <w:numPr>
          <w:ilvl w:val="0"/>
          <w:numId w:val="9"/>
        </w:numPr>
        <w:spacing w:after="160" w:line="259" w:lineRule="auto"/>
        <w:rPr>
          <w:rFonts w:ascii="Helvetica" w:hAnsi="Helvetica" w:cs="Helvetica"/>
          <w:sz w:val="22"/>
          <w:szCs w:val="22"/>
        </w:rPr>
      </w:pPr>
      <w:r w:rsidRPr="00EF7188">
        <w:rPr>
          <w:rFonts w:ascii="Helvetica" w:hAnsi="Helvetica" w:cs="Helvetica"/>
          <w:sz w:val="22"/>
          <w:szCs w:val="22"/>
        </w:rPr>
        <w:t xml:space="preserve">Zobrazení </w:t>
      </w:r>
      <w:r w:rsidRPr="00EF7188">
        <w:rPr>
          <w:rFonts w:ascii="Helvetica" w:hAnsi="Helvetica" w:cs="Helvetica"/>
          <w:i/>
          <w:iCs/>
          <w:sz w:val="22"/>
          <w:szCs w:val="22"/>
        </w:rPr>
        <w:t>Popisu SP</w:t>
      </w:r>
      <w:r w:rsidRPr="00EF7188">
        <w:rPr>
          <w:rFonts w:ascii="Helvetica" w:hAnsi="Helvetica" w:cs="Helvetica"/>
          <w:sz w:val="22"/>
          <w:szCs w:val="22"/>
        </w:rPr>
        <w:t xml:space="preserve"> v aplikaci Studijní evidence v </w:t>
      </w:r>
      <w:proofErr w:type="spellStart"/>
      <w:r w:rsidRPr="00EF7188">
        <w:rPr>
          <w:rFonts w:ascii="Helvetica" w:hAnsi="Helvetica" w:cs="Helvetica"/>
          <w:sz w:val="22"/>
          <w:szCs w:val="22"/>
        </w:rPr>
        <w:t>InSIS</w:t>
      </w:r>
      <w:proofErr w:type="spellEnd"/>
      <w:r w:rsidRPr="00EF7188">
        <w:rPr>
          <w:rFonts w:ascii="Helvetica" w:hAnsi="Helvetica" w:cs="Helvetica"/>
          <w:sz w:val="22"/>
          <w:szCs w:val="22"/>
        </w:rPr>
        <w:t xml:space="preserve"> pro studijní referentky.</w:t>
      </w:r>
    </w:p>
    <w:p w14:paraId="4B249B1F" w14:textId="77777777" w:rsidR="00374E51" w:rsidRPr="00EF7188" w:rsidRDefault="00374E51" w:rsidP="00E770B8">
      <w:pPr>
        <w:numPr>
          <w:ilvl w:val="0"/>
          <w:numId w:val="9"/>
        </w:numPr>
        <w:spacing w:after="160" w:line="259" w:lineRule="auto"/>
        <w:rPr>
          <w:rFonts w:ascii="Helvetica" w:hAnsi="Helvetica" w:cs="Helvetica"/>
          <w:sz w:val="22"/>
          <w:szCs w:val="22"/>
        </w:rPr>
      </w:pPr>
      <w:r w:rsidRPr="00EF7188">
        <w:rPr>
          <w:rFonts w:ascii="Helvetica" w:hAnsi="Helvetica" w:cs="Helvetica"/>
          <w:sz w:val="22"/>
          <w:szCs w:val="22"/>
        </w:rPr>
        <w:t xml:space="preserve">Pro konkrétní předmět zapsaný studentem mohou pracovníci CSP zrušit zobrazení </w:t>
      </w:r>
      <w:r w:rsidRPr="00EF7188">
        <w:rPr>
          <w:rFonts w:ascii="Helvetica" w:hAnsi="Helvetica" w:cs="Helvetica"/>
          <w:i/>
          <w:iCs/>
          <w:sz w:val="22"/>
          <w:szCs w:val="22"/>
        </w:rPr>
        <w:t>Popisu SP</w:t>
      </w:r>
      <w:r w:rsidRPr="00EF7188">
        <w:rPr>
          <w:rFonts w:ascii="Helvetica" w:hAnsi="Helvetica" w:cs="Helvetica"/>
          <w:sz w:val="22"/>
          <w:szCs w:val="22"/>
        </w:rPr>
        <w:t>, popř. text popisu upravit.</w:t>
      </w:r>
    </w:p>
    <w:p w14:paraId="565FD5BE" w14:textId="77777777" w:rsidR="00374E51" w:rsidRPr="00EF7188" w:rsidRDefault="00374E51" w:rsidP="00E770B8">
      <w:pPr>
        <w:numPr>
          <w:ilvl w:val="0"/>
          <w:numId w:val="9"/>
        </w:numPr>
        <w:spacing w:after="160" w:line="259" w:lineRule="auto"/>
        <w:rPr>
          <w:rFonts w:ascii="Helvetica" w:hAnsi="Helvetica" w:cs="Helvetica"/>
          <w:sz w:val="22"/>
          <w:szCs w:val="22"/>
        </w:rPr>
      </w:pPr>
      <w:r w:rsidRPr="00EF7188">
        <w:rPr>
          <w:rFonts w:ascii="Helvetica" w:hAnsi="Helvetica" w:cs="Helvetica"/>
          <w:sz w:val="22"/>
          <w:szCs w:val="22"/>
        </w:rPr>
        <w:t>V seznamu studentů se učiteli zobrazí příznak u studentů se SP. Učitel má možnost zobrazit si konkrétní domluvené modifikace povinností.</w:t>
      </w:r>
    </w:p>
    <w:p w14:paraId="3597BFED" w14:textId="77777777" w:rsidR="00374E51" w:rsidRPr="00EF7188" w:rsidRDefault="00374E51" w:rsidP="00E770B8">
      <w:pPr>
        <w:numPr>
          <w:ilvl w:val="0"/>
          <w:numId w:val="9"/>
        </w:numPr>
        <w:spacing w:after="160" w:line="259" w:lineRule="auto"/>
        <w:rPr>
          <w:rFonts w:ascii="Helvetica" w:hAnsi="Helvetica" w:cs="Helvetica"/>
          <w:sz w:val="22"/>
          <w:szCs w:val="22"/>
        </w:rPr>
      </w:pPr>
      <w:r w:rsidRPr="00EF7188">
        <w:rPr>
          <w:rFonts w:ascii="Helvetica" w:hAnsi="Helvetica" w:cs="Helvetica"/>
          <w:sz w:val="22"/>
          <w:szCs w:val="22"/>
        </w:rPr>
        <w:t>Pro pracovníky CSP možnost náhledu (bez editace) do Studijní evidence studenta se specifickými potřebami (jak studuje, kdy má termíny zkoušek či státnic, …).</w:t>
      </w:r>
    </w:p>
    <w:p w14:paraId="19AAC223" w14:textId="77777777" w:rsidR="00374E51" w:rsidRPr="00EF7188" w:rsidRDefault="00374E51" w:rsidP="00374E51">
      <w:pPr>
        <w:pStyle w:val="Nadpis2"/>
        <w:spacing w:after="80" w:line="259" w:lineRule="auto"/>
        <w:ind w:left="360" w:hanging="360"/>
        <w:rPr>
          <w:rFonts w:ascii="Helvetica" w:hAnsi="Helvetica" w:cs="Helvetica"/>
        </w:rPr>
      </w:pPr>
      <w:r w:rsidRPr="00EF7188">
        <w:rPr>
          <w:rFonts w:ascii="Helvetica" w:hAnsi="Helvetica" w:cs="Helvetica"/>
        </w:rPr>
        <w:t>Žádosti, uzavírání smlouvy</w:t>
      </w:r>
    </w:p>
    <w:p w14:paraId="46E686CA" w14:textId="77777777" w:rsidR="00374E51" w:rsidRPr="00EF7188" w:rsidRDefault="00374E51" w:rsidP="00374E51">
      <w:pPr>
        <w:rPr>
          <w:rFonts w:ascii="Helvetica" w:hAnsi="Helvetica" w:cs="Helvetica"/>
          <w:sz w:val="22"/>
          <w:szCs w:val="22"/>
        </w:rPr>
      </w:pPr>
      <w:r w:rsidRPr="00EF7188">
        <w:rPr>
          <w:rFonts w:ascii="Helvetica" w:hAnsi="Helvetica" w:cs="Helvetica"/>
          <w:sz w:val="22"/>
          <w:szCs w:val="22"/>
        </w:rPr>
        <w:t xml:space="preserve">Druhá součást řeší žádosti studentů o modifikaci podmínek studia, jejich vyřízení i podepsání Smlouvy o modifikaci studia v informačním systému. </w:t>
      </w:r>
    </w:p>
    <w:p w14:paraId="14CDD791" w14:textId="77777777" w:rsidR="00374E51" w:rsidRPr="00EF7188" w:rsidRDefault="00374E51" w:rsidP="00E770B8">
      <w:pPr>
        <w:numPr>
          <w:ilvl w:val="0"/>
          <w:numId w:val="9"/>
        </w:numPr>
        <w:spacing w:after="160" w:line="259" w:lineRule="auto"/>
        <w:rPr>
          <w:rFonts w:ascii="Helvetica" w:hAnsi="Helvetica" w:cs="Helvetica"/>
          <w:sz w:val="22"/>
          <w:szCs w:val="22"/>
        </w:rPr>
      </w:pPr>
      <w:r w:rsidRPr="00EF7188">
        <w:rPr>
          <w:rFonts w:ascii="Helvetica" w:hAnsi="Helvetica" w:cs="Helvetica"/>
          <w:sz w:val="22"/>
          <w:szCs w:val="22"/>
        </w:rPr>
        <w:t>Možnost pro studenty všech fakult podat si žádost o modifikaci studia přímo v </w:t>
      </w:r>
      <w:proofErr w:type="spellStart"/>
      <w:r w:rsidRPr="00EF7188">
        <w:rPr>
          <w:rFonts w:ascii="Helvetica" w:hAnsi="Helvetica" w:cs="Helvetica"/>
          <w:sz w:val="22"/>
          <w:szCs w:val="22"/>
        </w:rPr>
        <w:t>InSIS</w:t>
      </w:r>
      <w:proofErr w:type="spellEnd"/>
      <w:r w:rsidRPr="00EF7188">
        <w:rPr>
          <w:rFonts w:ascii="Helvetica" w:hAnsi="Helvetica" w:cs="Helvetica"/>
          <w:sz w:val="22"/>
          <w:szCs w:val="22"/>
        </w:rPr>
        <w:t>. K žádostem by měli mít přístup jen pracovníci CSP.</w:t>
      </w:r>
    </w:p>
    <w:p w14:paraId="37D38388" w14:textId="77777777" w:rsidR="00374E51" w:rsidRPr="00EF7188" w:rsidRDefault="00374E51" w:rsidP="00E770B8">
      <w:pPr>
        <w:numPr>
          <w:ilvl w:val="0"/>
          <w:numId w:val="9"/>
        </w:numPr>
        <w:spacing w:after="160" w:line="259" w:lineRule="auto"/>
        <w:rPr>
          <w:rFonts w:ascii="Helvetica" w:hAnsi="Helvetica" w:cs="Helvetica"/>
          <w:sz w:val="22"/>
          <w:szCs w:val="22"/>
        </w:rPr>
      </w:pPr>
      <w:r w:rsidRPr="00EF7188">
        <w:rPr>
          <w:rFonts w:ascii="Helvetica" w:hAnsi="Helvetica" w:cs="Helvetica"/>
          <w:sz w:val="22"/>
          <w:szCs w:val="22"/>
        </w:rPr>
        <w:t>Předpokládáme využití stávající aplikace Kontaktní centrum. Pro tyto žádosti bude samostatné kontaktní centrum z důvodu ochrany osobních údajů.</w:t>
      </w:r>
    </w:p>
    <w:p w14:paraId="4869D88A" w14:textId="77777777" w:rsidR="00374E51" w:rsidRPr="00EF7188" w:rsidRDefault="00374E51" w:rsidP="00E770B8">
      <w:pPr>
        <w:numPr>
          <w:ilvl w:val="0"/>
          <w:numId w:val="9"/>
        </w:numPr>
        <w:spacing w:after="160" w:line="259" w:lineRule="auto"/>
        <w:rPr>
          <w:rFonts w:ascii="Helvetica" w:hAnsi="Helvetica" w:cs="Helvetica"/>
          <w:sz w:val="22"/>
          <w:szCs w:val="22"/>
        </w:rPr>
      </w:pPr>
      <w:r w:rsidRPr="00EF7188">
        <w:rPr>
          <w:rFonts w:ascii="Helvetica" w:hAnsi="Helvetica" w:cs="Helvetica"/>
          <w:sz w:val="22"/>
          <w:szCs w:val="22"/>
        </w:rPr>
        <w:lastRenderedPageBreak/>
        <w:t>Umožnit žadatelům potvrdit souhlas se zpracováním osobních údajů, pokud bude nadefinovanou součástí procesu vyřízení žádosti.</w:t>
      </w:r>
    </w:p>
    <w:p w14:paraId="1FA501B3" w14:textId="77777777" w:rsidR="00374E51" w:rsidRPr="00EF7188" w:rsidRDefault="00374E51" w:rsidP="00E770B8">
      <w:pPr>
        <w:numPr>
          <w:ilvl w:val="0"/>
          <w:numId w:val="9"/>
        </w:numPr>
        <w:spacing w:after="160" w:line="259" w:lineRule="auto"/>
        <w:rPr>
          <w:rFonts w:ascii="Helvetica" w:hAnsi="Helvetica" w:cs="Helvetica"/>
          <w:sz w:val="22"/>
          <w:szCs w:val="22"/>
        </w:rPr>
      </w:pPr>
      <w:r w:rsidRPr="00EF7188">
        <w:rPr>
          <w:rFonts w:ascii="Helvetica" w:hAnsi="Helvetica" w:cs="Helvetica"/>
          <w:sz w:val="22"/>
          <w:szCs w:val="22"/>
        </w:rPr>
        <w:t>Umožnit pracovníkům CSP založit žádost za studenta (bez přiřazení práva editovat studijní evidenci studenta). Pracovník CSP nemůže za studenta potvrdit případný souhlas se zpracováním osobních údajů.</w:t>
      </w:r>
    </w:p>
    <w:p w14:paraId="183EE228" w14:textId="77777777" w:rsidR="00374E51" w:rsidRPr="00EF7188" w:rsidRDefault="00374E51" w:rsidP="00E770B8">
      <w:pPr>
        <w:numPr>
          <w:ilvl w:val="0"/>
          <w:numId w:val="9"/>
        </w:numPr>
        <w:spacing w:after="160" w:line="259" w:lineRule="auto"/>
        <w:rPr>
          <w:rFonts w:ascii="Helvetica" w:hAnsi="Helvetica" w:cs="Helvetica"/>
          <w:sz w:val="22"/>
          <w:szCs w:val="22"/>
        </w:rPr>
      </w:pPr>
      <w:r w:rsidRPr="00EF7188">
        <w:rPr>
          <w:rFonts w:ascii="Helvetica" w:hAnsi="Helvetica" w:cs="Helvetica"/>
          <w:sz w:val="22"/>
          <w:szCs w:val="22"/>
        </w:rPr>
        <w:t>Uzavření Smlouvy o modifikaci studia:</w:t>
      </w:r>
    </w:p>
    <w:p w14:paraId="3F76DFDD" w14:textId="77777777" w:rsidR="00374E51" w:rsidRPr="00EF7188" w:rsidRDefault="00374E51" w:rsidP="00E770B8">
      <w:pPr>
        <w:numPr>
          <w:ilvl w:val="1"/>
          <w:numId w:val="9"/>
        </w:numPr>
        <w:spacing w:after="160" w:line="259" w:lineRule="auto"/>
        <w:rPr>
          <w:rFonts w:ascii="Helvetica" w:hAnsi="Helvetica" w:cs="Helvetica"/>
          <w:sz w:val="22"/>
          <w:szCs w:val="22"/>
        </w:rPr>
      </w:pPr>
      <w:r w:rsidRPr="00EF7188">
        <w:rPr>
          <w:rFonts w:ascii="Helvetica" w:hAnsi="Helvetica" w:cs="Helvetica"/>
          <w:sz w:val="22"/>
          <w:szCs w:val="22"/>
        </w:rPr>
        <w:t>Smlouvu začne připravovat pracovník CSP v základní evidenci specifických potřeb studentů.</w:t>
      </w:r>
    </w:p>
    <w:p w14:paraId="4E76F820" w14:textId="77777777" w:rsidR="00374E51" w:rsidRPr="00EF7188" w:rsidRDefault="00374E51" w:rsidP="00E770B8">
      <w:pPr>
        <w:numPr>
          <w:ilvl w:val="1"/>
          <w:numId w:val="9"/>
        </w:numPr>
        <w:spacing w:after="160" w:line="259" w:lineRule="auto"/>
        <w:rPr>
          <w:rFonts w:ascii="Helvetica" w:hAnsi="Helvetica" w:cs="Helvetica"/>
          <w:sz w:val="22"/>
          <w:szCs w:val="22"/>
        </w:rPr>
      </w:pPr>
      <w:r w:rsidRPr="69FBB445">
        <w:rPr>
          <w:rFonts w:ascii="Helvetica" w:hAnsi="Helvetica" w:cs="Helvetica"/>
          <w:sz w:val="22"/>
          <w:szCs w:val="22"/>
        </w:rPr>
        <w:t xml:space="preserve">Pro specifické potřeby bude samostatná šablona </w:t>
      </w:r>
      <w:r w:rsidR="548DDA53" w:rsidRPr="69FBB445">
        <w:rPr>
          <w:rFonts w:ascii="Helvetica" w:hAnsi="Helvetica" w:cs="Helvetica"/>
          <w:sz w:val="22"/>
          <w:szCs w:val="22"/>
        </w:rPr>
        <w:t xml:space="preserve">smlouvy </w:t>
      </w:r>
      <w:r w:rsidRPr="69FBB445">
        <w:rPr>
          <w:rFonts w:ascii="Helvetica" w:hAnsi="Helvetica" w:cs="Helvetica"/>
          <w:sz w:val="22"/>
          <w:szCs w:val="22"/>
        </w:rPr>
        <w:t>(texty navrhne VŠE v průběhu řešení) s makry dotahujícími údaje o studentovi a jeho studiu</w:t>
      </w:r>
      <w:r w:rsidR="00CB4D09" w:rsidRPr="69FBB445">
        <w:rPr>
          <w:rFonts w:ascii="Helvetica" w:hAnsi="Helvetica" w:cs="Helvetica"/>
          <w:sz w:val="22"/>
          <w:szCs w:val="22"/>
        </w:rPr>
        <w:t xml:space="preserve"> s možnost</w:t>
      </w:r>
      <w:r w:rsidR="3D71AC70" w:rsidRPr="69FBB445">
        <w:rPr>
          <w:rFonts w:ascii="Helvetica" w:hAnsi="Helvetica" w:cs="Helvetica"/>
          <w:sz w:val="22"/>
          <w:szCs w:val="22"/>
        </w:rPr>
        <w:t>í</w:t>
      </w:r>
      <w:r w:rsidR="00CB4D09" w:rsidRPr="69FBB445">
        <w:rPr>
          <w:rFonts w:ascii="Helvetica" w:hAnsi="Helvetica" w:cs="Helvetica"/>
          <w:sz w:val="22"/>
          <w:szCs w:val="22"/>
        </w:rPr>
        <w:t xml:space="preserve"> následné úpravy textu</w:t>
      </w:r>
      <w:r w:rsidRPr="69FBB445">
        <w:rPr>
          <w:rFonts w:ascii="Helvetica" w:hAnsi="Helvetica" w:cs="Helvetica"/>
          <w:sz w:val="22"/>
          <w:szCs w:val="22"/>
        </w:rPr>
        <w:t>.</w:t>
      </w:r>
    </w:p>
    <w:p w14:paraId="4519D178" w14:textId="77777777" w:rsidR="00374E51" w:rsidRPr="00EF7188" w:rsidRDefault="00374E51" w:rsidP="00E770B8">
      <w:pPr>
        <w:numPr>
          <w:ilvl w:val="1"/>
          <w:numId w:val="9"/>
        </w:numPr>
        <w:spacing w:after="160" w:line="259" w:lineRule="auto"/>
        <w:rPr>
          <w:rFonts w:ascii="Helvetica" w:hAnsi="Helvetica" w:cs="Helvetica"/>
          <w:sz w:val="22"/>
          <w:szCs w:val="22"/>
        </w:rPr>
      </w:pPr>
      <w:r w:rsidRPr="00EF7188">
        <w:rPr>
          <w:rFonts w:ascii="Helvetica" w:hAnsi="Helvetica" w:cs="Helvetica"/>
          <w:sz w:val="22"/>
          <w:szCs w:val="22"/>
        </w:rPr>
        <w:t>Pracovník CSP může do smlouvy doplnit individuální text.</w:t>
      </w:r>
    </w:p>
    <w:p w14:paraId="0A85CD60" w14:textId="77777777" w:rsidR="00374E51" w:rsidRPr="00EF7188" w:rsidRDefault="00374E51" w:rsidP="00E770B8">
      <w:pPr>
        <w:numPr>
          <w:ilvl w:val="1"/>
          <w:numId w:val="9"/>
        </w:numPr>
        <w:spacing w:after="160" w:line="259" w:lineRule="auto"/>
        <w:rPr>
          <w:rFonts w:ascii="Helvetica" w:hAnsi="Helvetica" w:cs="Helvetica"/>
          <w:sz w:val="22"/>
          <w:szCs w:val="22"/>
        </w:rPr>
      </w:pPr>
      <w:r w:rsidRPr="00EF7188">
        <w:rPr>
          <w:rFonts w:ascii="Helvetica" w:hAnsi="Helvetica" w:cs="Helvetica"/>
          <w:sz w:val="22"/>
          <w:szCs w:val="22"/>
        </w:rPr>
        <w:t>Smlouva bude mít platnost do konce studia. V novém studiu se uzavře nová smlouva.</w:t>
      </w:r>
    </w:p>
    <w:p w14:paraId="4A249B1D" w14:textId="77777777" w:rsidR="00374E51" w:rsidRPr="00EF7188" w:rsidRDefault="00374E51" w:rsidP="00E770B8">
      <w:pPr>
        <w:numPr>
          <w:ilvl w:val="1"/>
          <w:numId w:val="9"/>
        </w:numPr>
        <w:spacing w:after="160" w:line="259" w:lineRule="auto"/>
        <w:rPr>
          <w:rFonts w:ascii="Helvetica" w:hAnsi="Helvetica" w:cs="Helvetica"/>
          <w:sz w:val="22"/>
          <w:szCs w:val="22"/>
        </w:rPr>
      </w:pPr>
      <w:r w:rsidRPr="00EF7188">
        <w:rPr>
          <w:rFonts w:ascii="Helvetica" w:hAnsi="Helvetica" w:cs="Helvetica"/>
          <w:sz w:val="22"/>
          <w:szCs w:val="22"/>
        </w:rPr>
        <w:t xml:space="preserve">Smlouvu podepisuje student a příslušný děkan (většinou deleguje na proděkana či proděkany). Podepsáním se myslí kliknutí na tlačítko, kterým potvrdí souhlas s textem smlouvy. Po podepsání oběma stranami se doplní kvalifikovaná pečeť VŠE. Smlouva bude uložena do aplikace Úložiště dokumentů k aktuálnímu studiu v </w:t>
      </w:r>
      <w:proofErr w:type="spellStart"/>
      <w:r w:rsidRPr="00EF7188">
        <w:rPr>
          <w:rFonts w:ascii="Helvetica" w:hAnsi="Helvetica" w:cs="Helvetica"/>
          <w:sz w:val="22"/>
          <w:szCs w:val="22"/>
        </w:rPr>
        <w:t>InSIS</w:t>
      </w:r>
      <w:proofErr w:type="spellEnd"/>
      <w:r w:rsidRPr="00EF7188">
        <w:rPr>
          <w:rFonts w:ascii="Helvetica" w:hAnsi="Helvetica" w:cs="Helvetica"/>
          <w:sz w:val="22"/>
          <w:szCs w:val="22"/>
        </w:rPr>
        <w:t>.</w:t>
      </w:r>
    </w:p>
    <w:p w14:paraId="795F8D0F" w14:textId="77777777" w:rsidR="00374E51" w:rsidRPr="00EF7188" w:rsidRDefault="00374E51" w:rsidP="00E770B8">
      <w:pPr>
        <w:numPr>
          <w:ilvl w:val="1"/>
          <w:numId w:val="9"/>
        </w:numPr>
        <w:spacing w:after="160" w:line="259" w:lineRule="auto"/>
        <w:rPr>
          <w:rFonts w:ascii="Helvetica" w:hAnsi="Helvetica" w:cs="Helvetica"/>
          <w:sz w:val="22"/>
          <w:szCs w:val="22"/>
        </w:rPr>
      </w:pPr>
      <w:r w:rsidRPr="00EF7188">
        <w:rPr>
          <w:rFonts w:ascii="Helvetica" w:hAnsi="Helvetica" w:cs="Helvetica"/>
          <w:sz w:val="22"/>
          <w:szCs w:val="22"/>
        </w:rPr>
        <w:t>Na smlouvu (či smlouvy) bude odkaz ze základní evidence specifických potřeb pro pracovníky CSP.</w:t>
      </w:r>
    </w:p>
    <w:p w14:paraId="61B37D5F" w14:textId="77777777" w:rsidR="00374E51" w:rsidRPr="00EF7188" w:rsidRDefault="00374E51" w:rsidP="00374E51">
      <w:pPr>
        <w:pStyle w:val="Nadpis2"/>
        <w:spacing w:after="80" w:line="259" w:lineRule="auto"/>
        <w:ind w:left="360" w:hanging="360"/>
        <w:rPr>
          <w:rFonts w:ascii="Helvetica" w:hAnsi="Helvetica" w:cs="Helvetica"/>
        </w:rPr>
      </w:pPr>
      <w:r w:rsidRPr="00EF7188">
        <w:rPr>
          <w:rFonts w:ascii="Helvetica" w:hAnsi="Helvetica" w:cs="Helvetica"/>
        </w:rPr>
        <w:t>Zajištění speciálního režimu zacházení s dokumenty s citlivým obsahem</w:t>
      </w:r>
    </w:p>
    <w:p w14:paraId="3DDD8858" w14:textId="77777777" w:rsidR="00374E51" w:rsidRPr="00EF7188" w:rsidRDefault="00374E51" w:rsidP="00374E51">
      <w:pPr>
        <w:rPr>
          <w:rFonts w:ascii="Helvetica" w:hAnsi="Helvetica" w:cs="Helvetica"/>
          <w:sz w:val="22"/>
          <w:szCs w:val="22"/>
        </w:rPr>
      </w:pPr>
      <w:r w:rsidRPr="00EF7188">
        <w:rPr>
          <w:rFonts w:ascii="Helvetica" w:hAnsi="Helvetica" w:cs="Helvetica"/>
          <w:sz w:val="22"/>
          <w:szCs w:val="22"/>
        </w:rPr>
        <w:t>Tato součást rozšiřuje předchozí bod o možnost nahrání a zpracování příloh, jejichž obsah spadá do zvláštní kategorie osobních údajů dle GDPR, zejména informace o zdravotním stavu studentů. U těchto příloh musíme dle GDPR omezit přístupnost jen na nezbytné osoby i minimalizovat dobu zpracování. Rozšíření by mělo obsahovat následující funkcionality:</w:t>
      </w:r>
    </w:p>
    <w:p w14:paraId="76C461D8" w14:textId="77777777" w:rsidR="00374E51" w:rsidRPr="00EF7188" w:rsidRDefault="00374E51" w:rsidP="00E770B8">
      <w:pPr>
        <w:numPr>
          <w:ilvl w:val="0"/>
          <w:numId w:val="9"/>
        </w:numPr>
        <w:spacing w:after="160" w:line="259" w:lineRule="auto"/>
        <w:rPr>
          <w:rFonts w:ascii="Helvetica" w:hAnsi="Helvetica" w:cs="Helvetica"/>
          <w:sz w:val="22"/>
          <w:szCs w:val="22"/>
        </w:rPr>
      </w:pPr>
      <w:r w:rsidRPr="00EF7188">
        <w:rPr>
          <w:rFonts w:ascii="Helvetica" w:hAnsi="Helvetica" w:cs="Helvetica"/>
          <w:sz w:val="22"/>
          <w:szCs w:val="22"/>
        </w:rPr>
        <w:t>Možnost označit řešitelem jakoukoli přílohu vloženou do Kontaktního centra v </w:t>
      </w:r>
      <w:proofErr w:type="spellStart"/>
      <w:r w:rsidRPr="00EF7188">
        <w:rPr>
          <w:rFonts w:ascii="Helvetica" w:hAnsi="Helvetica" w:cs="Helvetica"/>
          <w:sz w:val="22"/>
          <w:szCs w:val="22"/>
        </w:rPr>
        <w:t>InSIS</w:t>
      </w:r>
      <w:proofErr w:type="spellEnd"/>
      <w:r w:rsidRPr="00EF7188">
        <w:rPr>
          <w:rFonts w:ascii="Helvetica" w:hAnsi="Helvetica" w:cs="Helvetica"/>
          <w:sz w:val="22"/>
          <w:szCs w:val="22"/>
        </w:rPr>
        <w:t xml:space="preserve"> jako přílohu se zvláštní kategorií osobních údajů. Označení může přiřadit řešitel vyřizující žádost.</w:t>
      </w:r>
    </w:p>
    <w:p w14:paraId="66EA9F6A" w14:textId="77777777" w:rsidR="00374E51" w:rsidRPr="00EF7188" w:rsidRDefault="00374E51" w:rsidP="00E770B8">
      <w:pPr>
        <w:numPr>
          <w:ilvl w:val="0"/>
          <w:numId w:val="9"/>
        </w:numPr>
        <w:spacing w:after="160" w:line="259" w:lineRule="auto"/>
        <w:rPr>
          <w:rFonts w:ascii="Helvetica" w:hAnsi="Helvetica" w:cs="Helvetica"/>
          <w:sz w:val="22"/>
          <w:szCs w:val="22"/>
        </w:rPr>
      </w:pPr>
      <w:r w:rsidRPr="00EF7188">
        <w:rPr>
          <w:rFonts w:ascii="Helvetica" w:hAnsi="Helvetica" w:cs="Helvetica"/>
          <w:sz w:val="22"/>
          <w:szCs w:val="22"/>
        </w:rPr>
        <w:t xml:space="preserve">Pro přílohu označenou jako „zvláštní kategorie osobních údajů“ nabídnout řešiteli výběr tří režimů pro určení délky uložení přílohy v Kontaktním centru a potažmo databázi </w:t>
      </w:r>
      <w:proofErr w:type="spellStart"/>
      <w:r w:rsidRPr="00EF7188">
        <w:rPr>
          <w:rFonts w:ascii="Helvetica" w:hAnsi="Helvetica" w:cs="Helvetica"/>
          <w:sz w:val="22"/>
          <w:szCs w:val="22"/>
        </w:rPr>
        <w:t>InSIS</w:t>
      </w:r>
      <w:proofErr w:type="spellEnd"/>
      <w:r w:rsidRPr="00EF7188">
        <w:rPr>
          <w:rFonts w:ascii="Helvetica" w:hAnsi="Helvetica" w:cs="Helvetica"/>
          <w:sz w:val="22"/>
          <w:szCs w:val="22"/>
        </w:rPr>
        <w:t xml:space="preserve"> </w:t>
      </w:r>
    </w:p>
    <w:p w14:paraId="51F2A0C4" w14:textId="77777777" w:rsidR="00374E51" w:rsidRPr="00EF7188" w:rsidRDefault="00374E51" w:rsidP="00E770B8">
      <w:pPr>
        <w:pStyle w:val="Odstavecseseznamem"/>
        <w:numPr>
          <w:ilvl w:val="0"/>
          <w:numId w:val="10"/>
        </w:numPr>
        <w:spacing w:after="160" w:line="259" w:lineRule="auto"/>
        <w:rPr>
          <w:rFonts w:ascii="Helvetica" w:hAnsi="Helvetica" w:cs="Helvetica"/>
          <w:sz w:val="22"/>
          <w:szCs w:val="22"/>
        </w:rPr>
      </w:pPr>
      <w:r w:rsidRPr="00EF7188">
        <w:rPr>
          <w:rFonts w:ascii="Helvetica" w:hAnsi="Helvetica" w:cs="Helvetica"/>
          <w:sz w:val="22"/>
          <w:szCs w:val="22"/>
        </w:rPr>
        <w:t>do konce doby vyřízení podnětu (včetně případných odvolání),</w:t>
      </w:r>
    </w:p>
    <w:p w14:paraId="640E5153" w14:textId="77777777" w:rsidR="00374E51" w:rsidRPr="00EF7188" w:rsidRDefault="00374E51" w:rsidP="00E770B8">
      <w:pPr>
        <w:pStyle w:val="Odstavecseseznamem"/>
        <w:numPr>
          <w:ilvl w:val="0"/>
          <w:numId w:val="10"/>
        </w:numPr>
        <w:spacing w:after="160" w:line="259" w:lineRule="auto"/>
        <w:rPr>
          <w:rFonts w:ascii="Helvetica" w:hAnsi="Helvetica" w:cs="Helvetica"/>
          <w:sz w:val="22"/>
          <w:szCs w:val="22"/>
        </w:rPr>
      </w:pPr>
      <w:r w:rsidRPr="00EF7188">
        <w:rPr>
          <w:rFonts w:ascii="Helvetica" w:hAnsi="Helvetica" w:cs="Helvetica"/>
          <w:sz w:val="22"/>
          <w:szCs w:val="22"/>
        </w:rPr>
        <w:t xml:space="preserve">do konce aktuálního semestru, </w:t>
      </w:r>
    </w:p>
    <w:p w14:paraId="1452B9FE" w14:textId="77777777" w:rsidR="00374E51" w:rsidRPr="00EF7188" w:rsidRDefault="00374E51" w:rsidP="00E770B8">
      <w:pPr>
        <w:pStyle w:val="Odstavecseseznamem"/>
        <w:numPr>
          <w:ilvl w:val="0"/>
          <w:numId w:val="10"/>
        </w:numPr>
        <w:spacing w:after="160" w:line="259" w:lineRule="auto"/>
        <w:rPr>
          <w:rFonts w:ascii="Helvetica" w:hAnsi="Helvetica" w:cs="Helvetica"/>
          <w:sz w:val="22"/>
          <w:szCs w:val="22"/>
        </w:rPr>
      </w:pPr>
      <w:r w:rsidRPr="00EF7188">
        <w:rPr>
          <w:rFonts w:ascii="Helvetica" w:hAnsi="Helvetica" w:cs="Helvetica"/>
          <w:sz w:val="22"/>
          <w:szCs w:val="22"/>
        </w:rPr>
        <w:t xml:space="preserve">do konce studia studenta. </w:t>
      </w:r>
    </w:p>
    <w:p w14:paraId="44B5FAC6" w14:textId="77777777" w:rsidR="00374E51" w:rsidRPr="00EF7188" w:rsidRDefault="00374E51" w:rsidP="00374E51">
      <w:pPr>
        <w:ind w:left="720"/>
        <w:rPr>
          <w:rFonts w:ascii="Helvetica" w:hAnsi="Helvetica" w:cs="Helvetica"/>
          <w:sz w:val="22"/>
          <w:szCs w:val="22"/>
        </w:rPr>
      </w:pPr>
      <w:r w:rsidRPr="00EF7188">
        <w:rPr>
          <w:rFonts w:ascii="Helvetica" w:hAnsi="Helvetica" w:cs="Helvetica"/>
          <w:sz w:val="22"/>
          <w:szCs w:val="22"/>
        </w:rPr>
        <w:t>Úprava by měla zajistit, aby příloha po uplynutí zadaného termínu (plus rezerva 60 dnů po uplynutí termínu, aby uběhly lhůty pro případná odvolání) byla nahrazena novým dokumentem (protokolem), který popíše základní informace o smazaném dokumentu (název souboru, kdo a kdy vložil, kdo a kdy přiřadil příznak a dobu uložení, datum uplynutí doby uložení, datum smazání).</w:t>
      </w:r>
    </w:p>
    <w:p w14:paraId="14624BEF" w14:textId="77777777" w:rsidR="00374E51" w:rsidRPr="00EF7188" w:rsidRDefault="00374E51" w:rsidP="00E770B8">
      <w:pPr>
        <w:numPr>
          <w:ilvl w:val="0"/>
          <w:numId w:val="9"/>
        </w:numPr>
        <w:spacing w:after="160" w:line="259" w:lineRule="auto"/>
        <w:rPr>
          <w:rFonts w:ascii="Helvetica" w:hAnsi="Helvetica" w:cs="Helvetica"/>
          <w:sz w:val="22"/>
          <w:szCs w:val="22"/>
        </w:rPr>
      </w:pPr>
      <w:r w:rsidRPr="00EF7188">
        <w:rPr>
          <w:rFonts w:ascii="Helvetica" w:hAnsi="Helvetica" w:cs="Helvetica"/>
          <w:sz w:val="22"/>
          <w:szCs w:val="22"/>
        </w:rPr>
        <w:t>Přílohy označené příznakem si bude moci zobrazit pouze žadatel a řešitelé konkrétního kontaktního centra (uživatelé s rolí řešitel).</w:t>
      </w:r>
    </w:p>
    <w:p w14:paraId="1A07C6AD" w14:textId="77777777" w:rsidR="00374E51" w:rsidRPr="00EF7188" w:rsidRDefault="00374E51" w:rsidP="00374E51">
      <w:pPr>
        <w:pStyle w:val="Nadpis2"/>
        <w:spacing w:after="80" w:line="259" w:lineRule="auto"/>
        <w:ind w:left="360" w:hanging="360"/>
        <w:rPr>
          <w:rFonts w:ascii="Helvetica" w:hAnsi="Helvetica" w:cs="Helvetica"/>
        </w:rPr>
      </w:pPr>
      <w:r w:rsidRPr="00EF7188">
        <w:rPr>
          <w:rFonts w:ascii="Helvetica" w:hAnsi="Helvetica" w:cs="Helvetica"/>
        </w:rPr>
        <w:lastRenderedPageBreak/>
        <w:t>Evidence specifických potřeb uchazečů</w:t>
      </w:r>
    </w:p>
    <w:p w14:paraId="375D8CD3" w14:textId="77777777" w:rsidR="00374E51" w:rsidRPr="00EF7188" w:rsidRDefault="00374E51" w:rsidP="00374E51">
      <w:pPr>
        <w:rPr>
          <w:rFonts w:ascii="Helvetica" w:hAnsi="Helvetica" w:cs="Helvetica"/>
          <w:sz w:val="22"/>
          <w:szCs w:val="22"/>
        </w:rPr>
      </w:pPr>
      <w:r w:rsidRPr="00EF7188">
        <w:rPr>
          <w:rFonts w:ascii="Helvetica" w:hAnsi="Helvetica" w:cs="Helvetica"/>
          <w:sz w:val="22"/>
          <w:szCs w:val="22"/>
        </w:rPr>
        <w:t>Součást by měla aplikovat dříve popisované funkcionality na uchazeče o studium:</w:t>
      </w:r>
    </w:p>
    <w:p w14:paraId="1AF05A6A" w14:textId="77777777" w:rsidR="00374E51" w:rsidRPr="00EF7188" w:rsidRDefault="00374E51" w:rsidP="00E770B8">
      <w:pPr>
        <w:numPr>
          <w:ilvl w:val="0"/>
          <w:numId w:val="9"/>
        </w:numPr>
        <w:spacing w:after="160" w:line="259" w:lineRule="auto"/>
        <w:rPr>
          <w:rFonts w:ascii="Helvetica" w:hAnsi="Helvetica" w:cs="Helvetica"/>
          <w:sz w:val="22"/>
          <w:szCs w:val="22"/>
        </w:rPr>
      </w:pPr>
      <w:r w:rsidRPr="00EF7188">
        <w:rPr>
          <w:rFonts w:ascii="Helvetica" w:hAnsi="Helvetica" w:cs="Helvetica"/>
          <w:sz w:val="22"/>
          <w:szCs w:val="22"/>
        </w:rPr>
        <w:t>Pracovník CSP může zaevidovat k uchazeči specifické podmínky přijímacího řízení – druh specifické potřeby, interní poznámku, upřesnění (např. 20 % více času na test) a upřesnění anglicky.</w:t>
      </w:r>
    </w:p>
    <w:p w14:paraId="11C94D3B" w14:textId="77777777" w:rsidR="00374E51" w:rsidRPr="00EF7188" w:rsidRDefault="00374E51" w:rsidP="00E770B8">
      <w:pPr>
        <w:numPr>
          <w:ilvl w:val="0"/>
          <w:numId w:val="9"/>
        </w:numPr>
        <w:spacing w:after="160" w:line="259" w:lineRule="auto"/>
        <w:rPr>
          <w:rFonts w:ascii="Helvetica" w:hAnsi="Helvetica" w:cs="Helvetica"/>
          <w:sz w:val="22"/>
          <w:szCs w:val="22"/>
        </w:rPr>
      </w:pPr>
      <w:r w:rsidRPr="00EF7188">
        <w:rPr>
          <w:rFonts w:ascii="Helvetica" w:hAnsi="Helvetica" w:cs="Helvetica"/>
          <w:sz w:val="22"/>
          <w:szCs w:val="22"/>
        </w:rPr>
        <w:t>Modifikace podmínek se týká všech přijímacích řízení uchazeče na konkrétní období (např. na ZS 2025/2026). Pro přijímací řízení na jiné období se zadají znovu specifické podmínky. Není potřeba mít možnost nastavit odlišné upřesnění pro vybraná přijímací řízení (např. že by se zobrazovalo v přijímacím řízení na FFÚ a nezobrazovalo v přijímacím řízení na FIS) či pro vybrané předměty v přijímacích řízení (např. že by se pro test z angličtiny zobrazovalo a pro test z matematiky ne).</w:t>
      </w:r>
    </w:p>
    <w:p w14:paraId="72A4972A" w14:textId="77777777" w:rsidR="00374E51" w:rsidRPr="00EF7188" w:rsidRDefault="00374E51">
      <w:pPr>
        <w:numPr>
          <w:ilvl w:val="0"/>
          <w:numId w:val="9"/>
        </w:numPr>
        <w:spacing w:after="160" w:line="259" w:lineRule="auto"/>
        <w:rPr>
          <w:rFonts w:ascii="Helvetica" w:hAnsi="Helvetica" w:cs="Helvetica"/>
          <w:sz w:val="22"/>
          <w:szCs w:val="22"/>
        </w:rPr>
      </w:pPr>
      <w:r w:rsidRPr="69FBB445">
        <w:rPr>
          <w:rFonts w:ascii="Helvetica" w:hAnsi="Helvetica" w:cs="Helvetica"/>
          <w:sz w:val="22"/>
          <w:szCs w:val="22"/>
        </w:rPr>
        <w:t>Pracovníci CSP mají možnost si vypsat uchazeče se specifickými potřebami, filtrovat minimálně dle fakult, na které mají pod</w:t>
      </w:r>
      <w:r w:rsidR="162F990E" w:rsidRPr="69FBB445">
        <w:rPr>
          <w:rFonts w:ascii="Helvetica" w:hAnsi="Helvetica" w:cs="Helvetica"/>
          <w:sz w:val="22"/>
          <w:szCs w:val="22"/>
        </w:rPr>
        <w:t>anou</w:t>
      </w:r>
      <w:r w:rsidRPr="69FBB445">
        <w:rPr>
          <w:rFonts w:ascii="Helvetica" w:hAnsi="Helvetica" w:cs="Helvetica"/>
          <w:sz w:val="22"/>
          <w:szCs w:val="22"/>
        </w:rPr>
        <w:t xml:space="preserve"> přihlášku (tj. stejný uchazeč může být na více fakultách).</w:t>
      </w:r>
    </w:p>
    <w:p w14:paraId="2F481215" w14:textId="77777777" w:rsidR="00374E51" w:rsidRPr="00EF7188" w:rsidRDefault="00374E51" w:rsidP="00E770B8">
      <w:pPr>
        <w:numPr>
          <w:ilvl w:val="0"/>
          <w:numId w:val="9"/>
        </w:numPr>
        <w:spacing w:after="160" w:line="259" w:lineRule="auto"/>
        <w:rPr>
          <w:rFonts w:ascii="Helvetica" w:hAnsi="Helvetica" w:cs="Helvetica"/>
          <w:sz w:val="22"/>
          <w:szCs w:val="22"/>
        </w:rPr>
      </w:pPr>
      <w:r w:rsidRPr="00EF7188">
        <w:rPr>
          <w:rFonts w:ascii="Helvetica" w:hAnsi="Helvetica" w:cs="Helvetica"/>
          <w:sz w:val="22"/>
          <w:szCs w:val="22"/>
        </w:rPr>
        <w:t>Možnost doplnit sloupec indikující SP při přijímací zkoušce do seznamů uchazečů (dvacítek) – hodnoty ano/ne. Studijní referentky studenty se SP zohledňují při přiřazení místností a sedadel na přijímací testy.</w:t>
      </w:r>
    </w:p>
    <w:p w14:paraId="7AEA71CA" w14:textId="77777777" w:rsidR="00374E51" w:rsidRPr="00EF7188" w:rsidRDefault="00374E51" w:rsidP="00E770B8">
      <w:pPr>
        <w:numPr>
          <w:ilvl w:val="0"/>
          <w:numId w:val="9"/>
        </w:numPr>
        <w:spacing w:after="160" w:line="259" w:lineRule="auto"/>
        <w:rPr>
          <w:rFonts w:ascii="Helvetica" w:hAnsi="Helvetica" w:cs="Helvetica"/>
          <w:sz w:val="22"/>
          <w:szCs w:val="22"/>
        </w:rPr>
      </w:pPr>
      <w:r w:rsidRPr="00EF7188">
        <w:rPr>
          <w:rFonts w:ascii="Helvetica" w:hAnsi="Helvetica" w:cs="Helvetica"/>
          <w:sz w:val="22"/>
          <w:szCs w:val="22"/>
        </w:rPr>
        <w:t>Uchazeč může elektronicky podat žádost o modifikaci podmínek přijímacího řízení prostřednictvím speciální žádosti do samostatného kontaktního centra pro pracovníky CSP.</w:t>
      </w:r>
    </w:p>
    <w:p w14:paraId="0F1C3B23" w14:textId="77777777" w:rsidR="00374E51" w:rsidRPr="00EF7188" w:rsidRDefault="00374E51" w:rsidP="00E770B8">
      <w:pPr>
        <w:numPr>
          <w:ilvl w:val="0"/>
          <w:numId w:val="9"/>
        </w:numPr>
        <w:spacing w:after="160" w:line="259" w:lineRule="auto"/>
        <w:rPr>
          <w:rFonts w:ascii="Helvetica" w:hAnsi="Helvetica" w:cs="Helvetica"/>
          <w:sz w:val="22"/>
          <w:szCs w:val="22"/>
        </w:rPr>
      </w:pPr>
      <w:r w:rsidRPr="00EF7188">
        <w:rPr>
          <w:rFonts w:ascii="Helvetica" w:hAnsi="Helvetica" w:cs="Helvetica"/>
          <w:sz w:val="22"/>
          <w:szCs w:val="22"/>
        </w:rPr>
        <w:t>Uchazeči budou moci ve studijním systému potvrdit souhlas se zpracováním osobních údajů, pokud bude součástí nadefinovaného procesu vyřízení žádosti.</w:t>
      </w:r>
    </w:p>
    <w:p w14:paraId="49155ECB" w14:textId="77777777" w:rsidR="00374E51" w:rsidRPr="00EF7188" w:rsidRDefault="00374E51" w:rsidP="00E770B8">
      <w:pPr>
        <w:numPr>
          <w:ilvl w:val="0"/>
          <w:numId w:val="9"/>
        </w:numPr>
        <w:spacing w:after="160" w:line="259" w:lineRule="auto"/>
        <w:rPr>
          <w:rFonts w:ascii="Helvetica" w:hAnsi="Helvetica" w:cs="Helvetica"/>
          <w:sz w:val="22"/>
          <w:szCs w:val="22"/>
        </w:rPr>
      </w:pPr>
      <w:r w:rsidRPr="69FBB445">
        <w:rPr>
          <w:rFonts w:ascii="Helvetica" w:hAnsi="Helvetica" w:cs="Helvetica"/>
          <w:sz w:val="22"/>
          <w:szCs w:val="22"/>
        </w:rPr>
        <w:t>Uchazeč může žádost doložit potřebnými el. doklady. Řešitel může doklad označit příznakem „zvláštní kategorie osobních údajů“. Doklady s příznakem se smažou na konci přijímacího řízení (nejspíše konec milníku Přijímací řízení nezobrazovaný) a nahradí se dokumentem s protokolem.</w:t>
      </w:r>
    </w:p>
    <w:p w14:paraId="53E26A9C" w14:textId="77777777" w:rsidR="00374E51" w:rsidRPr="00EF7188" w:rsidRDefault="00374E51" w:rsidP="00E770B8">
      <w:pPr>
        <w:numPr>
          <w:ilvl w:val="0"/>
          <w:numId w:val="9"/>
        </w:numPr>
        <w:spacing w:after="160" w:line="259" w:lineRule="auto"/>
        <w:rPr>
          <w:rFonts w:ascii="Helvetica" w:hAnsi="Helvetica" w:cs="Helvetica"/>
          <w:sz w:val="22"/>
          <w:szCs w:val="22"/>
        </w:rPr>
      </w:pPr>
      <w:r w:rsidRPr="00EF7188">
        <w:rPr>
          <w:rFonts w:ascii="Helvetica" w:hAnsi="Helvetica" w:cs="Helvetica"/>
          <w:sz w:val="22"/>
          <w:szCs w:val="22"/>
        </w:rPr>
        <w:t>Pokud se z uchazeče stane student, tak žádosti z kontaktního centra pro specifické podmínky nebudou dostupné z kontaktních center fakult.</w:t>
      </w:r>
    </w:p>
    <w:bookmarkEnd w:id="1"/>
    <w:p w14:paraId="3020CCD9" w14:textId="77777777" w:rsidR="00374E51" w:rsidRPr="00EF7188" w:rsidRDefault="00374E51">
      <w:pPr>
        <w:rPr>
          <w:rFonts w:ascii="Helvetica" w:eastAsia="Times New Roman" w:hAnsi="Helvetica" w:cs="Helvetica"/>
          <w:b/>
          <w:smallCaps/>
          <w:sz w:val="28"/>
          <w:szCs w:val="24"/>
        </w:rPr>
      </w:pPr>
    </w:p>
    <w:p w14:paraId="755F6311" w14:textId="77777777" w:rsidR="00374E51" w:rsidRPr="00EF7188" w:rsidRDefault="00374E51">
      <w:pPr>
        <w:rPr>
          <w:rFonts w:ascii="Helvetica" w:eastAsia="Times New Roman" w:hAnsi="Helvetica" w:cs="Helvetica"/>
          <w:b/>
          <w:smallCaps/>
          <w:sz w:val="28"/>
          <w:szCs w:val="24"/>
        </w:rPr>
      </w:pPr>
    </w:p>
    <w:p w14:paraId="676872E4" w14:textId="77777777" w:rsidR="00374E51" w:rsidRPr="00EF7188" w:rsidRDefault="00374E51">
      <w:pPr>
        <w:rPr>
          <w:rFonts w:ascii="Helvetica" w:eastAsia="Times New Roman" w:hAnsi="Helvetica" w:cs="Helvetica"/>
          <w:b/>
          <w:smallCaps/>
          <w:sz w:val="28"/>
          <w:szCs w:val="24"/>
        </w:rPr>
      </w:pPr>
      <w:r w:rsidRPr="00EF7188">
        <w:rPr>
          <w:rFonts w:ascii="Helvetica" w:eastAsia="Times New Roman" w:hAnsi="Helvetica" w:cs="Helvetica"/>
          <w:b/>
          <w:smallCaps/>
          <w:sz w:val="28"/>
          <w:szCs w:val="24"/>
        </w:rPr>
        <w:br w:type="page"/>
      </w:r>
    </w:p>
    <w:p w14:paraId="2D0C8E70" w14:textId="77777777" w:rsidR="00374E51" w:rsidRPr="00EF7188" w:rsidRDefault="00374E51">
      <w:pPr>
        <w:rPr>
          <w:rFonts w:ascii="Helvetica" w:eastAsia="Times New Roman" w:hAnsi="Helvetica" w:cs="Helvetica"/>
          <w:b/>
          <w:smallCaps/>
          <w:sz w:val="28"/>
          <w:szCs w:val="24"/>
        </w:rPr>
      </w:pPr>
    </w:p>
    <w:p w14:paraId="55C130F5" w14:textId="77777777" w:rsidR="00102DF8" w:rsidRPr="00EF7188" w:rsidRDefault="0037490A" w:rsidP="00B51B25">
      <w:pPr>
        <w:pStyle w:val="Kapitola1"/>
        <w:shd w:val="pct25" w:color="00B0F0" w:fill="auto"/>
        <w:spacing w:before="0" w:line="276" w:lineRule="auto"/>
        <w:rPr>
          <w:rFonts w:ascii="Helvetica" w:hAnsi="Helvetica" w:cs="Helvetica"/>
        </w:rPr>
      </w:pPr>
      <w:r w:rsidRPr="00EF7188">
        <w:rPr>
          <w:rFonts w:ascii="Helvetica" w:hAnsi="Helvetica" w:cs="Helvetica"/>
        </w:rPr>
        <w:t>P</w:t>
      </w:r>
      <w:r w:rsidR="00102DF8" w:rsidRPr="00EF7188">
        <w:rPr>
          <w:rFonts w:ascii="Helvetica" w:hAnsi="Helvetica" w:cs="Helvetica"/>
        </w:rPr>
        <w:t xml:space="preserve">říloha č. </w:t>
      </w:r>
      <w:r w:rsidR="00374E51" w:rsidRPr="00EF7188">
        <w:rPr>
          <w:rFonts w:ascii="Helvetica" w:hAnsi="Helvetica" w:cs="Helvetica"/>
        </w:rPr>
        <w:t>2</w:t>
      </w:r>
      <w:r w:rsidR="00102DF8" w:rsidRPr="00EF7188">
        <w:rPr>
          <w:rFonts w:ascii="Helvetica" w:hAnsi="Helvetica" w:cs="Helvetica"/>
        </w:rPr>
        <w:t xml:space="preserve"> – </w:t>
      </w:r>
      <w:r w:rsidR="002A59C5" w:rsidRPr="00EF7188">
        <w:rPr>
          <w:rFonts w:ascii="Helvetica" w:hAnsi="Helvetica" w:cs="Helvetica"/>
        </w:rPr>
        <w:t>Formulář</w:t>
      </w:r>
      <w:r w:rsidR="00102DF8" w:rsidRPr="00EF7188">
        <w:rPr>
          <w:rFonts w:ascii="Helvetica" w:hAnsi="Helvetica" w:cs="Helvetica"/>
        </w:rPr>
        <w:t xml:space="preserve"> nabídky</w:t>
      </w:r>
    </w:p>
    <w:p w14:paraId="6F8011C6" w14:textId="77777777" w:rsidR="00253B4B" w:rsidRPr="00EF7188" w:rsidRDefault="00253B4B" w:rsidP="00253B4B">
      <w:pPr>
        <w:jc w:val="center"/>
        <w:rPr>
          <w:rFonts w:ascii="Helvetica" w:hAnsi="Helvetica" w:cs="Helvetica"/>
          <w:sz w:val="28"/>
          <w:szCs w:val="28"/>
        </w:rPr>
      </w:pPr>
      <w:r w:rsidRPr="00EF7188">
        <w:rPr>
          <w:rFonts w:ascii="Helvetica" w:hAnsi="Helvetica" w:cs="Helvetica"/>
          <w:sz w:val="28"/>
          <w:szCs w:val="28"/>
        </w:rPr>
        <w:t>Sekce I – Krycí list</w:t>
      </w:r>
    </w:p>
    <w:p w14:paraId="1F36D2EA" w14:textId="77777777" w:rsidR="00253B4B" w:rsidRPr="00EF7188" w:rsidRDefault="00253B4B" w:rsidP="00253B4B">
      <w:pPr>
        <w:jc w:val="center"/>
        <w:rPr>
          <w:rFonts w:ascii="Helvetica" w:hAnsi="Helvetica" w:cs="Helvetica"/>
          <w:sz w:val="28"/>
          <w:szCs w:val="28"/>
        </w:rPr>
      </w:pPr>
    </w:p>
    <w:tbl>
      <w:tblPr>
        <w:tblW w:w="9627" w:type="dxa"/>
        <w:tblInd w:w="2" w:type="dxa"/>
        <w:tblCellMar>
          <w:left w:w="70" w:type="dxa"/>
          <w:right w:w="70" w:type="dxa"/>
        </w:tblCellMar>
        <w:tblLook w:val="00A0" w:firstRow="1" w:lastRow="0" w:firstColumn="1" w:lastColumn="0" w:noHBand="0" w:noVBand="0"/>
      </w:tblPr>
      <w:tblGrid>
        <w:gridCol w:w="3957"/>
        <w:gridCol w:w="5670"/>
      </w:tblGrid>
      <w:tr w:rsidR="00253B4B" w:rsidRPr="00EF7188" w14:paraId="3FBCCDA5" w14:textId="77777777" w:rsidTr="54CB46BE">
        <w:trPr>
          <w:trHeight w:val="717"/>
        </w:trPr>
        <w:tc>
          <w:tcPr>
            <w:tcW w:w="9627" w:type="dxa"/>
            <w:gridSpan w:val="2"/>
            <w:tcBorders>
              <w:top w:val="nil"/>
              <w:left w:val="single" w:sz="8" w:space="0" w:color="ACB9CA" w:themeColor="text2" w:themeTint="66"/>
              <w:right w:val="single" w:sz="8" w:space="0" w:color="ACB9CA" w:themeColor="text2" w:themeTint="66"/>
            </w:tcBorders>
            <w:shd w:val="clear" w:color="auto" w:fill="DEEAF6" w:themeFill="accent5" w:themeFillTint="33"/>
            <w:noWrap/>
            <w:vAlign w:val="center"/>
          </w:tcPr>
          <w:p w14:paraId="154629C3" w14:textId="77777777" w:rsidR="00253B4B" w:rsidRPr="00EF7188" w:rsidRDefault="00253B4B" w:rsidP="003B498B">
            <w:pPr>
              <w:jc w:val="center"/>
              <w:rPr>
                <w:rFonts w:ascii="Helvetica" w:hAnsi="Helvetica" w:cs="Helvetica"/>
                <w:color w:val="ACB9CA" w:themeColor="text2" w:themeTint="66"/>
                <w:sz w:val="32"/>
                <w:szCs w:val="32"/>
              </w:rPr>
            </w:pPr>
            <w:r w:rsidRPr="00EF7188">
              <w:rPr>
                <w:rFonts w:ascii="Helvetica" w:hAnsi="Helvetica" w:cs="Helvetica"/>
                <w:sz w:val="32"/>
                <w:szCs w:val="32"/>
              </w:rPr>
              <w:t>Identifikace veřejné zakázky</w:t>
            </w:r>
          </w:p>
        </w:tc>
      </w:tr>
      <w:tr w:rsidR="00253B4B" w:rsidRPr="00EF7188" w14:paraId="488C403F" w14:textId="77777777" w:rsidTr="54CB46BE">
        <w:trPr>
          <w:trHeight w:val="499"/>
        </w:trPr>
        <w:tc>
          <w:tcPr>
            <w:tcW w:w="3957" w:type="dxa"/>
            <w:tcBorders>
              <w:top w:val="single" w:sz="8" w:space="0" w:color="ACB9CA" w:themeColor="text2" w:themeTint="66"/>
              <w:left w:val="single" w:sz="8" w:space="0" w:color="ACB9CA" w:themeColor="text2" w:themeTint="66"/>
              <w:bottom w:val="single" w:sz="8" w:space="0" w:color="ACB9CA" w:themeColor="text2" w:themeTint="66"/>
              <w:right w:val="nil"/>
            </w:tcBorders>
            <w:noWrap/>
            <w:vAlign w:val="center"/>
          </w:tcPr>
          <w:p w14:paraId="492A086F" w14:textId="77777777" w:rsidR="00253B4B" w:rsidRPr="00EF7188" w:rsidRDefault="00253B4B" w:rsidP="003B498B">
            <w:pPr>
              <w:jc w:val="right"/>
              <w:rPr>
                <w:rFonts w:ascii="Helvetica" w:hAnsi="Helvetica" w:cs="Helvetica"/>
                <w:color w:val="000000"/>
                <w:sz w:val="20"/>
                <w:szCs w:val="20"/>
              </w:rPr>
            </w:pPr>
            <w:r w:rsidRPr="00EF7188">
              <w:rPr>
                <w:rFonts w:ascii="Helvetica" w:hAnsi="Helvetica" w:cs="Helvetica"/>
                <w:sz w:val="20"/>
                <w:szCs w:val="20"/>
              </w:rPr>
              <w:t>Režim veřejné zakázky</w:t>
            </w:r>
            <w:r w:rsidRPr="00EF7188">
              <w:rPr>
                <w:rFonts w:ascii="Helvetica" w:hAnsi="Helvetica" w:cs="Helvetica"/>
                <w:color w:val="000000"/>
                <w:sz w:val="20"/>
                <w:szCs w:val="20"/>
              </w:rPr>
              <w:t>:</w:t>
            </w:r>
          </w:p>
        </w:tc>
        <w:tc>
          <w:tcPr>
            <w:tcW w:w="5670" w:type="dxa"/>
            <w:tcBorders>
              <w:top w:val="single" w:sz="8" w:space="0" w:color="ACB9CA" w:themeColor="text2" w:themeTint="66"/>
              <w:left w:val="nil"/>
              <w:bottom w:val="single" w:sz="8" w:space="0" w:color="ACB9CA" w:themeColor="text2" w:themeTint="66"/>
              <w:right w:val="single" w:sz="8" w:space="0" w:color="ACB9CA" w:themeColor="text2" w:themeTint="66"/>
            </w:tcBorders>
            <w:shd w:val="clear" w:color="auto" w:fill="FFF2CC" w:themeFill="accent4" w:themeFillTint="33"/>
            <w:noWrap/>
            <w:vAlign w:val="center"/>
          </w:tcPr>
          <w:p w14:paraId="6C926DD4" w14:textId="77777777" w:rsidR="00253B4B" w:rsidRPr="00EF7188" w:rsidRDefault="00253B4B" w:rsidP="003B498B">
            <w:pPr>
              <w:rPr>
                <w:rFonts w:ascii="Helvetica" w:hAnsi="Helvetica" w:cs="Helvetica"/>
                <w:color w:val="000000"/>
              </w:rPr>
            </w:pPr>
            <w:r w:rsidRPr="00EF7188">
              <w:rPr>
                <w:rFonts w:ascii="Helvetica" w:hAnsi="Helvetica" w:cs="Helvetica"/>
                <w:color w:val="000000"/>
              </w:rPr>
              <w:t>Veřejná zakázka malého rozsahu</w:t>
            </w:r>
          </w:p>
        </w:tc>
      </w:tr>
      <w:tr w:rsidR="00253B4B" w:rsidRPr="00EF7188" w14:paraId="79B7EB7A" w14:textId="77777777" w:rsidTr="54CB46BE">
        <w:trPr>
          <w:trHeight w:val="499"/>
        </w:trPr>
        <w:tc>
          <w:tcPr>
            <w:tcW w:w="3957" w:type="dxa"/>
            <w:tcBorders>
              <w:top w:val="single" w:sz="8" w:space="0" w:color="ACB9CA" w:themeColor="text2" w:themeTint="66"/>
              <w:left w:val="single" w:sz="8" w:space="0" w:color="ACB9CA" w:themeColor="text2" w:themeTint="66"/>
              <w:bottom w:val="single" w:sz="8" w:space="0" w:color="ACB9CA" w:themeColor="text2" w:themeTint="66"/>
              <w:right w:val="nil"/>
            </w:tcBorders>
            <w:noWrap/>
            <w:vAlign w:val="center"/>
          </w:tcPr>
          <w:p w14:paraId="47898FD2" w14:textId="77777777" w:rsidR="00253B4B" w:rsidRPr="00EF7188" w:rsidRDefault="00253B4B" w:rsidP="003B498B">
            <w:pPr>
              <w:jc w:val="right"/>
              <w:rPr>
                <w:rFonts w:ascii="Helvetica" w:hAnsi="Helvetica" w:cs="Helvetica"/>
                <w:sz w:val="20"/>
                <w:szCs w:val="20"/>
              </w:rPr>
            </w:pPr>
            <w:r w:rsidRPr="00EF7188">
              <w:rPr>
                <w:rFonts w:ascii="Helvetica" w:hAnsi="Helvetica" w:cs="Helvetica"/>
                <w:sz w:val="20"/>
                <w:szCs w:val="20"/>
              </w:rPr>
              <w:t>Název veřejné zakázky:</w:t>
            </w:r>
          </w:p>
        </w:tc>
        <w:tc>
          <w:tcPr>
            <w:tcW w:w="5670" w:type="dxa"/>
            <w:tcBorders>
              <w:top w:val="single" w:sz="8" w:space="0" w:color="ACB9CA" w:themeColor="text2" w:themeTint="66"/>
              <w:left w:val="nil"/>
              <w:bottom w:val="single" w:sz="8" w:space="0" w:color="ACB9CA" w:themeColor="text2" w:themeTint="66"/>
              <w:right w:val="single" w:sz="8" w:space="0" w:color="ACB9CA" w:themeColor="text2" w:themeTint="66"/>
            </w:tcBorders>
            <w:shd w:val="clear" w:color="auto" w:fill="FFF2CC" w:themeFill="accent4" w:themeFillTint="33"/>
            <w:noWrap/>
            <w:vAlign w:val="center"/>
          </w:tcPr>
          <w:p w14:paraId="035F4A74" w14:textId="21749E3A" w:rsidR="00253B4B" w:rsidRPr="00EF7188" w:rsidRDefault="360D97A8" w:rsidP="003B498B">
            <w:pPr>
              <w:rPr>
                <w:rFonts w:ascii="Helvetica" w:hAnsi="Helvetica" w:cs="Helvetica"/>
                <w:color w:val="000000"/>
              </w:rPr>
            </w:pPr>
            <w:r w:rsidRPr="54CB46BE">
              <w:rPr>
                <w:rFonts w:ascii="Helvetica" w:hAnsi="Helvetica" w:cs="Helvetica"/>
                <w:b/>
                <w:bCs/>
                <w:color w:val="000000" w:themeColor="text1"/>
              </w:rPr>
              <w:t>Modul pro specifické potřeby</w:t>
            </w:r>
          </w:p>
        </w:tc>
      </w:tr>
    </w:tbl>
    <w:p w14:paraId="1FD18F06" w14:textId="77777777" w:rsidR="00253B4B" w:rsidRPr="00EF7188" w:rsidRDefault="00253B4B" w:rsidP="00253B4B">
      <w:pPr>
        <w:jc w:val="center"/>
        <w:rPr>
          <w:rFonts w:ascii="Helvetica" w:hAnsi="Helvetica" w:cs="Helvetica"/>
        </w:rPr>
      </w:pPr>
    </w:p>
    <w:tbl>
      <w:tblPr>
        <w:tblW w:w="9627" w:type="dxa"/>
        <w:tblInd w:w="2" w:type="dxa"/>
        <w:tblCellMar>
          <w:left w:w="70" w:type="dxa"/>
          <w:right w:w="70" w:type="dxa"/>
        </w:tblCellMar>
        <w:tblLook w:val="00A0" w:firstRow="1" w:lastRow="0" w:firstColumn="1" w:lastColumn="0" w:noHBand="0" w:noVBand="0"/>
      </w:tblPr>
      <w:tblGrid>
        <w:gridCol w:w="3957"/>
        <w:gridCol w:w="5670"/>
      </w:tblGrid>
      <w:tr w:rsidR="00253B4B" w:rsidRPr="00EF7188" w14:paraId="5927C0D6" w14:textId="77777777" w:rsidTr="00253B4B">
        <w:trPr>
          <w:trHeight w:val="721"/>
        </w:trPr>
        <w:tc>
          <w:tcPr>
            <w:tcW w:w="9627" w:type="dxa"/>
            <w:gridSpan w:val="2"/>
            <w:tcBorders>
              <w:top w:val="nil"/>
              <w:left w:val="single" w:sz="8" w:space="0" w:color="ACB9CA" w:themeColor="text2" w:themeTint="66"/>
              <w:right w:val="single" w:sz="8" w:space="0" w:color="ACB9CA" w:themeColor="text2" w:themeTint="66"/>
            </w:tcBorders>
            <w:shd w:val="clear" w:color="auto" w:fill="DEEAF6" w:themeFill="accent5" w:themeFillTint="33"/>
            <w:noWrap/>
            <w:vAlign w:val="center"/>
          </w:tcPr>
          <w:p w14:paraId="45689BA4" w14:textId="77777777" w:rsidR="00253B4B" w:rsidRPr="00EF7188" w:rsidRDefault="00253B4B" w:rsidP="003B498B">
            <w:pPr>
              <w:jc w:val="center"/>
              <w:rPr>
                <w:rFonts w:ascii="Helvetica" w:hAnsi="Helvetica" w:cs="Helvetica"/>
                <w:sz w:val="28"/>
                <w:szCs w:val="28"/>
              </w:rPr>
            </w:pPr>
            <w:r w:rsidRPr="00EF7188">
              <w:rPr>
                <w:rFonts w:ascii="Helvetica" w:hAnsi="Helvetica" w:cs="Helvetica"/>
                <w:sz w:val="32"/>
                <w:szCs w:val="32"/>
              </w:rPr>
              <w:t>Identifikace účastníka výběrového řízení</w:t>
            </w:r>
          </w:p>
        </w:tc>
      </w:tr>
      <w:tr w:rsidR="00253B4B" w:rsidRPr="00EF7188" w14:paraId="31EEFDA8" w14:textId="77777777" w:rsidTr="00253B4B">
        <w:trPr>
          <w:trHeight w:val="499"/>
        </w:trPr>
        <w:tc>
          <w:tcPr>
            <w:tcW w:w="3957" w:type="dxa"/>
            <w:tcBorders>
              <w:top w:val="nil"/>
              <w:left w:val="single" w:sz="8" w:space="0" w:color="ACB9CA" w:themeColor="text2" w:themeTint="66"/>
              <w:bottom w:val="single" w:sz="8" w:space="0" w:color="ACB9CA" w:themeColor="text2" w:themeTint="66"/>
              <w:right w:val="nil"/>
            </w:tcBorders>
            <w:noWrap/>
            <w:vAlign w:val="center"/>
          </w:tcPr>
          <w:p w14:paraId="651DBEE9" w14:textId="77777777" w:rsidR="00253B4B" w:rsidRPr="00EF7188" w:rsidRDefault="00253B4B" w:rsidP="003B498B">
            <w:pPr>
              <w:jc w:val="right"/>
              <w:rPr>
                <w:rFonts w:ascii="Helvetica" w:hAnsi="Helvetica" w:cs="Helvetica"/>
                <w:color w:val="000000"/>
                <w:sz w:val="20"/>
                <w:szCs w:val="20"/>
              </w:rPr>
            </w:pPr>
            <w:r w:rsidRPr="00EF7188">
              <w:rPr>
                <w:rFonts w:ascii="Helvetica" w:hAnsi="Helvetica" w:cs="Helvetica"/>
                <w:color w:val="000000"/>
                <w:sz w:val="20"/>
                <w:szCs w:val="20"/>
              </w:rPr>
              <w:t>Název / Obchodní firma / Jméno:</w:t>
            </w:r>
          </w:p>
        </w:tc>
        <w:tc>
          <w:tcPr>
            <w:tcW w:w="5670" w:type="dxa"/>
            <w:tcBorders>
              <w:top w:val="nil"/>
              <w:left w:val="nil"/>
              <w:bottom w:val="single" w:sz="8" w:space="0" w:color="ACB9CA" w:themeColor="text2" w:themeTint="66"/>
              <w:right w:val="single" w:sz="8" w:space="0" w:color="ACB9CA" w:themeColor="text2" w:themeTint="66"/>
            </w:tcBorders>
            <w:shd w:val="clear" w:color="auto" w:fill="F2F2F2" w:themeFill="background1" w:themeFillShade="F2"/>
            <w:noWrap/>
            <w:vAlign w:val="center"/>
          </w:tcPr>
          <w:p w14:paraId="4131E36F" w14:textId="34DF1048" w:rsidR="00253B4B" w:rsidRPr="00EF7188" w:rsidRDefault="00443F6B" w:rsidP="003B498B">
            <w:pPr>
              <w:rPr>
                <w:rFonts w:ascii="Helvetica" w:hAnsi="Helvetica" w:cs="Helvetica"/>
                <w:color w:val="000000"/>
              </w:rPr>
            </w:pPr>
            <w:r>
              <w:rPr>
                <w:rFonts w:ascii="Helvetica" w:eastAsia="Arial" w:hAnsi="Helvetica" w:cs="Helvetica"/>
                <w:b/>
                <w:sz w:val="22"/>
                <w:szCs w:val="22"/>
              </w:rPr>
              <w:t>IS4U,</w:t>
            </w:r>
            <w:r w:rsidRPr="00FB56F1">
              <w:rPr>
                <w:rFonts w:ascii="Helvetica" w:eastAsia="Arial" w:hAnsi="Helvetica" w:cs="Helvetica"/>
                <w:b/>
                <w:sz w:val="22"/>
                <w:szCs w:val="22"/>
              </w:rPr>
              <w:t xml:space="preserve"> s</w:t>
            </w:r>
            <w:r>
              <w:rPr>
                <w:rFonts w:ascii="Helvetica" w:eastAsia="Arial" w:hAnsi="Helvetica" w:cs="Helvetica"/>
                <w:b/>
                <w:sz w:val="22"/>
                <w:szCs w:val="22"/>
              </w:rPr>
              <w:t>.</w:t>
            </w:r>
            <w:r w:rsidRPr="00FB56F1">
              <w:rPr>
                <w:rFonts w:ascii="Helvetica" w:eastAsia="Arial" w:hAnsi="Helvetica" w:cs="Helvetica"/>
                <w:b/>
                <w:sz w:val="22"/>
                <w:szCs w:val="22"/>
              </w:rPr>
              <w:t>r.o.</w:t>
            </w:r>
          </w:p>
        </w:tc>
      </w:tr>
      <w:tr w:rsidR="00253B4B" w:rsidRPr="00EF7188" w14:paraId="2F2AA7CF" w14:textId="77777777" w:rsidTr="00253B4B">
        <w:trPr>
          <w:trHeight w:val="499"/>
        </w:trPr>
        <w:tc>
          <w:tcPr>
            <w:tcW w:w="3957" w:type="dxa"/>
            <w:tcBorders>
              <w:top w:val="single" w:sz="8" w:space="0" w:color="ACB9CA" w:themeColor="text2" w:themeTint="66"/>
              <w:left w:val="single" w:sz="8" w:space="0" w:color="ACB9CA" w:themeColor="text2" w:themeTint="66"/>
              <w:bottom w:val="single" w:sz="8" w:space="0" w:color="ACB9CA" w:themeColor="text2" w:themeTint="66"/>
              <w:right w:val="nil"/>
            </w:tcBorders>
            <w:noWrap/>
            <w:vAlign w:val="center"/>
          </w:tcPr>
          <w:p w14:paraId="3885D1D3" w14:textId="4018E007" w:rsidR="00253B4B" w:rsidRPr="00EF7188" w:rsidRDefault="00253B4B" w:rsidP="003B498B">
            <w:pPr>
              <w:jc w:val="right"/>
              <w:rPr>
                <w:rFonts w:ascii="Helvetica" w:hAnsi="Helvetica" w:cs="Helvetica"/>
                <w:color w:val="000000"/>
                <w:sz w:val="20"/>
                <w:szCs w:val="20"/>
              </w:rPr>
            </w:pPr>
            <w:r w:rsidRPr="00EF7188">
              <w:rPr>
                <w:rFonts w:ascii="Helvetica" w:hAnsi="Helvetica" w:cs="Helvetica"/>
                <w:color w:val="000000"/>
                <w:sz w:val="20"/>
                <w:szCs w:val="20"/>
              </w:rPr>
              <w:t>IČO:</w:t>
            </w:r>
          </w:p>
        </w:tc>
        <w:tc>
          <w:tcPr>
            <w:tcW w:w="5670" w:type="dxa"/>
            <w:tcBorders>
              <w:top w:val="single" w:sz="8" w:space="0" w:color="ACB9CA" w:themeColor="text2" w:themeTint="66"/>
              <w:left w:val="nil"/>
              <w:bottom w:val="single" w:sz="8" w:space="0" w:color="ACB9CA" w:themeColor="text2" w:themeTint="66"/>
              <w:right w:val="single" w:sz="8" w:space="0" w:color="ACB9CA" w:themeColor="text2" w:themeTint="66"/>
            </w:tcBorders>
            <w:shd w:val="clear" w:color="auto" w:fill="F2F2F2" w:themeFill="background1" w:themeFillShade="F2"/>
            <w:noWrap/>
            <w:vAlign w:val="center"/>
          </w:tcPr>
          <w:p w14:paraId="00CF638C" w14:textId="4EDDCD42" w:rsidR="00253B4B" w:rsidRPr="00EF7188" w:rsidRDefault="00443F6B" w:rsidP="003B498B">
            <w:pPr>
              <w:rPr>
                <w:rFonts w:ascii="Helvetica" w:hAnsi="Helvetica" w:cs="Helvetica"/>
                <w:color w:val="000000"/>
              </w:rPr>
            </w:pPr>
            <w:r>
              <w:rPr>
                <w:rFonts w:ascii="Helvetica" w:eastAsia="Arial" w:hAnsi="Helvetica" w:cs="Helvetica"/>
                <w:sz w:val="22"/>
                <w:szCs w:val="22"/>
              </w:rPr>
              <w:t>29205336</w:t>
            </w:r>
          </w:p>
        </w:tc>
      </w:tr>
      <w:tr w:rsidR="00253B4B" w:rsidRPr="00EF7188" w14:paraId="4F9F391E" w14:textId="77777777" w:rsidTr="00253B4B">
        <w:trPr>
          <w:trHeight w:val="499"/>
        </w:trPr>
        <w:tc>
          <w:tcPr>
            <w:tcW w:w="3957" w:type="dxa"/>
            <w:tcBorders>
              <w:top w:val="single" w:sz="8" w:space="0" w:color="ACB9CA" w:themeColor="text2" w:themeTint="66"/>
              <w:left w:val="single" w:sz="8" w:space="0" w:color="ACB9CA" w:themeColor="text2" w:themeTint="66"/>
              <w:bottom w:val="single" w:sz="8" w:space="0" w:color="ACB9CA" w:themeColor="text2" w:themeTint="66"/>
              <w:right w:val="nil"/>
            </w:tcBorders>
            <w:noWrap/>
            <w:vAlign w:val="center"/>
          </w:tcPr>
          <w:p w14:paraId="127481A7" w14:textId="77777777" w:rsidR="00253B4B" w:rsidRPr="00EF7188" w:rsidRDefault="00253B4B" w:rsidP="003B498B">
            <w:pPr>
              <w:jc w:val="right"/>
              <w:rPr>
                <w:rFonts w:ascii="Helvetica" w:hAnsi="Helvetica" w:cs="Helvetica"/>
                <w:color w:val="000000"/>
                <w:sz w:val="20"/>
                <w:szCs w:val="20"/>
              </w:rPr>
            </w:pPr>
            <w:r w:rsidRPr="00EF7188">
              <w:rPr>
                <w:rFonts w:ascii="Helvetica" w:hAnsi="Helvetica" w:cs="Helvetica"/>
                <w:color w:val="000000"/>
                <w:sz w:val="20"/>
                <w:szCs w:val="20"/>
              </w:rPr>
              <w:t>Adresa sídla:</w:t>
            </w:r>
          </w:p>
        </w:tc>
        <w:tc>
          <w:tcPr>
            <w:tcW w:w="5670" w:type="dxa"/>
            <w:tcBorders>
              <w:top w:val="single" w:sz="8" w:space="0" w:color="ACB9CA" w:themeColor="text2" w:themeTint="66"/>
              <w:left w:val="nil"/>
              <w:bottom w:val="single" w:sz="8" w:space="0" w:color="ACB9CA" w:themeColor="text2" w:themeTint="66"/>
              <w:right w:val="single" w:sz="8" w:space="0" w:color="ACB9CA" w:themeColor="text2" w:themeTint="66"/>
            </w:tcBorders>
            <w:shd w:val="clear" w:color="auto" w:fill="F2F2F2" w:themeFill="background1" w:themeFillShade="F2"/>
            <w:noWrap/>
            <w:vAlign w:val="center"/>
          </w:tcPr>
          <w:p w14:paraId="1A9E8D4B" w14:textId="7EC8D672" w:rsidR="00253B4B" w:rsidRPr="00EF7188" w:rsidRDefault="00443F6B" w:rsidP="003B498B">
            <w:pPr>
              <w:rPr>
                <w:rFonts w:ascii="Helvetica" w:hAnsi="Helvetica" w:cs="Helvetica"/>
                <w:color w:val="000000"/>
              </w:rPr>
            </w:pPr>
            <w:r>
              <w:rPr>
                <w:rFonts w:ascii="Helvetica" w:eastAsia="Arial" w:hAnsi="Helvetica" w:cs="Helvetica"/>
                <w:sz w:val="22"/>
                <w:szCs w:val="22"/>
              </w:rPr>
              <w:t>Brno, Stránice, Roubalova 383/13, 602 00</w:t>
            </w:r>
          </w:p>
        </w:tc>
      </w:tr>
      <w:tr w:rsidR="00253B4B" w:rsidRPr="00EF7188" w14:paraId="321D85F3" w14:textId="77777777" w:rsidTr="00253B4B">
        <w:trPr>
          <w:trHeight w:val="499"/>
        </w:trPr>
        <w:tc>
          <w:tcPr>
            <w:tcW w:w="3957" w:type="dxa"/>
            <w:tcBorders>
              <w:top w:val="single" w:sz="8" w:space="0" w:color="ACB9CA" w:themeColor="text2" w:themeTint="66"/>
              <w:left w:val="single" w:sz="8" w:space="0" w:color="ACB9CA" w:themeColor="text2" w:themeTint="66"/>
              <w:bottom w:val="single" w:sz="8" w:space="0" w:color="ACB9CA" w:themeColor="text2" w:themeTint="66"/>
              <w:right w:val="nil"/>
            </w:tcBorders>
            <w:noWrap/>
            <w:vAlign w:val="center"/>
          </w:tcPr>
          <w:p w14:paraId="2A5F254E" w14:textId="77777777" w:rsidR="00253B4B" w:rsidRPr="00EF7188" w:rsidRDefault="00253B4B" w:rsidP="003B498B">
            <w:pPr>
              <w:jc w:val="right"/>
              <w:rPr>
                <w:rFonts w:ascii="Helvetica" w:hAnsi="Helvetica" w:cs="Helvetica"/>
                <w:color w:val="000000"/>
                <w:sz w:val="20"/>
                <w:szCs w:val="20"/>
              </w:rPr>
            </w:pPr>
            <w:r w:rsidRPr="00EF7188">
              <w:rPr>
                <w:rFonts w:ascii="Helvetica" w:hAnsi="Helvetica" w:cs="Helvetica"/>
                <w:color w:val="000000"/>
                <w:sz w:val="20"/>
                <w:szCs w:val="20"/>
              </w:rPr>
              <w:t>Osoba oprávněná jednat za účastníka:</w:t>
            </w:r>
          </w:p>
        </w:tc>
        <w:tc>
          <w:tcPr>
            <w:tcW w:w="5670" w:type="dxa"/>
            <w:tcBorders>
              <w:top w:val="single" w:sz="8" w:space="0" w:color="ACB9CA" w:themeColor="text2" w:themeTint="66"/>
              <w:left w:val="nil"/>
              <w:bottom w:val="single" w:sz="8" w:space="0" w:color="ACB9CA" w:themeColor="text2" w:themeTint="66"/>
              <w:right w:val="single" w:sz="8" w:space="0" w:color="ACB9CA" w:themeColor="text2" w:themeTint="66"/>
            </w:tcBorders>
            <w:shd w:val="clear" w:color="auto" w:fill="F2F2F2" w:themeFill="background1" w:themeFillShade="F2"/>
            <w:noWrap/>
            <w:vAlign w:val="center"/>
          </w:tcPr>
          <w:p w14:paraId="1F26E4A0" w14:textId="4572A23B" w:rsidR="00253B4B" w:rsidRPr="00EF7188" w:rsidRDefault="00FE6349" w:rsidP="003B498B">
            <w:pPr>
              <w:rPr>
                <w:rFonts w:ascii="Helvetica" w:hAnsi="Helvetica" w:cs="Helvetica"/>
                <w:color w:val="000000"/>
              </w:rPr>
            </w:pPr>
            <w:r>
              <w:rPr>
                <w:rFonts w:ascii="Helvetica" w:hAnsi="Helvetica" w:cs="Helvetica"/>
                <w:color w:val="000000"/>
              </w:rPr>
              <w:t>Ing. Tomáš Majer</w:t>
            </w:r>
          </w:p>
        </w:tc>
      </w:tr>
      <w:tr w:rsidR="00253B4B" w:rsidRPr="00EF7188" w14:paraId="27393F5F" w14:textId="77777777" w:rsidTr="00253B4B">
        <w:trPr>
          <w:trHeight w:val="499"/>
        </w:trPr>
        <w:tc>
          <w:tcPr>
            <w:tcW w:w="3957" w:type="dxa"/>
            <w:tcBorders>
              <w:top w:val="single" w:sz="8" w:space="0" w:color="ACB9CA" w:themeColor="text2" w:themeTint="66"/>
              <w:left w:val="single" w:sz="8" w:space="0" w:color="ACB9CA" w:themeColor="text2" w:themeTint="66"/>
              <w:bottom w:val="single" w:sz="8" w:space="0" w:color="ACB9CA" w:themeColor="text2" w:themeTint="66"/>
              <w:right w:val="nil"/>
            </w:tcBorders>
            <w:noWrap/>
            <w:vAlign w:val="center"/>
          </w:tcPr>
          <w:p w14:paraId="31A87B1E" w14:textId="77777777" w:rsidR="00253B4B" w:rsidRPr="00EF7188" w:rsidRDefault="00253B4B" w:rsidP="003B498B">
            <w:pPr>
              <w:jc w:val="right"/>
              <w:rPr>
                <w:rFonts w:ascii="Helvetica" w:hAnsi="Helvetica" w:cs="Helvetica"/>
                <w:color w:val="000000"/>
                <w:sz w:val="20"/>
                <w:szCs w:val="20"/>
              </w:rPr>
            </w:pPr>
            <w:r w:rsidRPr="00EF7188">
              <w:rPr>
                <w:rFonts w:ascii="Helvetica" w:hAnsi="Helvetica" w:cs="Helvetica"/>
                <w:color w:val="000000"/>
                <w:sz w:val="20"/>
                <w:szCs w:val="20"/>
              </w:rPr>
              <w:t>e-mail:</w:t>
            </w:r>
          </w:p>
        </w:tc>
        <w:tc>
          <w:tcPr>
            <w:tcW w:w="5670" w:type="dxa"/>
            <w:tcBorders>
              <w:top w:val="single" w:sz="8" w:space="0" w:color="ACB9CA" w:themeColor="text2" w:themeTint="66"/>
              <w:left w:val="nil"/>
              <w:bottom w:val="single" w:sz="8" w:space="0" w:color="ACB9CA" w:themeColor="text2" w:themeTint="66"/>
              <w:right w:val="single" w:sz="8" w:space="0" w:color="ACB9CA" w:themeColor="text2" w:themeTint="66"/>
            </w:tcBorders>
            <w:shd w:val="clear" w:color="auto" w:fill="F2F2F2" w:themeFill="background1" w:themeFillShade="F2"/>
            <w:noWrap/>
            <w:vAlign w:val="center"/>
          </w:tcPr>
          <w:p w14:paraId="2787FE73" w14:textId="5BBA355F" w:rsidR="00253B4B" w:rsidRPr="00EF7188" w:rsidRDefault="00FE6349" w:rsidP="003B498B">
            <w:pPr>
              <w:rPr>
                <w:rFonts w:ascii="Helvetica" w:hAnsi="Helvetica" w:cs="Helvetica"/>
                <w:color w:val="000000"/>
              </w:rPr>
            </w:pPr>
            <w:r>
              <w:rPr>
                <w:rFonts w:ascii="Helvetica" w:hAnsi="Helvetica" w:cs="Helvetica"/>
                <w:sz w:val="22"/>
                <w:szCs w:val="22"/>
              </w:rPr>
              <w:t>tomas.majer@is4u.cz</w:t>
            </w:r>
          </w:p>
        </w:tc>
      </w:tr>
      <w:tr w:rsidR="00253B4B" w:rsidRPr="00EF7188" w14:paraId="79B7593D" w14:textId="77777777" w:rsidTr="00253B4B">
        <w:trPr>
          <w:trHeight w:val="499"/>
        </w:trPr>
        <w:tc>
          <w:tcPr>
            <w:tcW w:w="3957" w:type="dxa"/>
            <w:tcBorders>
              <w:top w:val="single" w:sz="8" w:space="0" w:color="ACB9CA" w:themeColor="text2" w:themeTint="66"/>
              <w:left w:val="single" w:sz="8" w:space="0" w:color="ACB9CA" w:themeColor="text2" w:themeTint="66"/>
              <w:bottom w:val="single" w:sz="8" w:space="0" w:color="ACB9CA" w:themeColor="text2" w:themeTint="66"/>
              <w:right w:val="nil"/>
            </w:tcBorders>
            <w:noWrap/>
            <w:vAlign w:val="center"/>
          </w:tcPr>
          <w:p w14:paraId="5A40DED3" w14:textId="77777777" w:rsidR="00253B4B" w:rsidRPr="00EF7188" w:rsidRDefault="00253B4B" w:rsidP="003B498B">
            <w:pPr>
              <w:jc w:val="right"/>
              <w:rPr>
                <w:rFonts w:ascii="Helvetica" w:hAnsi="Helvetica" w:cs="Helvetica"/>
                <w:color w:val="000000"/>
                <w:sz w:val="20"/>
                <w:szCs w:val="20"/>
              </w:rPr>
            </w:pPr>
            <w:r w:rsidRPr="00EF7188">
              <w:rPr>
                <w:rFonts w:ascii="Helvetica" w:hAnsi="Helvetica" w:cs="Helvetica"/>
                <w:color w:val="000000"/>
                <w:sz w:val="20"/>
                <w:szCs w:val="20"/>
              </w:rPr>
              <w:t>ID datové schránky:</w:t>
            </w:r>
          </w:p>
        </w:tc>
        <w:tc>
          <w:tcPr>
            <w:tcW w:w="5670" w:type="dxa"/>
            <w:tcBorders>
              <w:top w:val="single" w:sz="8" w:space="0" w:color="ACB9CA" w:themeColor="text2" w:themeTint="66"/>
              <w:left w:val="nil"/>
              <w:bottom w:val="single" w:sz="8" w:space="0" w:color="ACB9CA" w:themeColor="text2" w:themeTint="66"/>
              <w:right w:val="single" w:sz="8" w:space="0" w:color="ACB9CA" w:themeColor="text2" w:themeTint="66"/>
            </w:tcBorders>
            <w:shd w:val="clear" w:color="auto" w:fill="F2F2F2" w:themeFill="background1" w:themeFillShade="F2"/>
            <w:noWrap/>
            <w:vAlign w:val="center"/>
          </w:tcPr>
          <w:p w14:paraId="05B13127" w14:textId="77777777" w:rsidR="00253B4B" w:rsidRPr="00EF7188" w:rsidRDefault="00253B4B" w:rsidP="003B498B">
            <w:pPr>
              <w:rPr>
                <w:rFonts w:ascii="Helvetica" w:hAnsi="Helvetica" w:cs="Helvetica"/>
                <w:color w:val="000000"/>
              </w:rPr>
            </w:pPr>
          </w:p>
        </w:tc>
      </w:tr>
      <w:tr w:rsidR="00253B4B" w:rsidRPr="00EF7188" w14:paraId="5A6A202F" w14:textId="77777777" w:rsidTr="00253B4B">
        <w:trPr>
          <w:trHeight w:val="499"/>
        </w:trPr>
        <w:tc>
          <w:tcPr>
            <w:tcW w:w="3957" w:type="dxa"/>
            <w:tcBorders>
              <w:top w:val="single" w:sz="8" w:space="0" w:color="ACB9CA" w:themeColor="text2" w:themeTint="66"/>
              <w:left w:val="single" w:sz="8" w:space="0" w:color="ACB9CA" w:themeColor="text2" w:themeTint="66"/>
              <w:bottom w:val="single" w:sz="8" w:space="0" w:color="ACB9CA" w:themeColor="text2" w:themeTint="66"/>
              <w:right w:val="nil"/>
            </w:tcBorders>
            <w:noWrap/>
            <w:vAlign w:val="center"/>
          </w:tcPr>
          <w:p w14:paraId="09E78295" w14:textId="77777777" w:rsidR="00253B4B" w:rsidRPr="00EF7188" w:rsidRDefault="00253B4B" w:rsidP="003B498B">
            <w:pPr>
              <w:jc w:val="right"/>
              <w:rPr>
                <w:rFonts w:ascii="Helvetica" w:hAnsi="Helvetica" w:cs="Helvetica"/>
                <w:color w:val="000000"/>
                <w:sz w:val="20"/>
                <w:szCs w:val="20"/>
              </w:rPr>
            </w:pPr>
            <w:r w:rsidRPr="00EF7188">
              <w:rPr>
                <w:rFonts w:ascii="Helvetica" w:hAnsi="Helvetica" w:cs="Helvetica"/>
                <w:color w:val="000000"/>
                <w:sz w:val="20"/>
                <w:szCs w:val="20"/>
              </w:rPr>
              <w:t>Kontaktní osoba pro tuto veřejnou zakázku:</w:t>
            </w:r>
          </w:p>
        </w:tc>
        <w:tc>
          <w:tcPr>
            <w:tcW w:w="5670" w:type="dxa"/>
            <w:tcBorders>
              <w:top w:val="single" w:sz="8" w:space="0" w:color="ACB9CA" w:themeColor="text2" w:themeTint="66"/>
              <w:left w:val="nil"/>
              <w:bottom w:val="single" w:sz="8" w:space="0" w:color="ACB9CA" w:themeColor="text2" w:themeTint="66"/>
              <w:right w:val="single" w:sz="8" w:space="0" w:color="ACB9CA" w:themeColor="text2" w:themeTint="66"/>
            </w:tcBorders>
            <w:shd w:val="clear" w:color="auto" w:fill="F2F2F2" w:themeFill="background1" w:themeFillShade="F2"/>
            <w:noWrap/>
            <w:vAlign w:val="center"/>
          </w:tcPr>
          <w:p w14:paraId="118946B4" w14:textId="77777777" w:rsidR="00253B4B" w:rsidRPr="00EF7188" w:rsidRDefault="00253B4B" w:rsidP="003B498B">
            <w:pPr>
              <w:rPr>
                <w:rFonts w:ascii="Helvetica" w:hAnsi="Helvetica" w:cs="Helvetica"/>
                <w:color w:val="000000"/>
              </w:rPr>
            </w:pPr>
          </w:p>
        </w:tc>
      </w:tr>
      <w:tr w:rsidR="00253B4B" w:rsidRPr="00EF7188" w14:paraId="76617054" w14:textId="77777777" w:rsidTr="00253B4B">
        <w:trPr>
          <w:trHeight w:val="499"/>
        </w:trPr>
        <w:tc>
          <w:tcPr>
            <w:tcW w:w="3957" w:type="dxa"/>
            <w:tcBorders>
              <w:top w:val="single" w:sz="8" w:space="0" w:color="ACB9CA" w:themeColor="text2" w:themeTint="66"/>
              <w:left w:val="single" w:sz="8" w:space="0" w:color="ACB9CA" w:themeColor="text2" w:themeTint="66"/>
              <w:bottom w:val="single" w:sz="8" w:space="0" w:color="ACB9CA" w:themeColor="text2" w:themeTint="66"/>
              <w:right w:val="nil"/>
            </w:tcBorders>
            <w:noWrap/>
            <w:vAlign w:val="center"/>
          </w:tcPr>
          <w:p w14:paraId="34619F24" w14:textId="77777777" w:rsidR="00253B4B" w:rsidRPr="00EF7188" w:rsidRDefault="00253B4B" w:rsidP="003B498B">
            <w:pPr>
              <w:jc w:val="right"/>
              <w:rPr>
                <w:rFonts w:ascii="Helvetica" w:hAnsi="Helvetica" w:cs="Helvetica"/>
                <w:color w:val="000000"/>
                <w:sz w:val="20"/>
                <w:szCs w:val="20"/>
              </w:rPr>
            </w:pPr>
            <w:r w:rsidRPr="00EF7188">
              <w:rPr>
                <w:rFonts w:ascii="Helvetica" w:hAnsi="Helvetica" w:cs="Helvetica"/>
                <w:color w:val="000000"/>
                <w:sz w:val="20"/>
                <w:szCs w:val="20"/>
              </w:rPr>
              <w:t>e-mail:</w:t>
            </w:r>
          </w:p>
        </w:tc>
        <w:tc>
          <w:tcPr>
            <w:tcW w:w="5670" w:type="dxa"/>
            <w:tcBorders>
              <w:top w:val="single" w:sz="8" w:space="0" w:color="ACB9CA" w:themeColor="text2" w:themeTint="66"/>
              <w:left w:val="nil"/>
              <w:bottom w:val="single" w:sz="8" w:space="0" w:color="ACB9CA" w:themeColor="text2" w:themeTint="66"/>
              <w:right w:val="single" w:sz="8" w:space="0" w:color="ACB9CA" w:themeColor="text2" w:themeTint="66"/>
            </w:tcBorders>
            <w:shd w:val="clear" w:color="auto" w:fill="F2F2F2" w:themeFill="background1" w:themeFillShade="F2"/>
            <w:noWrap/>
            <w:vAlign w:val="center"/>
          </w:tcPr>
          <w:p w14:paraId="2022E96B" w14:textId="77777777" w:rsidR="00253B4B" w:rsidRPr="00EF7188" w:rsidRDefault="00253B4B" w:rsidP="003B498B">
            <w:pPr>
              <w:rPr>
                <w:rFonts w:ascii="Helvetica" w:hAnsi="Helvetica" w:cs="Helvetica"/>
                <w:color w:val="000000"/>
              </w:rPr>
            </w:pPr>
          </w:p>
        </w:tc>
      </w:tr>
    </w:tbl>
    <w:p w14:paraId="131F4B24" w14:textId="77777777" w:rsidR="00253B4B" w:rsidRPr="00EF7188" w:rsidRDefault="00253B4B" w:rsidP="00253B4B">
      <w:pPr>
        <w:rPr>
          <w:rFonts w:ascii="Helvetica" w:hAnsi="Helvetica" w:cs="Helvetica"/>
          <w:sz w:val="28"/>
          <w:szCs w:val="28"/>
        </w:rPr>
      </w:pPr>
    </w:p>
    <w:tbl>
      <w:tblPr>
        <w:tblW w:w="9627" w:type="dxa"/>
        <w:tblInd w:w="2" w:type="dxa"/>
        <w:tblCellMar>
          <w:left w:w="70" w:type="dxa"/>
          <w:right w:w="70" w:type="dxa"/>
        </w:tblCellMar>
        <w:tblLook w:val="00A0" w:firstRow="1" w:lastRow="0" w:firstColumn="1" w:lastColumn="0" w:noHBand="0" w:noVBand="0"/>
      </w:tblPr>
      <w:tblGrid>
        <w:gridCol w:w="3957"/>
        <w:gridCol w:w="5670"/>
      </w:tblGrid>
      <w:tr w:rsidR="00253B4B" w:rsidRPr="00EF7188" w14:paraId="362112A2" w14:textId="77777777" w:rsidTr="00253B4B">
        <w:trPr>
          <w:trHeight w:val="721"/>
        </w:trPr>
        <w:tc>
          <w:tcPr>
            <w:tcW w:w="9627" w:type="dxa"/>
            <w:gridSpan w:val="2"/>
            <w:tcBorders>
              <w:top w:val="nil"/>
              <w:left w:val="single" w:sz="8" w:space="0" w:color="ACB9CA" w:themeColor="text2" w:themeTint="66"/>
              <w:right w:val="single" w:sz="8" w:space="0" w:color="ACB9CA" w:themeColor="text2" w:themeTint="66"/>
            </w:tcBorders>
            <w:shd w:val="clear" w:color="auto" w:fill="DEEAF6" w:themeFill="accent5" w:themeFillTint="33"/>
            <w:noWrap/>
            <w:vAlign w:val="center"/>
          </w:tcPr>
          <w:p w14:paraId="32926B09" w14:textId="77777777" w:rsidR="00253B4B" w:rsidRPr="00EF7188" w:rsidRDefault="00253B4B" w:rsidP="003B498B">
            <w:pPr>
              <w:jc w:val="center"/>
              <w:rPr>
                <w:rFonts w:ascii="Helvetica" w:hAnsi="Helvetica" w:cs="Helvetica"/>
                <w:sz w:val="28"/>
                <w:szCs w:val="28"/>
              </w:rPr>
            </w:pPr>
            <w:r w:rsidRPr="00EF7188">
              <w:rPr>
                <w:rFonts w:ascii="Helvetica" w:hAnsi="Helvetica" w:cs="Helvetica"/>
                <w:sz w:val="32"/>
                <w:szCs w:val="32"/>
              </w:rPr>
              <w:t>Nabídková cena</w:t>
            </w:r>
          </w:p>
        </w:tc>
      </w:tr>
      <w:tr w:rsidR="00253B4B" w:rsidRPr="00EF7188" w14:paraId="3F833F24" w14:textId="77777777" w:rsidTr="00116542">
        <w:trPr>
          <w:trHeight w:val="499"/>
        </w:trPr>
        <w:tc>
          <w:tcPr>
            <w:tcW w:w="3957" w:type="dxa"/>
            <w:tcBorders>
              <w:top w:val="nil"/>
              <w:left w:val="single" w:sz="8" w:space="0" w:color="ACB9CA" w:themeColor="text2" w:themeTint="66"/>
              <w:bottom w:val="nil"/>
              <w:right w:val="nil"/>
            </w:tcBorders>
            <w:noWrap/>
            <w:vAlign w:val="center"/>
          </w:tcPr>
          <w:p w14:paraId="2DD4ACF1" w14:textId="77777777" w:rsidR="00253B4B" w:rsidRPr="00EF7188" w:rsidRDefault="00253B4B" w:rsidP="003B498B">
            <w:pPr>
              <w:jc w:val="right"/>
              <w:rPr>
                <w:rFonts w:ascii="Helvetica" w:hAnsi="Helvetica" w:cs="Helvetica"/>
                <w:color w:val="000000"/>
                <w:sz w:val="20"/>
                <w:szCs w:val="20"/>
              </w:rPr>
            </w:pPr>
            <w:r w:rsidRPr="00EF7188">
              <w:rPr>
                <w:rFonts w:ascii="Helvetica" w:hAnsi="Helvetica" w:cs="Helvetica"/>
                <w:color w:val="000000"/>
                <w:sz w:val="20"/>
                <w:szCs w:val="20"/>
              </w:rPr>
              <w:t xml:space="preserve">Nabídková cena za kompletní splnění VZ </w:t>
            </w:r>
          </w:p>
          <w:p w14:paraId="52FB5618" w14:textId="77777777" w:rsidR="00253B4B" w:rsidRPr="00EF7188" w:rsidRDefault="00253B4B" w:rsidP="003B498B">
            <w:pPr>
              <w:jc w:val="right"/>
              <w:rPr>
                <w:rFonts w:ascii="Helvetica" w:hAnsi="Helvetica" w:cs="Helvetica"/>
                <w:color w:val="000000"/>
                <w:sz w:val="20"/>
                <w:szCs w:val="20"/>
              </w:rPr>
            </w:pPr>
            <w:r w:rsidRPr="00EF7188">
              <w:rPr>
                <w:rFonts w:ascii="Helvetica" w:hAnsi="Helvetica" w:cs="Helvetica"/>
                <w:color w:val="000000"/>
                <w:sz w:val="20"/>
                <w:szCs w:val="20"/>
              </w:rPr>
              <w:t>bez DPH v měně CZK:</w:t>
            </w:r>
          </w:p>
        </w:tc>
        <w:tc>
          <w:tcPr>
            <w:tcW w:w="5670" w:type="dxa"/>
            <w:tcBorders>
              <w:top w:val="nil"/>
              <w:left w:val="nil"/>
              <w:bottom w:val="nil"/>
              <w:right w:val="single" w:sz="8" w:space="0" w:color="ACB9CA" w:themeColor="text2" w:themeTint="66"/>
            </w:tcBorders>
            <w:shd w:val="clear" w:color="auto" w:fill="F2F2F2" w:themeFill="background1" w:themeFillShade="F2"/>
            <w:noWrap/>
            <w:vAlign w:val="center"/>
          </w:tcPr>
          <w:p w14:paraId="0F22A792" w14:textId="77777777" w:rsidR="00253B4B" w:rsidRPr="00EF7188" w:rsidRDefault="00253B4B" w:rsidP="003B498B">
            <w:pPr>
              <w:rPr>
                <w:rFonts w:ascii="Helvetica" w:hAnsi="Helvetica" w:cs="Helvetica"/>
                <w:color w:val="000000"/>
              </w:rPr>
            </w:pPr>
          </w:p>
        </w:tc>
      </w:tr>
    </w:tbl>
    <w:p w14:paraId="291A1D46" w14:textId="77777777" w:rsidR="004706A7" w:rsidRPr="00EF7188" w:rsidRDefault="00253B4B" w:rsidP="004706A7">
      <w:pPr>
        <w:pStyle w:val="3odrky"/>
        <w:numPr>
          <w:ilvl w:val="0"/>
          <w:numId w:val="0"/>
        </w:numPr>
        <w:tabs>
          <w:tab w:val="left" w:pos="708"/>
        </w:tabs>
        <w:spacing w:line="276" w:lineRule="auto"/>
        <w:jc w:val="center"/>
        <w:rPr>
          <w:rFonts w:ascii="Helvetica" w:hAnsi="Helvetica" w:cs="Helvetica"/>
          <w:sz w:val="28"/>
          <w:szCs w:val="28"/>
        </w:rPr>
      </w:pPr>
      <w:r w:rsidRPr="00EF7188">
        <w:rPr>
          <w:rFonts w:ascii="Helvetica" w:hAnsi="Helvetica" w:cs="Helvetica"/>
          <w:sz w:val="28"/>
          <w:szCs w:val="28"/>
        </w:rPr>
        <w:br w:type="page"/>
      </w:r>
      <w:r w:rsidR="004706A7" w:rsidRPr="00EF7188">
        <w:rPr>
          <w:rFonts w:ascii="Helvetica" w:hAnsi="Helvetica" w:cs="Helvetica"/>
          <w:sz w:val="28"/>
          <w:szCs w:val="28"/>
        </w:rPr>
        <w:lastRenderedPageBreak/>
        <w:t xml:space="preserve">Sekce II – Prohlášení o poddodavatelích </w:t>
      </w:r>
    </w:p>
    <w:p w14:paraId="69E1CE0F" w14:textId="77777777" w:rsidR="004706A7" w:rsidRPr="00EF7188" w:rsidRDefault="004706A7">
      <w:pPr>
        <w:rPr>
          <w:rFonts w:ascii="Helvetica" w:hAnsi="Helvetica" w:cs="Helvetica"/>
          <w:sz w:val="28"/>
          <w:szCs w:val="28"/>
        </w:rPr>
      </w:pPr>
    </w:p>
    <w:p w14:paraId="16AB082B" w14:textId="77777777" w:rsidR="004706A7" w:rsidRPr="00EF7188" w:rsidRDefault="004706A7" w:rsidP="004706A7">
      <w:pPr>
        <w:rPr>
          <w:rFonts w:ascii="Helvetica" w:hAnsi="Helvetica" w:cs="Helvetica"/>
          <w:sz w:val="22"/>
          <w:szCs w:val="22"/>
        </w:rPr>
      </w:pPr>
      <w:r w:rsidRPr="00EF7188">
        <w:rPr>
          <w:rFonts w:ascii="Helvetica" w:hAnsi="Helvetica" w:cs="Helvetica"/>
          <w:sz w:val="22"/>
          <w:szCs w:val="22"/>
        </w:rPr>
        <w:t xml:space="preserve">Jako dodavatel veřejné zakázky </w:t>
      </w:r>
    </w:p>
    <w:p w14:paraId="3A65109E" w14:textId="6E720A91" w:rsidR="004706A7" w:rsidRPr="00EF7188" w:rsidRDefault="5602BA59" w:rsidP="54CB46BE">
      <w:pPr>
        <w:jc w:val="center"/>
        <w:rPr>
          <w:rFonts w:ascii="Helvetica" w:hAnsi="Helvetica" w:cs="Helvetica"/>
          <w:b/>
          <w:bCs/>
          <w:sz w:val="32"/>
          <w:szCs w:val="32"/>
        </w:rPr>
      </w:pPr>
      <w:r w:rsidRPr="54CB46BE">
        <w:rPr>
          <w:rFonts w:ascii="Helvetica" w:hAnsi="Helvetica" w:cs="Helvetica"/>
          <w:b/>
          <w:bCs/>
          <w:sz w:val="32"/>
          <w:szCs w:val="32"/>
        </w:rPr>
        <w:t>„</w:t>
      </w:r>
      <w:r w:rsidRPr="54CB46BE">
        <w:rPr>
          <w:rFonts w:ascii="Helvetica" w:hAnsi="Helvetica" w:cs="Helvetica"/>
          <w:b/>
          <w:bCs/>
          <w:color w:val="00B0F0"/>
          <w:sz w:val="32"/>
          <w:szCs w:val="32"/>
        </w:rPr>
        <w:t>Modul pro specifické potřeby</w:t>
      </w:r>
      <w:r w:rsidRPr="54CB46BE">
        <w:rPr>
          <w:rFonts w:ascii="Helvetica" w:hAnsi="Helvetica" w:cs="Helvetica"/>
          <w:b/>
          <w:bCs/>
          <w:sz w:val="32"/>
          <w:szCs w:val="32"/>
        </w:rPr>
        <w:t>“</w:t>
      </w:r>
    </w:p>
    <w:p w14:paraId="523B63AD" w14:textId="77777777" w:rsidR="004706A7" w:rsidRPr="00EF7188" w:rsidRDefault="004706A7" w:rsidP="004706A7">
      <w:pPr>
        <w:pStyle w:val="Bezmezer"/>
        <w:tabs>
          <w:tab w:val="left" w:pos="7005"/>
        </w:tabs>
        <w:rPr>
          <w:rFonts w:ascii="Helvetica" w:hAnsi="Helvetica" w:cs="Helvetica"/>
        </w:rPr>
      </w:pPr>
      <w:r w:rsidRPr="00EF7188">
        <w:rPr>
          <w:rFonts w:ascii="Helvetica" w:hAnsi="Helvetica" w:cs="Helvetica"/>
        </w:rPr>
        <w:tab/>
      </w:r>
    </w:p>
    <w:p w14:paraId="4B6BBB5D" w14:textId="77777777" w:rsidR="004706A7" w:rsidRPr="00EF7188" w:rsidRDefault="004706A7" w:rsidP="004706A7">
      <w:pPr>
        <w:spacing w:line="360" w:lineRule="auto"/>
        <w:jc w:val="both"/>
        <w:rPr>
          <w:rFonts w:ascii="Helvetica" w:hAnsi="Helvetica" w:cs="Helvetica"/>
          <w:sz w:val="22"/>
          <w:szCs w:val="22"/>
        </w:rPr>
      </w:pPr>
      <w:r w:rsidRPr="00EF7188">
        <w:rPr>
          <w:rFonts w:ascii="Helvetica" w:hAnsi="Helvetica" w:cs="Helvetica"/>
          <w:sz w:val="22"/>
          <w:szCs w:val="22"/>
        </w:rPr>
        <w:t xml:space="preserve">tímto prohlašuji, že budu realizovat výše uvedenou veřejnou zakázku prostřednictvím následujících poddodavatelů: </w:t>
      </w:r>
    </w:p>
    <w:p w14:paraId="7EFFBE9D" w14:textId="77777777" w:rsidR="004706A7" w:rsidRPr="00EF7188" w:rsidRDefault="004706A7" w:rsidP="004706A7">
      <w:pPr>
        <w:spacing w:line="360" w:lineRule="auto"/>
        <w:jc w:val="both"/>
        <w:rPr>
          <w:rFonts w:ascii="Helvetica" w:hAnsi="Helvetica" w:cs="Helvetica"/>
          <w:sz w:val="22"/>
          <w:szCs w:val="22"/>
        </w:rPr>
      </w:pPr>
    </w:p>
    <w:tbl>
      <w:tblPr>
        <w:tblStyle w:val="Mkatabulky"/>
        <w:tblW w:w="9435" w:type="dxa"/>
        <w:tblInd w:w="108" w:type="dxa"/>
        <w:tblLook w:val="04A0" w:firstRow="1" w:lastRow="0" w:firstColumn="1" w:lastColumn="0" w:noHBand="0" w:noVBand="1"/>
      </w:tblPr>
      <w:tblGrid>
        <w:gridCol w:w="2352"/>
        <w:gridCol w:w="2522"/>
        <w:gridCol w:w="2856"/>
        <w:gridCol w:w="1705"/>
      </w:tblGrid>
      <w:tr w:rsidR="004706A7" w:rsidRPr="00EF7188" w14:paraId="7EFCEA0C" w14:textId="77777777" w:rsidTr="003B498B">
        <w:tc>
          <w:tcPr>
            <w:tcW w:w="235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4409974" w14:textId="77777777" w:rsidR="004706A7" w:rsidRPr="00EF7188" w:rsidRDefault="004706A7" w:rsidP="003B498B">
            <w:pPr>
              <w:jc w:val="both"/>
              <w:rPr>
                <w:rFonts w:ascii="Helvetica" w:hAnsi="Helvetica" w:cs="Helvetica"/>
              </w:rPr>
            </w:pPr>
            <w:r w:rsidRPr="00EF7188">
              <w:rPr>
                <w:rFonts w:ascii="Helvetica" w:hAnsi="Helvetica" w:cs="Helvetica"/>
              </w:rPr>
              <w:t>Název poddodavatele</w:t>
            </w:r>
          </w:p>
        </w:tc>
        <w:tc>
          <w:tcPr>
            <w:tcW w:w="252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D4BB9E7" w14:textId="77777777" w:rsidR="004706A7" w:rsidRPr="00EF7188" w:rsidRDefault="004706A7" w:rsidP="003B498B">
            <w:pPr>
              <w:rPr>
                <w:rFonts w:ascii="Helvetica" w:hAnsi="Helvetica" w:cs="Helvetica"/>
              </w:rPr>
            </w:pPr>
            <w:r w:rsidRPr="00EF7188">
              <w:rPr>
                <w:rFonts w:ascii="Helvetica" w:hAnsi="Helvetica" w:cs="Helvetica"/>
              </w:rPr>
              <w:t>Sídlo, místo podnikání, IČO, kontaktní údaje</w:t>
            </w:r>
          </w:p>
        </w:tc>
        <w:tc>
          <w:tcPr>
            <w:tcW w:w="2856"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D27A6B0" w14:textId="77777777" w:rsidR="004706A7" w:rsidRPr="00EF7188" w:rsidRDefault="004706A7" w:rsidP="003B498B">
            <w:pPr>
              <w:rPr>
                <w:rFonts w:ascii="Helvetica" w:hAnsi="Helvetica" w:cs="Helvetica"/>
              </w:rPr>
            </w:pPr>
            <w:r w:rsidRPr="00EF7188">
              <w:rPr>
                <w:rFonts w:ascii="Helvetica" w:hAnsi="Helvetica" w:cs="Helvetica"/>
              </w:rPr>
              <w:t>Specifikace poddodavatelských činností</w:t>
            </w:r>
          </w:p>
        </w:tc>
        <w:tc>
          <w:tcPr>
            <w:tcW w:w="170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5328AA1" w14:textId="77777777" w:rsidR="004706A7" w:rsidRPr="00EF7188" w:rsidRDefault="004706A7" w:rsidP="003B498B">
            <w:pPr>
              <w:jc w:val="both"/>
              <w:rPr>
                <w:rFonts w:ascii="Helvetica" w:hAnsi="Helvetica" w:cs="Helvetica"/>
              </w:rPr>
            </w:pPr>
            <w:r w:rsidRPr="00EF7188">
              <w:rPr>
                <w:rFonts w:ascii="Helvetica" w:hAnsi="Helvetica" w:cs="Helvetica"/>
              </w:rPr>
              <w:t>Podíl činnosti na hodnotě VZ (%)</w:t>
            </w:r>
          </w:p>
        </w:tc>
      </w:tr>
      <w:tr w:rsidR="004706A7" w:rsidRPr="00EF7188" w14:paraId="4C703C2D" w14:textId="77777777" w:rsidTr="003B498B">
        <w:trPr>
          <w:trHeight w:val="555"/>
        </w:trPr>
        <w:tc>
          <w:tcPr>
            <w:tcW w:w="2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ABCAF7" w14:textId="77777777" w:rsidR="004706A7" w:rsidRPr="00EF7188" w:rsidRDefault="004706A7" w:rsidP="003B498B">
            <w:pPr>
              <w:spacing w:line="360" w:lineRule="auto"/>
              <w:jc w:val="both"/>
              <w:rPr>
                <w:rFonts w:ascii="Helvetica" w:hAnsi="Helvetica" w:cs="Helvetica"/>
                <w:sz w:val="22"/>
                <w:szCs w:val="22"/>
              </w:rPr>
            </w:pPr>
          </w:p>
          <w:p w14:paraId="24964245" w14:textId="77777777" w:rsidR="004706A7" w:rsidRPr="00EF7188" w:rsidRDefault="004706A7" w:rsidP="003B498B">
            <w:pPr>
              <w:spacing w:line="360" w:lineRule="auto"/>
              <w:jc w:val="both"/>
              <w:rPr>
                <w:rFonts w:ascii="Helvetica" w:hAnsi="Helvetica" w:cs="Helvetica"/>
                <w:sz w:val="22"/>
                <w:szCs w:val="22"/>
              </w:rPr>
            </w:pPr>
          </w:p>
        </w:tc>
        <w:tc>
          <w:tcPr>
            <w:tcW w:w="25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79110E" w14:textId="77777777" w:rsidR="004706A7" w:rsidRPr="00EF7188" w:rsidRDefault="004706A7" w:rsidP="003B498B">
            <w:pPr>
              <w:spacing w:line="360" w:lineRule="auto"/>
              <w:jc w:val="both"/>
              <w:rPr>
                <w:rFonts w:ascii="Helvetica" w:hAnsi="Helvetica" w:cs="Helvetica"/>
                <w:sz w:val="22"/>
                <w:szCs w:val="22"/>
              </w:rPr>
            </w:pPr>
          </w:p>
        </w:tc>
        <w:tc>
          <w:tcPr>
            <w:tcW w:w="28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902492" w14:textId="77777777" w:rsidR="004706A7" w:rsidRPr="00EF7188" w:rsidRDefault="004706A7" w:rsidP="003B498B">
            <w:pPr>
              <w:spacing w:line="360" w:lineRule="auto"/>
              <w:jc w:val="both"/>
              <w:rPr>
                <w:rFonts w:ascii="Helvetica" w:hAnsi="Helvetica" w:cs="Helvetica"/>
                <w:sz w:val="22"/>
                <w:szCs w:val="22"/>
              </w:rPr>
            </w:pPr>
          </w:p>
        </w:tc>
        <w:tc>
          <w:tcPr>
            <w:tcW w:w="1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D7D0C1" w14:textId="77777777" w:rsidR="004706A7" w:rsidRPr="00EF7188" w:rsidRDefault="004706A7" w:rsidP="003B498B">
            <w:pPr>
              <w:spacing w:line="360" w:lineRule="auto"/>
              <w:jc w:val="both"/>
              <w:rPr>
                <w:rFonts w:ascii="Helvetica" w:hAnsi="Helvetica" w:cs="Helvetica"/>
                <w:sz w:val="22"/>
                <w:szCs w:val="22"/>
              </w:rPr>
            </w:pPr>
          </w:p>
        </w:tc>
      </w:tr>
      <w:tr w:rsidR="004706A7" w:rsidRPr="00EF7188" w14:paraId="1C8657E3" w14:textId="77777777" w:rsidTr="003B498B">
        <w:tc>
          <w:tcPr>
            <w:tcW w:w="2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C16FCE" w14:textId="77777777" w:rsidR="004706A7" w:rsidRPr="00EF7188" w:rsidRDefault="004706A7" w:rsidP="003B498B">
            <w:pPr>
              <w:spacing w:line="360" w:lineRule="auto"/>
              <w:jc w:val="both"/>
              <w:rPr>
                <w:rFonts w:ascii="Helvetica" w:hAnsi="Helvetica" w:cs="Helvetica"/>
                <w:sz w:val="22"/>
                <w:szCs w:val="22"/>
              </w:rPr>
            </w:pPr>
          </w:p>
          <w:p w14:paraId="7FEAE30F" w14:textId="77777777" w:rsidR="004706A7" w:rsidRPr="00EF7188" w:rsidRDefault="004706A7" w:rsidP="003B498B">
            <w:pPr>
              <w:spacing w:line="360" w:lineRule="auto"/>
              <w:jc w:val="both"/>
              <w:rPr>
                <w:rFonts w:ascii="Helvetica" w:hAnsi="Helvetica" w:cs="Helvetica"/>
                <w:sz w:val="22"/>
                <w:szCs w:val="22"/>
              </w:rPr>
            </w:pPr>
          </w:p>
        </w:tc>
        <w:tc>
          <w:tcPr>
            <w:tcW w:w="25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15C39D" w14:textId="77777777" w:rsidR="004706A7" w:rsidRPr="00EF7188" w:rsidRDefault="004706A7" w:rsidP="003B498B">
            <w:pPr>
              <w:spacing w:line="360" w:lineRule="auto"/>
              <w:jc w:val="both"/>
              <w:rPr>
                <w:rFonts w:ascii="Helvetica" w:hAnsi="Helvetica" w:cs="Helvetica"/>
                <w:sz w:val="22"/>
                <w:szCs w:val="22"/>
              </w:rPr>
            </w:pPr>
          </w:p>
        </w:tc>
        <w:tc>
          <w:tcPr>
            <w:tcW w:w="28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FE3FF7" w14:textId="77777777" w:rsidR="004706A7" w:rsidRPr="00EF7188" w:rsidRDefault="004706A7" w:rsidP="003B498B">
            <w:pPr>
              <w:spacing w:line="360" w:lineRule="auto"/>
              <w:jc w:val="both"/>
              <w:rPr>
                <w:rFonts w:ascii="Helvetica" w:hAnsi="Helvetica" w:cs="Helvetica"/>
                <w:sz w:val="22"/>
                <w:szCs w:val="22"/>
              </w:rPr>
            </w:pPr>
          </w:p>
        </w:tc>
        <w:tc>
          <w:tcPr>
            <w:tcW w:w="1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E8D028" w14:textId="77777777" w:rsidR="004706A7" w:rsidRPr="00EF7188" w:rsidRDefault="004706A7" w:rsidP="003B498B">
            <w:pPr>
              <w:spacing w:line="360" w:lineRule="auto"/>
              <w:jc w:val="both"/>
              <w:rPr>
                <w:rFonts w:ascii="Helvetica" w:hAnsi="Helvetica" w:cs="Helvetica"/>
                <w:sz w:val="22"/>
                <w:szCs w:val="22"/>
              </w:rPr>
            </w:pPr>
          </w:p>
        </w:tc>
      </w:tr>
      <w:tr w:rsidR="004706A7" w:rsidRPr="00EF7188" w14:paraId="514647B1" w14:textId="77777777" w:rsidTr="003B498B">
        <w:tc>
          <w:tcPr>
            <w:tcW w:w="2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E672A2" w14:textId="77777777" w:rsidR="004706A7" w:rsidRPr="00EF7188" w:rsidRDefault="004706A7" w:rsidP="003B498B">
            <w:pPr>
              <w:spacing w:line="360" w:lineRule="auto"/>
              <w:jc w:val="both"/>
              <w:rPr>
                <w:rFonts w:ascii="Helvetica" w:hAnsi="Helvetica" w:cs="Helvetica"/>
                <w:sz w:val="22"/>
                <w:szCs w:val="22"/>
              </w:rPr>
            </w:pPr>
          </w:p>
        </w:tc>
        <w:tc>
          <w:tcPr>
            <w:tcW w:w="25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C8A284" w14:textId="77777777" w:rsidR="004706A7" w:rsidRPr="00EF7188" w:rsidRDefault="004706A7" w:rsidP="003B498B">
            <w:pPr>
              <w:spacing w:line="360" w:lineRule="auto"/>
              <w:jc w:val="both"/>
              <w:rPr>
                <w:rFonts w:ascii="Helvetica" w:hAnsi="Helvetica" w:cs="Helvetica"/>
                <w:sz w:val="22"/>
                <w:szCs w:val="22"/>
              </w:rPr>
            </w:pPr>
          </w:p>
          <w:p w14:paraId="0B0F90DA" w14:textId="77777777" w:rsidR="004706A7" w:rsidRPr="00EF7188" w:rsidRDefault="004706A7" w:rsidP="003B498B">
            <w:pPr>
              <w:spacing w:line="360" w:lineRule="auto"/>
              <w:jc w:val="both"/>
              <w:rPr>
                <w:rFonts w:ascii="Helvetica" w:hAnsi="Helvetica" w:cs="Helvetica"/>
                <w:sz w:val="22"/>
                <w:szCs w:val="22"/>
              </w:rPr>
            </w:pPr>
          </w:p>
        </w:tc>
        <w:tc>
          <w:tcPr>
            <w:tcW w:w="28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34A813" w14:textId="77777777" w:rsidR="004706A7" w:rsidRPr="00EF7188" w:rsidRDefault="004706A7" w:rsidP="003B498B">
            <w:pPr>
              <w:spacing w:line="360" w:lineRule="auto"/>
              <w:jc w:val="both"/>
              <w:rPr>
                <w:rFonts w:ascii="Helvetica" w:hAnsi="Helvetica" w:cs="Helvetica"/>
                <w:sz w:val="22"/>
                <w:szCs w:val="22"/>
              </w:rPr>
            </w:pPr>
          </w:p>
        </w:tc>
        <w:tc>
          <w:tcPr>
            <w:tcW w:w="1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20D989" w14:textId="77777777" w:rsidR="004706A7" w:rsidRPr="00EF7188" w:rsidRDefault="004706A7" w:rsidP="003B498B">
            <w:pPr>
              <w:spacing w:line="360" w:lineRule="auto"/>
              <w:jc w:val="both"/>
              <w:rPr>
                <w:rFonts w:ascii="Helvetica" w:hAnsi="Helvetica" w:cs="Helvetica"/>
                <w:sz w:val="22"/>
                <w:szCs w:val="22"/>
              </w:rPr>
            </w:pPr>
          </w:p>
        </w:tc>
      </w:tr>
      <w:tr w:rsidR="004706A7" w:rsidRPr="00EF7188" w14:paraId="6092AA18" w14:textId="77777777" w:rsidTr="004706A7">
        <w:trPr>
          <w:trHeight w:val="723"/>
        </w:trPr>
        <w:tc>
          <w:tcPr>
            <w:tcW w:w="2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3932DC" w14:textId="77777777" w:rsidR="004706A7" w:rsidRPr="00EF7188" w:rsidRDefault="004706A7" w:rsidP="003B498B">
            <w:pPr>
              <w:spacing w:line="360" w:lineRule="auto"/>
              <w:jc w:val="both"/>
              <w:rPr>
                <w:rFonts w:ascii="Helvetica" w:hAnsi="Helvetica" w:cs="Helvetica"/>
                <w:sz w:val="22"/>
                <w:szCs w:val="22"/>
              </w:rPr>
            </w:pPr>
          </w:p>
        </w:tc>
        <w:tc>
          <w:tcPr>
            <w:tcW w:w="25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60E86D" w14:textId="77777777" w:rsidR="004706A7" w:rsidRPr="00EF7188" w:rsidRDefault="004706A7" w:rsidP="003B498B">
            <w:pPr>
              <w:spacing w:line="360" w:lineRule="auto"/>
              <w:jc w:val="both"/>
              <w:rPr>
                <w:rFonts w:ascii="Helvetica" w:hAnsi="Helvetica" w:cs="Helvetica"/>
                <w:sz w:val="22"/>
                <w:szCs w:val="22"/>
              </w:rPr>
            </w:pPr>
          </w:p>
        </w:tc>
        <w:tc>
          <w:tcPr>
            <w:tcW w:w="28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C19AE2" w14:textId="77777777" w:rsidR="004706A7" w:rsidRPr="00EF7188" w:rsidRDefault="004706A7" w:rsidP="003B498B">
            <w:pPr>
              <w:spacing w:line="360" w:lineRule="auto"/>
              <w:jc w:val="both"/>
              <w:rPr>
                <w:rFonts w:ascii="Helvetica" w:hAnsi="Helvetica" w:cs="Helvetica"/>
                <w:sz w:val="22"/>
                <w:szCs w:val="22"/>
              </w:rPr>
            </w:pPr>
          </w:p>
        </w:tc>
        <w:tc>
          <w:tcPr>
            <w:tcW w:w="1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5F7830" w14:textId="77777777" w:rsidR="004706A7" w:rsidRPr="00EF7188" w:rsidRDefault="004706A7" w:rsidP="003B498B">
            <w:pPr>
              <w:spacing w:line="360" w:lineRule="auto"/>
              <w:jc w:val="both"/>
              <w:rPr>
                <w:rFonts w:ascii="Helvetica" w:hAnsi="Helvetica" w:cs="Helvetica"/>
                <w:sz w:val="22"/>
                <w:szCs w:val="22"/>
              </w:rPr>
            </w:pPr>
          </w:p>
        </w:tc>
      </w:tr>
      <w:tr w:rsidR="004706A7" w:rsidRPr="00EF7188" w14:paraId="32A10A39" w14:textId="77777777" w:rsidTr="004706A7">
        <w:trPr>
          <w:trHeight w:val="832"/>
        </w:trPr>
        <w:tc>
          <w:tcPr>
            <w:tcW w:w="2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9440B1" w14:textId="77777777" w:rsidR="004706A7" w:rsidRPr="00EF7188" w:rsidRDefault="004706A7" w:rsidP="003B498B">
            <w:pPr>
              <w:spacing w:line="360" w:lineRule="auto"/>
              <w:jc w:val="both"/>
              <w:rPr>
                <w:rFonts w:ascii="Helvetica" w:hAnsi="Helvetica" w:cs="Helvetica"/>
                <w:sz w:val="22"/>
                <w:szCs w:val="22"/>
              </w:rPr>
            </w:pPr>
          </w:p>
        </w:tc>
        <w:tc>
          <w:tcPr>
            <w:tcW w:w="25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82CEAB" w14:textId="77777777" w:rsidR="004706A7" w:rsidRPr="00EF7188" w:rsidRDefault="004706A7" w:rsidP="003B498B">
            <w:pPr>
              <w:spacing w:line="360" w:lineRule="auto"/>
              <w:jc w:val="both"/>
              <w:rPr>
                <w:rFonts w:ascii="Helvetica" w:hAnsi="Helvetica" w:cs="Helvetica"/>
                <w:sz w:val="22"/>
                <w:szCs w:val="22"/>
              </w:rPr>
            </w:pPr>
          </w:p>
        </w:tc>
        <w:tc>
          <w:tcPr>
            <w:tcW w:w="28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3F6670" w14:textId="77777777" w:rsidR="004706A7" w:rsidRPr="00EF7188" w:rsidRDefault="004706A7" w:rsidP="003B498B">
            <w:pPr>
              <w:spacing w:line="360" w:lineRule="auto"/>
              <w:jc w:val="both"/>
              <w:rPr>
                <w:rFonts w:ascii="Helvetica" w:hAnsi="Helvetica" w:cs="Helvetica"/>
                <w:sz w:val="22"/>
                <w:szCs w:val="22"/>
              </w:rPr>
            </w:pPr>
          </w:p>
        </w:tc>
        <w:tc>
          <w:tcPr>
            <w:tcW w:w="1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49BB3F" w14:textId="77777777" w:rsidR="004706A7" w:rsidRPr="00EF7188" w:rsidRDefault="004706A7" w:rsidP="003B498B">
            <w:pPr>
              <w:spacing w:line="360" w:lineRule="auto"/>
              <w:jc w:val="both"/>
              <w:rPr>
                <w:rFonts w:ascii="Helvetica" w:hAnsi="Helvetica" w:cs="Helvetica"/>
                <w:sz w:val="22"/>
                <w:szCs w:val="22"/>
              </w:rPr>
            </w:pPr>
          </w:p>
        </w:tc>
      </w:tr>
    </w:tbl>
    <w:p w14:paraId="6711F83C" w14:textId="77777777" w:rsidR="004706A7" w:rsidRPr="00EF7188" w:rsidRDefault="004706A7" w:rsidP="004706A7">
      <w:pPr>
        <w:spacing w:line="360" w:lineRule="auto"/>
        <w:jc w:val="both"/>
        <w:rPr>
          <w:rFonts w:ascii="Helvetica" w:hAnsi="Helvetica" w:cs="Helvetica"/>
          <w:sz w:val="22"/>
          <w:szCs w:val="22"/>
        </w:rPr>
      </w:pPr>
    </w:p>
    <w:p w14:paraId="376CF33C" w14:textId="77777777" w:rsidR="004706A7" w:rsidRPr="00EF7188" w:rsidRDefault="004706A7" w:rsidP="004706A7">
      <w:pPr>
        <w:spacing w:line="360" w:lineRule="auto"/>
        <w:jc w:val="both"/>
        <w:rPr>
          <w:rFonts w:ascii="Helvetica" w:hAnsi="Helvetica" w:cs="Helvetica"/>
          <w:sz w:val="22"/>
          <w:szCs w:val="22"/>
        </w:rPr>
      </w:pPr>
      <w:r w:rsidRPr="00EF7188">
        <w:rPr>
          <w:rFonts w:ascii="Helvetica" w:hAnsi="Helvetica" w:cs="Helvetica"/>
          <w:sz w:val="22"/>
          <w:szCs w:val="22"/>
        </w:rPr>
        <w:t>V případě realizace veřejné zakázky bez poddodavatele, bude explicitně uvedeno „</w:t>
      </w:r>
      <w:r w:rsidRPr="00EF7188">
        <w:rPr>
          <w:rFonts w:ascii="Helvetica" w:hAnsi="Helvetica" w:cs="Helvetica"/>
          <w:b/>
          <w:sz w:val="22"/>
          <w:szCs w:val="22"/>
        </w:rPr>
        <w:t>bez poddodavatele</w:t>
      </w:r>
      <w:r w:rsidRPr="00EF7188">
        <w:rPr>
          <w:rFonts w:ascii="Helvetica" w:hAnsi="Helvetica" w:cs="Helvetica"/>
          <w:sz w:val="22"/>
          <w:szCs w:val="22"/>
        </w:rPr>
        <w:t>“.</w:t>
      </w:r>
    </w:p>
    <w:p w14:paraId="69BC0BAD" w14:textId="77777777" w:rsidR="00253B4B" w:rsidRPr="00EF7188" w:rsidRDefault="00253B4B" w:rsidP="00253B4B">
      <w:pPr>
        <w:rPr>
          <w:rFonts w:ascii="Helvetica" w:eastAsiaTheme="minorHAnsi" w:hAnsi="Helvetica" w:cs="Helvetica"/>
          <w:color w:val="000000"/>
          <w:sz w:val="28"/>
          <w:szCs w:val="28"/>
          <w:lang w:eastAsia="en-US"/>
        </w:rPr>
      </w:pPr>
    </w:p>
    <w:p w14:paraId="6E18E59B" w14:textId="77777777" w:rsidR="00253B4B" w:rsidRPr="00EF7188" w:rsidRDefault="00253B4B" w:rsidP="00253B4B">
      <w:pPr>
        <w:pStyle w:val="3odrky"/>
        <w:numPr>
          <w:ilvl w:val="0"/>
          <w:numId w:val="0"/>
        </w:numPr>
        <w:tabs>
          <w:tab w:val="left" w:pos="708"/>
        </w:tabs>
        <w:spacing w:line="276" w:lineRule="auto"/>
        <w:jc w:val="center"/>
        <w:rPr>
          <w:rFonts w:ascii="Helvetica" w:hAnsi="Helvetica" w:cs="Helvetica"/>
          <w:sz w:val="28"/>
          <w:szCs w:val="28"/>
        </w:rPr>
      </w:pPr>
    </w:p>
    <w:p w14:paraId="4C2D4B84" w14:textId="77777777" w:rsidR="004706A7" w:rsidRPr="00EF7188" w:rsidRDefault="004706A7">
      <w:pPr>
        <w:rPr>
          <w:rFonts w:ascii="Helvetica" w:eastAsiaTheme="minorHAnsi" w:hAnsi="Helvetica" w:cs="Helvetica"/>
          <w:color w:val="000000"/>
          <w:sz w:val="28"/>
          <w:szCs w:val="28"/>
          <w:lang w:eastAsia="en-US"/>
        </w:rPr>
      </w:pPr>
      <w:r w:rsidRPr="00EF7188">
        <w:rPr>
          <w:rFonts w:ascii="Helvetica" w:hAnsi="Helvetica" w:cs="Helvetica"/>
          <w:sz w:val="28"/>
          <w:szCs w:val="28"/>
        </w:rPr>
        <w:br w:type="page"/>
      </w:r>
    </w:p>
    <w:p w14:paraId="00B6E97D" w14:textId="77777777" w:rsidR="00163CE3" w:rsidRPr="00EF7188" w:rsidRDefault="00163CE3">
      <w:pPr>
        <w:rPr>
          <w:rFonts w:ascii="Helvetica" w:eastAsiaTheme="minorHAnsi" w:hAnsi="Helvetica" w:cs="Helvetica"/>
          <w:color w:val="000000"/>
          <w:sz w:val="28"/>
          <w:szCs w:val="28"/>
          <w:lang w:eastAsia="en-US"/>
        </w:rPr>
      </w:pPr>
    </w:p>
    <w:p w14:paraId="04280E6C" w14:textId="77777777" w:rsidR="00163CE3" w:rsidRPr="00EF7188" w:rsidRDefault="00163CE3" w:rsidP="00750335">
      <w:pPr>
        <w:pStyle w:val="3odrky"/>
        <w:keepNext/>
        <w:numPr>
          <w:ilvl w:val="0"/>
          <w:numId w:val="0"/>
        </w:numPr>
        <w:tabs>
          <w:tab w:val="left" w:pos="0"/>
        </w:tabs>
        <w:spacing w:before="240" w:line="276" w:lineRule="auto"/>
        <w:jc w:val="center"/>
        <w:rPr>
          <w:rFonts w:ascii="Helvetica" w:hAnsi="Helvetica" w:cs="Helvetica"/>
          <w:sz w:val="28"/>
          <w:szCs w:val="28"/>
        </w:rPr>
      </w:pPr>
      <w:r w:rsidRPr="00EF7188">
        <w:rPr>
          <w:rFonts w:ascii="Helvetica" w:hAnsi="Helvetica" w:cs="Helvetica"/>
          <w:sz w:val="28"/>
          <w:szCs w:val="28"/>
        </w:rPr>
        <w:t xml:space="preserve">Sekce </w:t>
      </w:r>
      <w:r w:rsidR="00374E51" w:rsidRPr="00EF7188">
        <w:rPr>
          <w:rFonts w:ascii="Helvetica" w:hAnsi="Helvetica" w:cs="Helvetica"/>
          <w:sz w:val="28"/>
          <w:szCs w:val="28"/>
        </w:rPr>
        <w:t xml:space="preserve">III </w:t>
      </w:r>
      <w:r w:rsidRPr="00EF7188">
        <w:rPr>
          <w:rFonts w:ascii="Helvetica" w:hAnsi="Helvetica" w:cs="Helvetica"/>
          <w:sz w:val="28"/>
          <w:szCs w:val="28"/>
        </w:rPr>
        <w:t>– Rozpis nabídkové ceny</w:t>
      </w:r>
    </w:p>
    <w:p w14:paraId="0FBDE695" w14:textId="77777777" w:rsidR="00253B4B" w:rsidRPr="00EF7188" w:rsidRDefault="00253B4B" w:rsidP="00253B4B">
      <w:pPr>
        <w:pStyle w:val="3odrky"/>
        <w:numPr>
          <w:ilvl w:val="0"/>
          <w:numId w:val="0"/>
        </w:numPr>
        <w:tabs>
          <w:tab w:val="left" w:pos="708"/>
        </w:tabs>
        <w:spacing w:line="276" w:lineRule="auto"/>
        <w:jc w:val="center"/>
        <w:rPr>
          <w:rFonts w:ascii="Helvetica" w:hAnsi="Helvetica" w:cs="Helvetica"/>
          <w:b/>
          <w:color w:val="00B0F0"/>
          <w:sz w:val="28"/>
          <w:szCs w:val="28"/>
        </w:rPr>
      </w:pPr>
    </w:p>
    <w:tbl>
      <w:tblPr>
        <w:tblW w:w="9498" w:type="dxa"/>
        <w:tblCellMar>
          <w:left w:w="70" w:type="dxa"/>
          <w:right w:w="70" w:type="dxa"/>
        </w:tblCellMar>
        <w:tblLook w:val="04A0" w:firstRow="1" w:lastRow="0" w:firstColumn="1" w:lastColumn="0" w:noHBand="0" w:noVBand="1"/>
      </w:tblPr>
      <w:tblGrid>
        <w:gridCol w:w="7655"/>
        <w:gridCol w:w="1843"/>
      </w:tblGrid>
      <w:tr w:rsidR="00161840" w:rsidRPr="00EF7188" w14:paraId="538E2664" w14:textId="77777777" w:rsidTr="00161840">
        <w:trPr>
          <w:trHeight w:val="330"/>
        </w:trPr>
        <w:tc>
          <w:tcPr>
            <w:tcW w:w="9498" w:type="dxa"/>
            <w:gridSpan w:val="2"/>
            <w:tcBorders>
              <w:top w:val="nil"/>
              <w:left w:val="nil"/>
              <w:bottom w:val="double" w:sz="6" w:space="0" w:color="auto"/>
              <w:right w:val="nil"/>
            </w:tcBorders>
            <w:shd w:val="clear" w:color="auto" w:fill="auto"/>
            <w:noWrap/>
            <w:vAlign w:val="bottom"/>
            <w:hideMark/>
          </w:tcPr>
          <w:p w14:paraId="03439A96" w14:textId="7A3AC103" w:rsidR="00161840" w:rsidRPr="00EF7188" w:rsidRDefault="00161840" w:rsidP="00161840">
            <w:pPr>
              <w:spacing w:after="0" w:line="240" w:lineRule="auto"/>
              <w:jc w:val="center"/>
              <w:rPr>
                <w:rFonts w:ascii="Helvetica" w:eastAsia="Times New Roman" w:hAnsi="Helvetica" w:cs="Helvetica"/>
                <w:color w:val="00B0F0"/>
                <w:sz w:val="24"/>
                <w:szCs w:val="24"/>
              </w:rPr>
            </w:pPr>
            <w:r w:rsidRPr="00EF7188">
              <w:rPr>
                <w:rFonts w:ascii="Helvetica" w:eastAsia="Times New Roman" w:hAnsi="Helvetica" w:cs="Helvetica"/>
                <w:color w:val="00B0F0"/>
                <w:sz w:val="24"/>
                <w:szCs w:val="24"/>
              </w:rPr>
              <w:t xml:space="preserve">Nabídková cena za jednotlivé </w:t>
            </w:r>
            <w:proofErr w:type="spellStart"/>
            <w:r w:rsidR="003C0EFD">
              <w:rPr>
                <w:rFonts w:ascii="Helvetica" w:eastAsia="Times New Roman" w:hAnsi="Helvetica" w:cs="Helvetica"/>
                <w:color w:val="00B0F0"/>
                <w:sz w:val="24"/>
                <w:szCs w:val="24"/>
              </w:rPr>
              <w:t>submoduly</w:t>
            </w:r>
            <w:proofErr w:type="spellEnd"/>
          </w:p>
        </w:tc>
      </w:tr>
      <w:tr w:rsidR="00161840" w:rsidRPr="00EF7188" w14:paraId="7898A918" w14:textId="77777777" w:rsidTr="00161840">
        <w:trPr>
          <w:trHeight w:val="315"/>
        </w:trPr>
        <w:tc>
          <w:tcPr>
            <w:tcW w:w="7655" w:type="dxa"/>
            <w:tcBorders>
              <w:top w:val="nil"/>
              <w:left w:val="nil"/>
              <w:bottom w:val="nil"/>
              <w:right w:val="nil"/>
            </w:tcBorders>
            <w:shd w:val="clear" w:color="auto" w:fill="auto"/>
            <w:noWrap/>
            <w:vAlign w:val="bottom"/>
            <w:hideMark/>
          </w:tcPr>
          <w:p w14:paraId="0F63BBAE" w14:textId="77777777" w:rsidR="00161840" w:rsidRPr="00EF7188" w:rsidRDefault="00161840" w:rsidP="00161840">
            <w:pPr>
              <w:spacing w:after="0" w:line="240" w:lineRule="auto"/>
              <w:jc w:val="center"/>
              <w:rPr>
                <w:rFonts w:ascii="Helvetica" w:eastAsia="Times New Roman" w:hAnsi="Helvetica" w:cs="Helvetica"/>
                <w:color w:val="000000"/>
                <w:sz w:val="24"/>
                <w:szCs w:val="24"/>
              </w:rPr>
            </w:pPr>
          </w:p>
        </w:tc>
        <w:tc>
          <w:tcPr>
            <w:tcW w:w="1843" w:type="dxa"/>
            <w:tcBorders>
              <w:top w:val="nil"/>
              <w:left w:val="nil"/>
              <w:bottom w:val="nil"/>
              <w:right w:val="nil"/>
            </w:tcBorders>
            <w:shd w:val="clear" w:color="auto" w:fill="auto"/>
            <w:noWrap/>
            <w:vAlign w:val="bottom"/>
            <w:hideMark/>
          </w:tcPr>
          <w:p w14:paraId="0023CDBE" w14:textId="77777777" w:rsidR="00161840" w:rsidRPr="00EF7188" w:rsidRDefault="00161840" w:rsidP="00161840">
            <w:pPr>
              <w:spacing w:after="0" w:line="240" w:lineRule="auto"/>
              <w:jc w:val="center"/>
              <w:rPr>
                <w:rFonts w:ascii="Helvetica" w:eastAsia="Times New Roman" w:hAnsi="Helvetica" w:cs="Helvetica"/>
                <w:color w:val="000000"/>
                <w:sz w:val="22"/>
                <w:szCs w:val="22"/>
              </w:rPr>
            </w:pPr>
            <w:r w:rsidRPr="00EF7188">
              <w:rPr>
                <w:rFonts w:ascii="Helvetica" w:eastAsia="Times New Roman" w:hAnsi="Helvetica" w:cs="Helvetica"/>
                <w:color w:val="000000"/>
                <w:sz w:val="22"/>
                <w:szCs w:val="22"/>
              </w:rPr>
              <w:t>Cena bez DPH</w:t>
            </w:r>
          </w:p>
        </w:tc>
      </w:tr>
      <w:tr w:rsidR="00161840" w:rsidRPr="00EF7188" w14:paraId="7B6B6800" w14:textId="77777777" w:rsidTr="00161840">
        <w:trPr>
          <w:trHeight w:val="300"/>
        </w:trPr>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BEAF8" w14:textId="77777777" w:rsidR="00161840" w:rsidRPr="00EF7188" w:rsidRDefault="00161840" w:rsidP="00161840">
            <w:pPr>
              <w:spacing w:after="0" w:line="240" w:lineRule="auto"/>
              <w:rPr>
                <w:rFonts w:ascii="Helvetica" w:eastAsia="Times New Roman" w:hAnsi="Helvetica" w:cs="Helvetica"/>
                <w:color w:val="000000"/>
                <w:sz w:val="22"/>
                <w:szCs w:val="22"/>
              </w:rPr>
            </w:pPr>
            <w:r w:rsidRPr="00EF7188">
              <w:rPr>
                <w:rFonts w:ascii="Helvetica" w:eastAsia="Times New Roman" w:hAnsi="Helvetica" w:cs="Helvetica"/>
                <w:color w:val="000000"/>
                <w:sz w:val="22"/>
                <w:szCs w:val="22"/>
              </w:rPr>
              <w:t>Základní evidence specifických potřeb studentů</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5F91E783" w14:textId="77777777" w:rsidR="00161840" w:rsidRPr="00EF7188" w:rsidRDefault="00161840" w:rsidP="00161840">
            <w:pPr>
              <w:spacing w:after="0" w:line="240" w:lineRule="auto"/>
              <w:rPr>
                <w:rFonts w:ascii="Helvetica" w:eastAsia="Times New Roman" w:hAnsi="Helvetica" w:cs="Helvetica"/>
                <w:color w:val="000000"/>
                <w:sz w:val="22"/>
                <w:szCs w:val="22"/>
              </w:rPr>
            </w:pPr>
            <w:r w:rsidRPr="00EF7188">
              <w:rPr>
                <w:rFonts w:ascii="Helvetica" w:eastAsia="Times New Roman" w:hAnsi="Helvetica" w:cs="Helvetica"/>
                <w:color w:val="000000"/>
                <w:sz w:val="22"/>
                <w:szCs w:val="22"/>
              </w:rPr>
              <w:t> </w:t>
            </w:r>
          </w:p>
        </w:tc>
      </w:tr>
      <w:tr w:rsidR="00161840" w:rsidRPr="00EF7188" w14:paraId="013B9FE2" w14:textId="77777777" w:rsidTr="00161840">
        <w:trPr>
          <w:trHeight w:val="300"/>
        </w:trPr>
        <w:tc>
          <w:tcPr>
            <w:tcW w:w="7655" w:type="dxa"/>
            <w:tcBorders>
              <w:top w:val="nil"/>
              <w:left w:val="single" w:sz="4" w:space="0" w:color="auto"/>
              <w:bottom w:val="single" w:sz="4" w:space="0" w:color="auto"/>
              <w:right w:val="single" w:sz="4" w:space="0" w:color="auto"/>
            </w:tcBorders>
            <w:shd w:val="clear" w:color="auto" w:fill="auto"/>
            <w:noWrap/>
            <w:vAlign w:val="bottom"/>
            <w:hideMark/>
          </w:tcPr>
          <w:p w14:paraId="6281B8EA" w14:textId="77777777" w:rsidR="00161840" w:rsidRPr="00EF7188" w:rsidRDefault="00161840" w:rsidP="00161840">
            <w:pPr>
              <w:spacing w:after="0" w:line="240" w:lineRule="auto"/>
              <w:rPr>
                <w:rFonts w:ascii="Helvetica" w:eastAsia="Times New Roman" w:hAnsi="Helvetica" w:cs="Helvetica"/>
                <w:color w:val="000000"/>
                <w:sz w:val="22"/>
                <w:szCs w:val="22"/>
              </w:rPr>
            </w:pPr>
            <w:r w:rsidRPr="00EF7188">
              <w:rPr>
                <w:rFonts w:ascii="Helvetica" w:eastAsia="Times New Roman" w:hAnsi="Helvetica" w:cs="Helvetica"/>
                <w:color w:val="000000"/>
                <w:sz w:val="22"/>
                <w:szCs w:val="22"/>
              </w:rPr>
              <w:t>Žádosti, uzavírání smlouvy</w:t>
            </w:r>
          </w:p>
        </w:tc>
        <w:tc>
          <w:tcPr>
            <w:tcW w:w="1843" w:type="dxa"/>
            <w:tcBorders>
              <w:top w:val="nil"/>
              <w:left w:val="nil"/>
              <w:bottom w:val="single" w:sz="4" w:space="0" w:color="auto"/>
              <w:right w:val="single" w:sz="4" w:space="0" w:color="auto"/>
            </w:tcBorders>
            <w:shd w:val="clear" w:color="auto" w:fill="auto"/>
            <w:noWrap/>
            <w:vAlign w:val="bottom"/>
            <w:hideMark/>
          </w:tcPr>
          <w:p w14:paraId="259FDF06" w14:textId="77777777" w:rsidR="00161840" w:rsidRPr="00EF7188" w:rsidRDefault="00161840" w:rsidP="00161840">
            <w:pPr>
              <w:spacing w:after="0" w:line="240" w:lineRule="auto"/>
              <w:rPr>
                <w:rFonts w:ascii="Helvetica" w:eastAsia="Times New Roman" w:hAnsi="Helvetica" w:cs="Helvetica"/>
                <w:color w:val="000000"/>
                <w:sz w:val="22"/>
                <w:szCs w:val="22"/>
              </w:rPr>
            </w:pPr>
            <w:r w:rsidRPr="00EF7188">
              <w:rPr>
                <w:rFonts w:ascii="Helvetica" w:eastAsia="Times New Roman" w:hAnsi="Helvetica" w:cs="Helvetica"/>
                <w:color w:val="000000"/>
                <w:sz w:val="22"/>
                <w:szCs w:val="22"/>
              </w:rPr>
              <w:t> </w:t>
            </w:r>
          </w:p>
        </w:tc>
      </w:tr>
      <w:tr w:rsidR="00161840" w:rsidRPr="00EF7188" w14:paraId="7B040F10" w14:textId="77777777" w:rsidTr="00161840">
        <w:trPr>
          <w:trHeight w:val="300"/>
        </w:trPr>
        <w:tc>
          <w:tcPr>
            <w:tcW w:w="7655" w:type="dxa"/>
            <w:tcBorders>
              <w:top w:val="nil"/>
              <w:left w:val="single" w:sz="4" w:space="0" w:color="auto"/>
              <w:bottom w:val="single" w:sz="4" w:space="0" w:color="auto"/>
              <w:right w:val="single" w:sz="4" w:space="0" w:color="auto"/>
            </w:tcBorders>
            <w:shd w:val="clear" w:color="auto" w:fill="auto"/>
            <w:noWrap/>
            <w:vAlign w:val="bottom"/>
            <w:hideMark/>
          </w:tcPr>
          <w:p w14:paraId="67714524" w14:textId="77777777" w:rsidR="00161840" w:rsidRPr="00EF7188" w:rsidRDefault="00161840" w:rsidP="00161840">
            <w:pPr>
              <w:spacing w:after="0" w:line="240" w:lineRule="auto"/>
              <w:rPr>
                <w:rFonts w:ascii="Helvetica" w:eastAsia="Times New Roman" w:hAnsi="Helvetica" w:cs="Helvetica"/>
                <w:color w:val="000000"/>
                <w:sz w:val="22"/>
                <w:szCs w:val="22"/>
              </w:rPr>
            </w:pPr>
            <w:r w:rsidRPr="00EF7188">
              <w:rPr>
                <w:rFonts w:ascii="Helvetica" w:eastAsia="Times New Roman" w:hAnsi="Helvetica" w:cs="Helvetica"/>
                <w:color w:val="000000"/>
                <w:sz w:val="22"/>
                <w:szCs w:val="22"/>
              </w:rPr>
              <w:t>Zajištění speciálního režimu zacházení s dokumenty s citlivým obsahem</w:t>
            </w:r>
          </w:p>
        </w:tc>
        <w:tc>
          <w:tcPr>
            <w:tcW w:w="1843" w:type="dxa"/>
            <w:tcBorders>
              <w:top w:val="nil"/>
              <w:left w:val="nil"/>
              <w:bottom w:val="single" w:sz="4" w:space="0" w:color="auto"/>
              <w:right w:val="single" w:sz="4" w:space="0" w:color="auto"/>
            </w:tcBorders>
            <w:shd w:val="clear" w:color="auto" w:fill="auto"/>
            <w:noWrap/>
            <w:vAlign w:val="bottom"/>
            <w:hideMark/>
          </w:tcPr>
          <w:p w14:paraId="7F765E14" w14:textId="77777777" w:rsidR="00161840" w:rsidRPr="00EF7188" w:rsidRDefault="00161840" w:rsidP="00161840">
            <w:pPr>
              <w:spacing w:after="0" w:line="240" w:lineRule="auto"/>
              <w:rPr>
                <w:rFonts w:ascii="Helvetica" w:eastAsia="Times New Roman" w:hAnsi="Helvetica" w:cs="Helvetica"/>
                <w:color w:val="000000"/>
                <w:sz w:val="22"/>
                <w:szCs w:val="22"/>
              </w:rPr>
            </w:pPr>
            <w:r w:rsidRPr="00EF7188">
              <w:rPr>
                <w:rFonts w:ascii="Helvetica" w:eastAsia="Times New Roman" w:hAnsi="Helvetica" w:cs="Helvetica"/>
                <w:color w:val="000000"/>
                <w:sz w:val="22"/>
                <w:szCs w:val="22"/>
              </w:rPr>
              <w:t> </w:t>
            </w:r>
          </w:p>
        </w:tc>
      </w:tr>
      <w:tr w:rsidR="00161840" w:rsidRPr="00EF7188" w14:paraId="2250EA31" w14:textId="77777777" w:rsidTr="00161840">
        <w:trPr>
          <w:trHeight w:val="300"/>
        </w:trPr>
        <w:tc>
          <w:tcPr>
            <w:tcW w:w="7655" w:type="dxa"/>
            <w:tcBorders>
              <w:top w:val="nil"/>
              <w:left w:val="single" w:sz="4" w:space="0" w:color="auto"/>
              <w:bottom w:val="single" w:sz="4" w:space="0" w:color="auto"/>
              <w:right w:val="single" w:sz="4" w:space="0" w:color="auto"/>
            </w:tcBorders>
            <w:shd w:val="clear" w:color="auto" w:fill="auto"/>
            <w:noWrap/>
            <w:vAlign w:val="bottom"/>
            <w:hideMark/>
          </w:tcPr>
          <w:p w14:paraId="65C2C4EF" w14:textId="77777777" w:rsidR="00161840" w:rsidRPr="00EF7188" w:rsidRDefault="00161840" w:rsidP="00161840">
            <w:pPr>
              <w:spacing w:after="0" w:line="240" w:lineRule="auto"/>
              <w:rPr>
                <w:rFonts w:ascii="Helvetica" w:eastAsia="Times New Roman" w:hAnsi="Helvetica" w:cs="Helvetica"/>
                <w:color w:val="000000"/>
                <w:sz w:val="22"/>
                <w:szCs w:val="22"/>
              </w:rPr>
            </w:pPr>
            <w:r w:rsidRPr="00EF7188">
              <w:rPr>
                <w:rFonts w:ascii="Helvetica" w:eastAsia="Times New Roman" w:hAnsi="Helvetica" w:cs="Helvetica"/>
                <w:color w:val="000000"/>
                <w:sz w:val="22"/>
                <w:szCs w:val="22"/>
              </w:rPr>
              <w:t>Evidence specifických potřeb uchazečů</w:t>
            </w:r>
          </w:p>
        </w:tc>
        <w:tc>
          <w:tcPr>
            <w:tcW w:w="1843" w:type="dxa"/>
            <w:tcBorders>
              <w:top w:val="nil"/>
              <w:left w:val="nil"/>
              <w:bottom w:val="single" w:sz="4" w:space="0" w:color="auto"/>
              <w:right w:val="single" w:sz="4" w:space="0" w:color="auto"/>
            </w:tcBorders>
            <w:shd w:val="clear" w:color="auto" w:fill="auto"/>
            <w:noWrap/>
            <w:vAlign w:val="bottom"/>
            <w:hideMark/>
          </w:tcPr>
          <w:p w14:paraId="7C09E2DB" w14:textId="77777777" w:rsidR="00161840" w:rsidRPr="00EF7188" w:rsidRDefault="00161840" w:rsidP="00161840">
            <w:pPr>
              <w:spacing w:after="0" w:line="240" w:lineRule="auto"/>
              <w:rPr>
                <w:rFonts w:ascii="Helvetica" w:eastAsia="Times New Roman" w:hAnsi="Helvetica" w:cs="Helvetica"/>
                <w:color w:val="000000"/>
                <w:sz w:val="22"/>
                <w:szCs w:val="22"/>
              </w:rPr>
            </w:pPr>
            <w:r w:rsidRPr="00EF7188">
              <w:rPr>
                <w:rFonts w:ascii="Helvetica" w:eastAsia="Times New Roman" w:hAnsi="Helvetica" w:cs="Helvetica"/>
                <w:color w:val="000000"/>
                <w:sz w:val="22"/>
                <w:szCs w:val="22"/>
              </w:rPr>
              <w:t> </w:t>
            </w:r>
          </w:p>
        </w:tc>
      </w:tr>
      <w:tr w:rsidR="00161840" w:rsidRPr="00EF7188" w14:paraId="46F56DEF" w14:textId="77777777" w:rsidTr="00161840">
        <w:trPr>
          <w:trHeight w:val="300"/>
        </w:trPr>
        <w:tc>
          <w:tcPr>
            <w:tcW w:w="7655" w:type="dxa"/>
            <w:tcBorders>
              <w:top w:val="nil"/>
              <w:left w:val="nil"/>
              <w:bottom w:val="nil"/>
              <w:right w:val="nil"/>
            </w:tcBorders>
            <w:shd w:val="clear" w:color="auto" w:fill="auto"/>
            <w:noWrap/>
            <w:vAlign w:val="bottom"/>
            <w:hideMark/>
          </w:tcPr>
          <w:p w14:paraId="15350C61" w14:textId="77777777" w:rsidR="00161840" w:rsidRPr="00EF7188" w:rsidRDefault="00161840" w:rsidP="00161840">
            <w:pPr>
              <w:spacing w:after="0" w:line="240" w:lineRule="auto"/>
              <w:rPr>
                <w:rFonts w:ascii="Helvetica" w:eastAsia="Times New Roman" w:hAnsi="Helvetica" w:cs="Helvetica"/>
                <w:color w:val="000000"/>
                <w:sz w:val="22"/>
                <w:szCs w:val="22"/>
              </w:rPr>
            </w:pPr>
          </w:p>
        </w:tc>
        <w:tc>
          <w:tcPr>
            <w:tcW w:w="1843" w:type="dxa"/>
            <w:tcBorders>
              <w:top w:val="nil"/>
              <w:left w:val="nil"/>
              <w:bottom w:val="nil"/>
              <w:right w:val="nil"/>
            </w:tcBorders>
            <w:shd w:val="clear" w:color="auto" w:fill="auto"/>
            <w:noWrap/>
            <w:vAlign w:val="bottom"/>
            <w:hideMark/>
          </w:tcPr>
          <w:p w14:paraId="2F28B005" w14:textId="77777777" w:rsidR="00161840" w:rsidRPr="00EF7188" w:rsidRDefault="00161840" w:rsidP="00161840">
            <w:pPr>
              <w:spacing w:after="0" w:line="240" w:lineRule="auto"/>
              <w:rPr>
                <w:rFonts w:ascii="Helvetica" w:eastAsia="Times New Roman" w:hAnsi="Helvetica" w:cs="Helvetica"/>
                <w:sz w:val="20"/>
                <w:szCs w:val="20"/>
              </w:rPr>
            </w:pPr>
          </w:p>
        </w:tc>
      </w:tr>
      <w:tr w:rsidR="00161840" w:rsidRPr="00EF7188" w14:paraId="6DD19E3B" w14:textId="77777777" w:rsidTr="00161840">
        <w:trPr>
          <w:trHeight w:val="330"/>
        </w:trPr>
        <w:tc>
          <w:tcPr>
            <w:tcW w:w="9498" w:type="dxa"/>
            <w:gridSpan w:val="2"/>
            <w:tcBorders>
              <w:top w:val="nil"/>
              <w:left w:val="nil"/>
              <w:bottom w:val="double" w:sz="6" w:space="0" w:color="auto"/>
              <w:right w:val="nil"/>
            </w:tcBorders>
            <w:shd w:val="clear" w:color="auto" w:fill="auto"/>
            <w:noWrap/>
            <w:vAlign w:val="bottom"/>
            <w:hideMark/>
          </w:tcPr>
          <w:p w14:paraId="5087338E" w14:textId="77777777" w:rsidR="00161840" w:rsidRPr="00EF7188" w:rsidRDefault="00161840" w:rsidP="00161840">
            <w:pPr>
              <w:spacing w:after="0" w:line="240" w:lineRule="auto"/>
              <w:jc w:val="center"/>
              <w:rPr>
                <w:rFonts w:ascii="Helvetica" w:eastAsia="Times New Roman" w:hAnsi="Helvetica" w:cs="Helvetica"/>
                <w:color w:val="00B0F0"/>
                <w:sz w:val="24"/>
                <w:szCs w:val="24"/>
              </w:rPr>
            </w:pPr>
            <w:r w:rsidRPr="00EF7188">
              <w:rPr>
                <w:rFonts w:ascii="Helvetica" w:eastAsia="Times New Roman" w:hAnsi="Helvetica" w:cs="Helvetica"/>
                <w:color w:val="00B0F0"/>
                <w:sz w:val="24"/>
                <w:szCs w:val="24"/>
              </w:rPr>
              <w:t>Nabídková cena celkem</w:t>
            </w:r>
          </w:p>
        </w:tc>
      </w:tr>
      <w:tr w:rsidR="00161840" w:rsidRPr="00EF7188" w14:paraId="742CD1E4" w14:textId="77777777" w:rsidTr="00161840">
        <w:trPr>
          <w:trHeight w:val="345"/>
        </w:trPr>
        <w:tc>
          <w:tcPr>
            <w:tcW w:w="7655" w:type="dxa"/>
            <w:tcBorders>
              <w:top w:val="nil"/>
              <w:left w:val="nil"/>
              <w:bottom w:val="nil"/>
              <w:right w:val="nil"/>
            </w:tcBorders>
            <w:shd w:val="clear" w:color="auto" w:fill="auto"/>
            <w:noWrap/>
            <w:vAlign w:val="bottom"/>
            <w:hideMark/>
          </w:tcPr>
          <w:p w14:paraId="1DB040DC" w14:textId="77777777" w:rsidR="00161840" w:rsidRPr="00EF7188" w:rsidRDefault="00161840" w:rsidP="00161840">
            <w:pPr>
              <w:spacing w:after="0" w:line="240" w:lineRule="auto"/>
              <w:jc w:val="center"/>
              <w:rPr>
                <w:rFonts w:ascii="Helvetica" w:eastAsia="Times New Roman" w:hAnsi="Helvetica" w:cs="Helvetica"/>
                <w:color w:val="000000"/>
                <w:sz w:val="24"/>
                <w:szCs w:val="24"/>
              </w:rPr>
            </w:pPr>
          </w:p>
        </w:tc>
        <w:tc>
          <w:tcPr>
            <w:tcW w:w="1843" w:type="dxa"/>
            <w:tcBorders>
              <w:top w:val="nil"/>
              <w:left w:val="nil"/>
              <w:bottom w:val="single" w:sz="12" w:space="0" w:color="00B0F0"/>
              <w:right w:val="nil"/>
            </w:tcBorders>
            <w:shd w:val="clear" w:color="auto" w:fill="auto"/>
            <w:noWrap/>
            <w:vAlign w:val="bottom"/>
            <w:hideMark/>
          </w:tcPr>
          <w:p w14:paraId="0DB5027B" w14:textId="77777777" w:rsidR="00161840" w:rsidRPr="00EF7188" w:rsidRDefault="00161840" w:rsidP="00161840">
            <w:pPr>
              <w:spacing w:after="0" w:line="240" w:lineRule="auto"/>
              <w:jc w:val="center"/>
              <w:rPr>
                <w:rFonts w:ascii="Helvetica" w:eastAsia="Times New Roman" w:hAnsi="Helvetica" w:cs="Helvetica"/>
                <w:sz w:val="20"/>
                <w:szCs w:val="20"/>
              </w:rPr>
            </w:pPr>
          </w:p>
        </w:tc>
      </w:tr>
      <w:tr w:rsidR="00161840" w:rsidRPr="00EF7188" w14:paraId="45048491" w14:textId="77777777" w:rsidTr="00161840">
        <w:trPr>
          <w:trHeight w:val="315"/>
        </w:trPr>
        <w:tc>
          <w:tcPr>
            <w:tcW w:w="7655" w:type="dxa"/>
            <w:tcBorders>
              <w:top w:val="nil"/>
              <w:left w:val="nil"/>
              <w:bottom w:val="nil"/>
              <w:right w:val="single" w:sz="12" w:space="0" w:color="00B0F0"/>
            </w:tcBorders>
            <w:shd w:val="clear" w:color="auto" w:fill="auto"/>
            <w:noWrap/>
            <w:vAlign w:val="bottom"/>
            <w:hideMark/>
          </w:tcPr>
          <w:p w14:paraId="767D1448" w14:textId="0A847650" w:rsidR="00161840" w:rsidRPr="00EF7188" w:rsidRDefault="00161840" w:rsidP="00161840">
            <w:pPr>
              <w:spacing w:after="0" w:line="240" w:lineRule="auto"/>
              <w:jc w:val="right"/>
              <w:rPr>
                <w:rFonts w:ascii="Helvetica" w:eastAsia="Times New Roman" w:hAnsi="Helvetica" w:cs="Helvetica"/>
                <w:color w:val="000000"/>
                <w:sz w:val="22"/>
                <w:szCs w:val="22"/>
              </w:rPr>
            </w:pPr>
            <w:r w:rsidRPr="00EF7188">
              <w:rPr>
                <w:rFonts w:ascii="Helvetica" w:eastAsia="Times New Roman" w:hAnsi="Helvetica" w:cs="Helvetica"/>
                <w:color w:val="000000"/>
                <w:sz w:val="22"/>
                <w:szCs w:val="22"/>
              </w:rPr>
              <w:t xml:space="preserve">Cena za všechny výše uvedené </w:t>
            </w:r>
            <w:proofErr w:type="spellStart"/>
            <w:r w:rsidR="003C0EFD">
              <w:rPr>
                <w:rFonts w:ascii="Helvetica" w:eastAsia="Times New Roman" w:hAnsi="Helvetica" w:cs="Helvetica"/>
                <w:color w:val="000000"/>
                <w:sz w:val="22"/>
                <w:szCs w:val="22"/>
              </w:rPr>
              <w:t>submoduly</w:t>
            </w:r>
            <w:proofErr w:type="spellEnd"/>
            <w:r w:rsidRPr="00EF7188">
              <w:rPr>
                <w:rFonts w:ascii="Helvetica" w:eastAsia="Times New Roman" w:hAnsi="Helvetica" w:cs="Helvetica"/>
                <w:color w:val="000000"/>
                <w:sz w:val="22"/>
                <w:szCs w:val="22"/>
              </w:rPr>
              <w:t xml:space="preserve"> bez DPH</w:t>
            </w:r>
          </w:p>
        </w:tc>
        <w:tc>
          <w:tcPr>
            <w:tcW w:w="1843" w:type="dxa"/>
            <w:tcBorders>
              <w:top w:val="single" w:sz="12" w:space="0" w:color="00B0F0"/>
              <w:left w:val="single" w:sz="12" w:space="0" w:color="00B0F0"/>
              <w:bottom w:val="single" w:sz="12" w:space="0" w:color="00B0F0"/>
              <w:right w:val="single" w:sz="12" w:space="0" w:color="00B0F0"/>
            </w:tcBorders>
            <w:shd w:val="clear" w:color="auto" w:fill="auto"/>
            <w:noWrap/>
            <w:vAlign w:val="bottom"/>
            <w:hideMark/>
          </w:tcPr>
          <w:p w14:paraId="3780031F" w14:textId="77777777" w:rsidR="00161840" w:rsidRPr="00EF7188" w:rsidRDefault="00161840" w:rsidP="00161840">
            <w:pPr>
              <w:spacing w:after="0" w:line="240" w:lineRule="auto"/>
              <w:rPr>
                <w:rFonts w:ascii="Helvetica" w:eastAsia="Times New Roman" w:hAnsi="Helvetica" w:cs="Helvetica"/>
                <w:b/>
                <w:bCs/>
                <w:color w:val="000000"/>
                <w:sz w:val="22"/>
                <w:szCs w:val="22"/>
              </w:rPr>
            </w:pPr>
            <w:r w:rsidRPr="00EF7188">
              <w:rPr>
                <w:rFonts w:ascii="Helvetica" w:eastAsia="Times New Roman" w:hAnsi="Helvetica" w:cs="Helvetica"/>
                <w:b/>
                <w:bCs/>
                <w:color w:val="000000"/>
                <w:sz w:val="22"/>
                <w:szCs w:val="22"/>
              </w:rPr>
              <w:t> </w:t>
            </w:r>
          </w:p>
        </w:tc>
      </w:tr>
      <w:tr w:rsidR="00161840" w:rsidRPr="00EF7188" w14:paraId="30352AA9" w14:textId="77777777" w:rsidTr="00161840">
        <w:trPr>
          <w:trHeight w:val="300"/>
        </w:trPr>
        <w:tc>
          <w:tcPr>
            <w:tcW w:w="7655" w:type="dxa"/>
            <w:tcBorders>
              <w:top w:val="nil"/>
              <w:left w:val="nil"/>
              <w:bottom w:val="nil"/>
              <w:right w:val="nil"/>
            </w:tcBorders>
            <w:shd w:val="clear" w:color="auto" w:fill="auto"/>
            <w:noWrap/>
            <w:vAlign w:val="bottom"/>
            <w:hideMark/>
          </w:tcPr>
          <w:p w14:paraId="595E9361" w14:textId="77777777" w:rsidR="00161840" w:rsidRPr="00EF7188" w:rsidRDefault="00161840" w:rsidP="00161840">
            <w:pPr>
              <w:spacing w:after="0" w:line="240" w:lineRule="auto"/>
              <w:jc w:val="right"/>
              <w:rPr>
                <w:rFonts w:ascii="Helvetica" w:eastAsia="Times New Roman" w:hAnsi="Helvetica" w:cs="Helvetica"/>
                <w:color w:val="000000"/>
                <w:sz w:val="22"/>
                <w:szCs w:val="22"/>
              </w:rPr>
            </w:pPr>
            <w:r w:rsidRPr="00EF7188">
              <w:rPr>
                <w:rFonts w:ascii="Helvetica" w:eastAsia="Times New Roman" w:hAnsi="Helvetica" w:cs="Helvetica"/>
                <w:color w:val="000000"/>
                <w:sz w:val="22"/>
                <w:szCs w:val="22"/>
              </w:rPr>
              <w:t>DPH</w:t>
            </w:r>
          </w:p>
        </w:tc>
        <w:tc>
          <w:tcPr>
            <w:tcW w:w="1843" w:type="dxa"/>
            <w:tcBorders>
              <w:top w:val="single" w:sz="12" w:space="0" w:color="00B0F0"/>
              <w:left w:val="single" w:sz="4" w:space="0" w:color="auto"/>
              <w:bottom w:val="single" w:sz="4" w:space="0" w:color="auto"/>
              <w:right w:val="single" w:sz="4" w:space="0" w:color="auto"/>
            </w:tcBorders>
            <w:shd w:val="clear" w:color="auto" w:fill="auto"/>
            <w:noWrap/>
            <w:vAlign w:val="bottom"/>
            <w:hideMark/>
          </w:tcPr>
          <w:p w14:paraId="1C48CEE0" w14:textId="77777777" w:rsidR="00161840" w:rsidRPr="00EF7188" w:rsidRDefault="00161840" w:rsidP="00161840">
            <w:pPr>
              <w:spacing w:after="0" w:line="240" w:lineRule="auto"/>
              <w:rPr>
                <w:rFonts w:ascii="Helvetica" w:eastAsia="Times New Roman" w:hAnsi="Helvetica" w:cs="Helvetica"/>
                <w:color w:val="000000"/>
                <w:sz w:val="22"/>
                <w:szCs w:val="22"/>
              </w:rPr>
            </w:pPr>
            <w:r w:rsidRPr="00EF7188">
              <w:rPr>
                <w:rFonts w:ascii="Helvetica" w:eastAsia="Times New Roman" w:hAnsi="Helvetica" w:cs="Helvetica"/>
                <w:color w:val="000000"/>
                <w:sz w:val="22"/>
                <w:szCs w:val="22"/>
              </w:rPr>
              <w:t> </w:t>
            </w:r>
          </w:p>
        </w:tc>
      </w:tr>
      <w:tr w:rsidR="00161840" w:rsidRPr="00EF7188" w14:paraId="55C52CA5" w14:textId="77777777" w:rsidTr="00161840">
        <w:trPr>
          <w:trHeight w:val="300"/>
        </w:trPr>
        <w:tc>
          <w:tcPr>
            <w:tcW w:w="7655" w:type="dxa"/>
            <w:tcBorders>
              <w:top w:val="nil"/>
              <w:left w:val="nil"/>
              <w:bottom w:val="nil"/>
              <w:right w:val="nil"/>
            </w:tcBorders>
            <w:shd w:val="clear" w:color="auto" w:fill="auto"/>
            <w:noWrap/>
            <w:vAlign w:val="bottom"/>
            <w:hideMark/>
          </w:tcPr>
          <w:p w14:paraId="02B27395" w14:textId="77777777" w:rsidR="00161840" w:rsidRPr="00EF7188" w:rsidRDefault="00161840" w:rsidP="00161840">
            <w:pPr>
              <w:spacing w:after="0" w:line="240" w:lineRule="auto"/>
              <w:jc w:val="right"/>
              <w:rPr>
                <w:rFonts w:ascii="Helvetica" w:eastAsia="Times New Roman" w:hAnsi="Helvetica" w:cs="Helvetica"/>
                <w:color w:val="000000"/>
                <w:sz w:val="22"/>
                <w:szCs w:val="22"/>
              </w:rPr>
            </w:pPr>
            <w:r w:rsidRPr="00EF7188">
              <w:rPr>
                <w:rFonts w:ascii="Helvetica" w:eastAsia="Times New Roman" w:hAnsi="Helvetica" w:cs="Helvetica"/>
                <w:color w:val="000000"/>
                <w:sz w:val="22"/>
                <w:szCs w:val="22"/>
              </w:rPr>
              <w:t>Cena celkem s DPH</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1308DAF9" w14:textId="77777777" w:rsidR="00161840" w:rsidRPr="00EF7188" w:rsidRDefault="00161840" w:rsidP="00161840">
            <w:pPr>
              <w:spacing w:after="0" w:line="240" w:lineRule="auto"/>
              <w:rPr>
                <w:rFonts w:ascii="Helvetica" w:eastAsia="Times New Roman" w:hAnsi="Helvetica" w:cs="Helvetica"/>
                <w:color w:val="000000"/>
                <w:sz w:val="22"/>
                <w:szCs w:val="22"/>
              </w:rPr>
            </w:pPr>
            <w:r w:rsidRPr="00EF7188">
              <w:rPr>
                <w:rFonts w:ascii="Helvetica" w:eastAsia="Times New Roman" w:hAnsi="Helvetica" w:cs="Helvetica"/>
                <w:color w:val="000000"/>
                <w:sz w:val="22"/>
                <w:szCs w:val="22"/>
              </w:rPr>
              <w:t> </w:t>
            </w:r>
          </w:p>
        </w:tc>
      </w:tr>
      <w:tr w:rsidR="00161840" w:rsidRPr="00EF7188" w14:paraId="62A1248F" w14:textId="77777777" w:rsidTr="00161840">
        <w:trPr>
          <w:trHeight w:val="300"/>
        </w:trPr>
        <w:tc>
          <w:tcPr>
            <w:tcW w:w="7655" w:type="dxa"/>
            <w:tcBorders>
              <w:top w:val="nil"/>
              <w:left w:val="nil"/>
              <w:bottom w:val="nil"/>
              <w:right w:val="nil"/>
            </w:tcBorders>
            <w:shd w:val="clear" w:color="auto" w:fill="auto"/>
            <w:noWrap/>
            <w:vAlign w:val="bottom"/>
            <w:hideMark/>
          </w:tcPr>
          <w:p w14:paraId="084E8A8A" w14:textId="77777777" w:rsidR="00161840" w:rsidRPr="00EF7188" w:rsidRDefault="00161840" w:rsidP="00161840">
            <w:pPr>
              <w:spacing w:after="0" w:line="240" w:lineRule="auto"/>
              <w:rPr>
                <w:rFonts w:ascii="Helvetica" w:eastAsia="Times New Roman" w:hAnsi="Helvetica" w:cs="Helvetica"/>
                <w:color w:val="000000"/>
                <w:sz w:val="22"/>
                <w:szCs w:val="22"/>
              </w:rPr>
            </w:pPr>
          </w:p>
        </w:tc>
        <w:tc>
          <w:tcPr>
            <w:tcW w:w="1843" w:type="dxa"/>
            <w:tcBorders>
              <w:top w:val="nil"/>
              <w:left w:val="nil"/>
              <w:bottom w:val="nil"/>
              <w:right w:val="nil"/>
            </w:tcBorders>
            <w:shd w:val="clear" w:color="auto" w:fill="auto"/>
            <w:noWrap/>
            <w:vAlign w:val="bottom"/>
            <w:hideMark/>
          </w:tcPr>
          <w:p w14:paraId="48258661" w14:textId="77777777" w:rsidR="00161840" w:rsidRPr="00EF7188" w:rsidRDefault="00161840" w:rsidP="00161840">
            <w:pPr>
              <w:spacing w:after="0" w:line="240" w:lineRule="auto"/>
              <w:rPr>
                <w:rFonts w:ascii="Helvetica" w:eastAsia="Times New Roman" w:hAnsi="Helvetica" w:cs="Helvetica"/>
                <w:sz w:val="20"/>
                <w:szCs w:val="20"/>
              </w:rPr>
            </w:pPr>
          </w:p>
        </w:tc>
      </w:tr>
    </w:tbl>
    <w:p w14:paraId="5B045C50" w14:textId="77777777" w:rsidR="00F4692A" w:rsidRPr="00EF7188" w:rsidRDefault="00F4692A" w:rsidP="006D2CBB">
      <w:pPr>
        <w:spacing w:after="0" w:line="259" w:lineRule="auto"/>
        <w:rPr>
          <w:rFonts w:ascii="Helvetica" w:hAnsi="Helvetica" w:cs="Helvetica"/>
          <w:sz w:val="22"/>
        </w:rPr>
      </w:pPr>
    </w:p>
    <w:p w14:paraId="51564526" w14:textId="5A41BB64" w:rsidR="00163CE3" w:rsidRPr="00EF7188" w:rsidRDefault="00750335" w:rsidP="00163CE3">
      <w:pPr>
        <w:spacing w:after="0" w:line="259" w:lineRule="auto"/>
        <w:rPr>
          <w:rFonts w:ascii="Helvetica" w:hAnsi="Helvetica" w:cs="Helvetica"/>
          <w:sz w:val="22"/>
        </w:rPr>
      </w:pPr>
      <w:r w:rsidRPr="00EF7188">
        <w:rPr>
          <w:rFonts w:ascii="Helvetica" w:hAnsi="Helvetica" w:cs="Helvetica"/>
          <w:sz w:val="22"/>
        </w:rPr>
        <w:t>Dodavatel také uvede c</w:t>
      </w:r>
      <w:r w:rsidR="00163CE3" w:rsidRPr="00EF7188">
        <w:rPr>
          <w:rFonts w:ascii="Helvetica" w:hAnsi="Helvetica" w:cs="Helvetica"/>
          <w:sz w:val="22"/>
        </w:rPr>
        <w:t xml:space="preserve">elkovou cenu za všechny </w:t>
      </w:r>
      <w:r w:rsidRPr="00EF7188">
        <w:rPr>
          <w:rFonts w:ascii="Helvetica" w:hAnsi="Helvetica" w:cs="Helvetica"/>
          <w:sz w:val="22"/>
        </w:rPr>
        <w:t>čtyři</w:t>
      </w:r>
      <w:r w:rsidR="00163CE3" w:rsidRPr="00EF7188">
        <w:rPr>
          <w:rFonts w:ascii="Helvetica" w:hAnsi="Helvetica" w:cs="Helvetica"/>
          <w:sz w:val="22"/>
        </w:rPr>
        <w:t xml:space="preserve"> </w:t>
      </w:r>
      <w:proofErr w:type="spellStart"/>
      <w:r w:rsidR="003C0EFD">
        <w:rPr>
          <w:rFonts w:ascii="Helvetica" w:hAnsi="Helvetica" w:cs="Helvetica"/>
          <w:sz w:val="22"/>
        </w:rPr>
        <w:t>submoduly</w:t>
      </w:r>
      <w:proofErr w:type="spellEnd"/>
      <w:r w:rsidR="00163CE3" w:rsidRPr="00EF7188">
        <w:rPr>
          <w:rFonts w:ascii="Helvetica" w:hAnsi="Helvetica" w:cs="Helvetica"/>
          <w:sz w:val="22"/>
        </w:rPr>
        <w:t xml:space="preserve"> jako součet </w:t>
      </w:r>
      <w:r w:rsidRPr="00EF7188">
        <w:rPr>
          <w:rFonts w:ascii="Helvetica" w:hAnsi="Helvetica" w:cs="Helvetica"/>
          <w:sz w:val="22"/>
        </w:rPr>
        <w:t xml:space="preserve">jejich </w:t>
      </w:r>
      <w:r w:rsidR="00163CE3" w:rsidRPr="00EF7188">
        <w:rPr>
          <w:rFonts w:ascii="Helvetica" w:hAnsi="Helvetica" w:cs="Helvetica"/>
          <w:sz w:val="22"/>
        </w:rPr>
        <w:t xml:space="preserve">cen </w:t>
      </w:r>
      <w:r w:rsidRPr="00EF7188">
        <w:rPr>
          <w:rFonts w:ascii="Helvetica" w:hAnsi="Helvetica" w:cs="Helvetica"/>
          <w:sz w:val="22"/>
        </w:rPr>
        <w:t>v</w:t>
      </w:r>
      <w:r w:rsidR="00163CE3" w:rsidRPr="00EF7188">
        <w:rPr>
          <w:rFonts w:ascii="Helvetica" w:hAnsi="Helvetica" w:cs="Helvetica"/>
          <w:sz w:val="22"/>
        </w:rPr>
        <w:t xml:space="preserve"> Krycí</w:t>
      </w:r>
      <w:r w:rsidRPr="00EF7188">
        <w:rPr>
          <w:rFonts w:ascii="Helvetica" w:hAnsi="Helvetica" w:cs="Helvetica"/>
          <w:sz w:val="22"/>
        </w:rPr>
        <w:t>m</w:t>
      </w:r>
      <w:r w:rsidR="00163CE3" w:rsidRPr="00EF7188">
        <w:rPr>
          <w:rFonts w:ascii="Helvetica" w:hAnsi="Helvetica" w:cs="Helvetica"/>
          <w:sz w:val="22"/>
        </w:rPr>
        <w:t xml:space="preserve"> list</w:t>
      </w:r>
      <w:r w:rsidRPr="00EF7188">
        <w:rPr>
          <w:rFonts w:ascii="Helvetica" w:hAnsi="Helvetica" w:cs="Helvetica"/>
          <w:sz w:val="22"/>
        </w:rPr>
        <w:t>ě</w:t>
      </w:r>
      <w:r w:rsidR="00163CE3" w:rsidRPr="00EF7188">
        <w:rPr>
          <w:rFonts w:ascii="Helvetica" w:hAnsi="Helvetica" w:cs="Helvetica"/>
          <w:sz w:val="22"/>
        </w:rPr>
        <w:t xml:space="preserve"> nabídky.</w:t>
      </w:r>
    </w:p>
    <w:p w14:paraId="75A7A5B5" w14:textId="77777777" w:rsidR="00F4692A" w:rsidRPr="00EF7188" w:rsidRDefault="00F4692A" w:rsidP="006D2CBB">
      <w:pPr>
        <w:spacing w:after="0" w:line="259" w:lineRule="auto"/>
        <w:rPr>
          <w:rFonts w:ascii="Helvetica" w:hAnsi="Helvetica" w:cs="Helvetica"/>
          <w:sz w:val="22"/>
        </w:rPr>
      </w:pPr>
    </w:p>
    <w:p w14:paraId="3B8D07F7" w14:textId="77777777" w:rsidR="00F4692A" w:rsidRPr="00EF7188" w:rsidRDefault="00F4692A" w:rsidP="006D2CBB">
      <w:pPr>
        <w:spacing w:after="0" w:line="259" w:lineRule="auto"/>
        <w:rPr>
          <w:rFonts w:ascii="Helvetica" w:hAnsi="Helvetica" w:cs="Helvetica"/>
          <w:sz w:val="22"/>
        </w:rPr>
      </w:pPr>
    </w:p>
    <w:p w14:paraId="2C776845" w14:textId="77777777" w:rsidR="00163CE3" w:rsidRPr="00EF7188" w:rsidRDefault="00163CE3" w:rsidP="00163CE3">
      <w:pPr>
        <w:pStyle w:val="3odrky"/>
        <w:keepNext/>
        <w:numPr>
          <w:ilvl w:val="0"/>
          <w:numId w:val="0"/>
        </w:numPr>
        <w:tabs>
          <w:tab w:val="left" w:pos="0"/>
        </w:tabs>
        <w:spacing w:before="240" w:line="276" w:lineRule="auto"/>
        <w:jc w:val="center"/>
        <w:rPr>
          <w:rFonts w:ascii="Helvetica" w:hAnsi="Helvetica" w:cs="Helvetica"/>
          <w:sz w:val="28"/>
          <w:szCs w:val="28"/>
        </w:rPr>
      </w:pPr>
      <w:r w:rsidRPr="00EF7188">
        <w:rPr>
          <w:rFonts w:ascii="Helvetica" w:hAnsi="Helvetica" w:cs="Helvetica"/>
          <w:sz w:val="28"/>
          <w:szCs w:val="28"/>
        </w:rPr>
        <w:t xml:space="preserve">Sekce </w:t>
      </w:r>
      <w:r w:rsidR="00374E51" w:rsidRPr="00EF7188">
        <w:rPr>
          <w:rFonts w:ascii="Helvetica" w:hAnsi="Helvetica" w:cs="Helvetica"/>
          <w:sz w:val="28"/>
          <w:szCs w:val="28"/>
        </w:rPr>
        <w:t>I</w:t>
      </w:r>
      <w:r w:rsidR="004706A7" w:rsidRPr="00EF7188">
        <w:rPr>
          <w:rFonts w:ascii="Helvetica" w:hAnsi="Helvetica" w:cs="Helvetica"/>
          <w:sz w:val="28"/>
          <w:szCs w:val="28"/>
        </w:rPr>
        <w:t>V</w:t>
      </w:r>
      <w:r w:rsidRPr="00EF7188">
        <w:rPr>
          <w:rFonts w:ascii="Helvetica" w:hAnsi="Helvetica" w:cs="Helvetica"/>
          <w:sz w:val="28"/>
          <w:szCs w:val="28"/>
        </w:rPr>
        <w:t xml:space="preserve"> – Harmonogram plnění</w:t>
      </w:r>
    </w:p>
    <w:p w14:paraId="7BE7FB3A" w14:textId="77777777" w:rsidR="00F4692A" w:rsidRPr="00EF7188" w:rsidRDefault="00F4692A" w:rsidP="006D2CBB">
      <w:pPr>
        <w:spacing w:after="0" w:line="259" w:lineRule="auto"/>
        <w:rPr>
          <w:rFonts w:ascii="Helvetica" w:hAnsi="Helvetica" w:cs="Helvetica"/>
          <w:sz w:val="22"/>
        </w:rPr>
      </w:pPr>
    </w:p>
    <w:p w14:paraId="0D9DC9F3" w14:textId="77777777" w:rsidR="00F4692A" w:rsidRPr="00EF7188" w:rsidRDefault="00F4692A" w:rsidP="006D2CBB">
      <w:pPr>
        <w:spacing w:after="0" w:line="259" w:lineRule="auto"/>
        <w:rPr>
          <w:rFonts w:ascii="Helvetica" w:hAnsi="Helvetica" w:cs="Helvetica"/>
          <w:sz w:val="22"/>
        </w:rPr>
      </w:pPr>
    </w:p>
    <w:tbl>
      <w:tblPr>
        <w:tblW w:w="10065" w:type="dxa"/>
        <w:tblCellMar>
          <w:left w:w="70" w:type="dxa"/>
          <w:right w:w="70" w:type="dxa"/>
        </w:tblCellMar>
        <w:tblLook w:val="04A0" w:firstRow="1" w:lastRow="0" w:firstColumn="1" w:lastColumn="0" w:noHBand="0" w:noVBand="1"/>
      </w:tblPr>
      <w:tblGrid>
        <w:gridCol w:w="7230"/>
        <w:gridCol w:w="1417"/>
        <w:gridCol w:w="1418"/>
      </w:tblGrid>
      <w:tr w:rsidR="00750335" w:rsidRPr="00EF7188" w14:paraId="4B462E17" w14:textId="77777777" w:rsidTr="54CB46BE">
        <w:trPr>
          <w:trHeight w:val="525"/>
        </w:trPr>
        <w:tc>
          <w:tcPr>
            <w:tcW w:w="7230" w:type="dxa"/>
            <w:tcBorders>
              <w:top w:val="nil"/>
              <w:left w:val="nil"/>
              <w:bottom w:val="nil"/>
              <w:right w:val="nil"/>
            </w:tcBorders>
            <w:shd w:val="clear" w:color="auto" w:fill="auto"/>
            <w:noWrap/>
            <w:vAlign w:val="bottom"/>
            <w:hideMark/>
          </w:tcPr>
          <w:p w14:paraId="795915B6" w14:textId="77777777" w:rsidR="00750335" w:rsidRPr="00EF7188" w:rsidRDefault="00750335" w:rsidP="00750335">
            <w:pPr>
              <w:spacing w:after="0" w:line="240" w:lineRule="auto"/>
              <w:rPr>
                <w:rFonts w:ascii="Helvetica" w:eastAsia="Times New Roman" w:hAnsi="Helvetica" w:cs="Helvetica"/>
                <w:sz w:val="24"/>
                <w:szCs w:val="24"/>
              </w:rPr>
            </w:pPr>
            <w:bookmarkStart w:id="2" w:name="_Hlk190458488"/>
          </w:p>
        </w:tc>
        <w:tc>
          <w:tcPr>
            <w:tcW w:w="1417" w:type="dxa"/>
            <w:tcBorders>
              <w:top w:val="nil"/>
              <w:left w:val="nil"/>
              <w:bottom w:val="nil"/>
              <w:right w:val="nil"/>
            </w:tcBorders>
            <w:shd w:val="clear" w:color="auto" w:fill="auto"/>
            <w:noWrap/>
            <w:vAlign w:val="bottom"/>
            <w:hideMark/>
          </w:tcPr>
          <w:p w14:paraId="69A2EE49" w14:textId="77777777" w:rsidR="00750335" w:rsidRPr="00EF7188" w:rsidRDefault="00750335" w:rsidP="00750335">
            <w:pPr>
              <w:spacing w:after="0" w:line="240" w:lineRule="auto"/>
              <w:rPr>
                <w:rFonts w:ascii="Helvetica" w:eastAsia="Times New Roman" w:hAnsi="Helvetica" w:cs="Helvetica"/>
                <w:color w:val="000000"/>
                <w:sz w:val="20"/>
                <w:szCs w:val="20"/>
              </w:rPr>
            </w:pPr>
            <w:r w:rsidRPr="00EF7188">
              <w:rPr>
                <w:rFonts w:ascii="Helvetica" w:eastAsia="Times New Roman" w:hAnsi="Helvetica" w:cs="Helvetica"/>
                <w:color w:val="000000"/>
                <w:sz w:val="20"/>
                <w:szCs w:val="20"/>
              </w:rPr>
              <w:t>Návrh účastníka</w:t>
            </w:r>
          </w:p>
        </w:tc>
        <w:tc>
          <w:tcPr>
            <w:tcW w:w="1418" w:type="dxa"/>
            <w:tcBorders>
              <w:top w:val="nil"/>
              <w:left w:val="nil"/>
              <w:bottom w:val="nil"/>
              <w:right w:val="nil"/>
            </w:tcBorders>
            <w:shd w:val="clear" w:color="auto" w:fill="auto"/>
            <w:vAlign w:val="bottom"/>
            <w:hideMark/>
          </w:tcPr>
          <w:p w14:paraId="2A9C5A6F" w14:textId="77777777" w:rsidR="00750335" w:rsidRPr="00EF7188" w:rsidRDefault="00750335" w:rsidP="00750335">
            <w:pPr>
              <w:spacing w:after="0" w:line="240" w:lineRule="auto"/>
              <w:rPr>
                <w:rFonts w:ascii="Helvetica" w:eastAsia="Times New Roman" w:hAnsi="Helvetica" w:cs="Helvetica"/>
                <w:color w:val="000000"/>
                <w:sz w:val="20"/>
                <w:szCs w:val="20"/>
              </w:rPr>
            </w:pPr>
            <w:r w:rsidRPr="00EF7188">
              <w:rPr>
                <w:rFonts w:ascii="Helvetica" w:eastAsia="Times New Roman" w:hAnsi="Helvetica" w:cs="Helvetica"/>
                <w:color w:val="000000"/>
                <w:sz w:val="20"/>
                <w:szCs w:val="20"/>
              </w:rPr>
              <w:t xml:space="preserve">Požadavek zadavatele </w:t>
            </w:r>
          </w:p>
        </w:tc>
      </w:tr>
      <w:tr w:rsidR="00750335" w:rsidRPr="00EF7188" w14:paraId="14D20D9F" w14:textId="77777777" w:rsidTr="54CB46BE">
        <w:trPr>
          <w:trHeight w:val="300"/>
        </w:trPr>
        <w:tc>
          <w:tcPr>
            <w:tcW w:w="7230" w:type="dxa"/>
            <w:tcBorders>
              <w:top w:val="nil"/>
              <w:left w:val="nil"/>
              <w:bottom w:val="nil"/>
              <w:right w:val="nil"/>
            </w:tcBorders>
            <w:shd w:val="clear" w:color="auto" w:fill="auto"/>
            <w:noWrap/>
            <w:vAlign w:val="bottom"/>
            <w:hideMark/>
          </w:tcPr>
          <w:p w14:paraId="5E62F30F" w14:textId="77777777" w:rsidR="00750335" w:rsidRPr="00EF7188" w:rsidRDefault="00750335" w:rsidP="00750335">
            <w:pPr>
              <w:spacing w:after="0" w:line="240" w:lineRule="auto"/>
              <w:rPr>
                <w:rFonts w:ascii="Helvetica" w:eastAsia="Times New Roman" w:hAnsi="Helvetica" w:cs="Helvetica"/>
                <w:color w:val="000000"/>
                <w:sz w:val="20"/>
                <w:szCs w:val="20"/>
              </w:rPr>
            </w:pPr>
          </w:p>
        </w:tc>
        <w:tc>
          <w:tcPr>
            <w:tcW w:w="1417" w:type="dxa"/>
            <w:tcBorders>
              <w:top w:val="nil"/>
              <w:left w:val="nil"/>
              <w:bottom w:val="nil"/>
              <w:right w:val="nil"/>
            </w:tcBorders>
            <w:shd w:val="clear" w:color="auto" w:fill="auto"/>
            <w:noWrap/>
            <w:vAlign w:val="bottom"/>
            <w:hideMark/>
          </w:tcPr>
          <w:p w14:paraId="151363F6" w14:textId="77777777" w:rsidR="00750335" w:rsidRPr="00EF7188" w:rsidRDefault="00750335" w:rsidP="00750335">
            <w:pPr>
              <w:spacing w:after="0" w:line="240" w:lineRule="auto"/>
              <w:rPr>
                <w:rFonts w:ascii="Helvetica" w:eastAsia="Times New Roman" w:hAnsi="Helvetica" w:cs="Helvetica"/>
                <w:color w:val="000000"/>
                <w:sz w:val="20"/>
                <w:szCs w:val="20"/>
              </w:rPr>
            </w:pPr>
            <w:r w:rsidRPr="00EF7188">
              <w:rPr>
                <w:rFonts w:ascii="Helvetica" w:eastAsia="Times New Roman" w:hAnsi="Helvetica" w:cs="Helvetica"/>
                <w:color w:val="000000"/>
                <w:sz w:val="20"/>
                <w:szCs w:val="20"/>
              </w:rPr>
              <w:t>dokončení do:</w:t>
            </w:r>
          </w:p>
        </w:tc>
        <w:tc>
          <w:tcPr>
            <w:tcW w:w="1418" w:type="dxa"/>
            <w:tcBorders>
              <w:top w:val="nil"/>
              <w:left w:val="nil"/>
              <w:bottom w:val="nil"/>
              <w:right w:val="nil"/>
            </w:tcBorders>
            <w:shd w:val="clear" w:color="auto" w:fill="auto"/>
            <w:noWrap/>
            <w:vAlign w:val="bottom"/>
            <w:hideMark/>
          </w:tcPr>
          <w:p w14:paraId="23EEA238" w14:textId="77777777" w:rsidR="00750335" w:rsidRPr="00EF7188" w:rsidRDefault="00750335" w:rsidP="00750335">
            <w:pPr>
              <w:spacing w:after="0" w:line="240" w:lineRule="auto"/>
              <w:rPr>
                <w:rFonts w:ascii="Helvetica" w:eastAsia="Times New Roman" w:hAnsi="Helvetica" w:cs="Helvetica"/>
                <w:color w:val="000000"/>
                <w:sz w:val="20"/>
                <w:szCs w:val="20"/>
              </w:rPr>
            </w:pPr>
            <w:r w:rsidRPr="00EF7188">
              <w:rPr>
                <w:rFonts w:ascii="Helvetica" w:eastAsia="Times New Roman" w:hAnsi="Helvetica" w:cs="Helvetica"/>
                <w:color w:val="000000"/>
                <w:sz w:val="20"/>
                <w:szCs w:val="20"/>
              </w:rPr>
              <w:t>nejpozději do:</w:t>
            </w:r>
          </w:p>
        </w:tc>
      </w:tr>
      <w:tr w:rsidR="00750335" w:rsidRPr="00A31ED8" w14:paraId="065E570B" w14:textId="77777777" w:rsidTr="54CB46BE">
        <w:trPr>
          <w:trHeight w:val="300"/>
        </w:trPr>
        <w:tc>
          <w:tcPr>
            <w:tcW w:w="7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146FB" w14:textId="77777777" w:rsidR="00750335" w:rsidRPr="00A31ED8" w:rsidRDefault="68A3FA50" w:rsidP="00750335">
            <w:pPr>
              <w:spacing w:after="0" w:line="240" w:lineRule="auto"/>
              <w:rPr>
                <w:rFonts w:ascii="Helvetica" w:eastAsia="Times New Roman" w:hAnsi="Helvetica" w:cs="Helvetica"/>
                <w:color w:val="000000"/>
                <w:sz w:val="22"/>
                <w:szCs w:val="22"/>
              </w:rPr>
            </w:pPr>
            <w:r w:rsidRPr="54CB46BE">
              <w:rPr>
                <w:rFonts w:ascii="Helvetica" w:eastAsia="Times New Roman" w:hAnsi="Helvetica" w:cs="Helvetica"/>
                <w:color w:val="000000" w:themeColor="text1"/>
                <w:sz w:val="22"/>
                <w:szCs w:val="22"/>
              </w:rPr>
              <w:t>Základní evidence specifických potřeb studentů</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3ECEA32" w14:textId="77777777" w:rsidR="00750335" w:rsidRPr="00A31ED8" w:rsidRDefault="00750335" w:rsidP="00750335">
            <w:pPr>
              <w:spacing w:after="0" w:line="240" w:lineRule="auto"/>
              <w:rPr>
                <w:rFonts w:ascii="Helvetica" w:eastAsia="Times New Roman" w:hAnsi="Helvetica" w:cs="Helvetica"/>
                <w:color w:val="000000"/>
                <w:sz w:val="22"/>
                <w:szCs w:val="22"/>
              </w:rPr>
            </w:pPr>
            <w:r w:rsidRPr="00A31ED8">
              <w:rPr>
                <w:rFonts w:ascii="Helvetica" w:eastAsia="Times New Roman" w:hAnsi="Helvetica" w:cs="Helvetica"/>
                <w:color w:val="000000"/>
                <w:sz w:val="22"/>
                <w:szCs w:val="22"/>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2E13FEE" w14:textId="77777777" w:rsidR="00750335" w:rsidRPr="00A31ED8" w:rsidRDefault="0ED8C398" w:rsidP="0032490E">
            <w:pPr>
              <w:spacing w:after="0" w:line="240" w:lineRule="auto"/>
              <w:jc w:val="right"/>
              <w:rPr>
                <w:rFonts w:ascii="Helvetica" w:eastAsia="Times New Roman" w:hAnsi="Helvetica" w:cs="Helvetica"/>
                <w:color w:val="000000"/>
                <w:sz w:val="22"/>
                <w:szCs w:val="22"/>
              </w:rPr>
            </w:pPr>
            <w:r w:rsidRPr="00A31ED8">
              <w:rPr>
                <w:rFonts w:ascii="Helvetica" w:eastAsia="Times New Roman" w:hAnsi="Helvetica" w:cs="Helvetica"/>
                <w:color w:val="000000" w:themeColor="text1"/>
                <w:sz w:val="22"/>
                <w:szCs w:val="22"/>
              </w:rPr>
              <w:t>31.12.2025</w:t>
            </w:r>
          </w:p>
        </w:tc>
      </w:tr>
      <w:tr w:rsidR="00750335" w:rsidRPr="00A31ED8" w14:paraId="78C0107C" w14:textId="77777777" w:rsidTr="54CB46BE">
        <w:trPr>
          <w:trHeight w:val="300"/>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14:paraId="6C3E02B5" w14:textId="77777777" w:rsidR="00750335" w:rsidRPr="00A31ED8" w:rsidRDefault="68A3FA50" w:rsidP="00750335">
            <w:pPr>
              <w:spacing w:after="0" w:line="240" w:lineRule="auto"/>
              <w:rPr>
                <w:rFonts w:ascii="Helvetica" w:eastAsia="Times New Roman" w:hAnsi="Helvetica" w:cs="Helvetica"/>
                <w:color w:val="000000"/>
                <w:sz w:val="22"/>
                <w:szCs w:val="22"/>
              </w:rPr>
            </w:pPr>
            <w:r w:rsidRPr="54CB46BE">
              <w:rPr>
                <w:rFonts w:ascii="Helvetica" w:eastAsia="Times New Roman" w:hAnsi="Helvetica" w:cs="Helvetica"/>
                <w:color w:val="000000" w:themeColor="text1"/>
                <w:sz w:val="22"/>
                <w:szCs w:val="22"/>
              </w:rPr>
              <w:t>Žádosti, uzavírání smlouvy</w:t>
            </w:r>
          </w:p>
        </w:tc>
        <w:tc>
          <w:tcPr>
            <w:tcW w:w="1417" w:type="dxa"/>
            <w:tcBorders>
              <w:top w:val="nil"/>
              <w:left w:val="nil"/>
              <w:bottom w:val="single" w:sz="4" w:space="0" w:color="auto"/>
              <w:right w:val="single" w:sz="4" w:space="0" w:color="auto"/>
            </w:tcBorders>
            <w:shd w:val="clear" w:color="auto" w:fill="auto"/>
            <w:noWrap/>
            <w:vAlign w:val="bottom"/>
            <w:hideMark/>
          </w:tcPr>
          <w:p w14:paraId="21FABF0F" w14:textId="77777777" w:rsidR="00750335" w:rsidRPr="00A31ED8" w:rsidRDefault="00750335" w:rsidP="00750335">
            <w:pPr>
              <w:spacing w:after="0" w:line="240" w:lineRule="auto"/>
              <w:rPr>
                <w:rFonts w:ascii="Helvetica" w:eastAsia="Times New Roman" w:hAnsi="Helvetica" w:cs="Helvetica"/>
                <w:color w:val="000000"/>
                <w:sz w:val="22"/>
                <w:szCs w:val="22"/>
              </w:rPr>
            </w:pPr>
            <w:r w:rsidRPr="00A31ED8">
              <w:rPr>
                <w:rFonts w:ascii="Helvetica" w:eastAsia="Times New Roman" w:hAnsi="Helvetica" w:cs="Helvetica"/>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14:paraId="2B806C1B" w14:textId="77777777" w:rsidR="00750335" w:rsidRPr="00A31ED8" w:rsidRDefault="00750335" w:rsidP="0032490E">
            <w:pPr>
              <w:spacing w:after="0" w:line="240" w:lineRule="auto"/>
              <w:jc w:val="right"/>
              <w:rPr>
                <w:rFonts w:ascii="Helvetica" w:eastAsia="Times New Roman" w:hAnsi="Helvetica" w:cs="Helvetica"/>
                <w:color w:val="000000"/>
                <w:sz w:val="22"/>
                <w:szCs w:val="22"/>
              </w:rPr>
            </w:pPr>
            <w:r w:rsidRPr="00A31ED8">
              <w:rPr>
                <w:rFonts w:ascii="Helvetica" w:eastAsia="Times New Roman" w:hAnsi="Helvetica" w:cs="Helvetica"/>
                <w:color w:val="000000" w:themeColor="text1"/>
                <w:sz w:val="22"/>
                <w:szCs w:val="22"/>
              </w:rPr>
              <w:t> </w:t>
            </w:r>
            <w:r w:rsidR="3F10E943" w:rsidRPr="00A31ED8">
              <w:rPr>
                <w:rFonts w:ascii="Helvetica" w:eastAsia="Times New Roman" w:hAnsi="Helvetica" w:cs="Helvetica"/>
                <w:color w:val="000000" w:themeColor="text1"/>
                <w:sz w:val="22"/>
                <w:szCs w:val="22"/>
              </w:rPr>
              <w:t>30.6.2026</w:t>
            </w:r>
          </w:p>
        </w:tc>
      </w:tr>
      <w:tr w:rsidR="00750335" w:rsidRPr="00A31ED8" w14:paraId="1AE2337C" w14:textId="77777777" w:rsidTr="54CB46BE">
        <w:trPr>
          <w:trHeight w:val="300"/>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14:paraId="7B456C97" w14:textId="77777777" w:rsidR="00750335" w:rsidRPr="00A31ED8" w:rsidRDefault="68A3FA50" w:rsidP="00750335">
            <w:pPr>
              <w:spacing w:after="0" w:line="240" w:lineRule="auto"/>
              <w:rPr>
                <w:rFonts w:ascii="Helvetica" w:eastAsia="Times New Roman" w:hAnsi="Helvetica" w:cs="Helvetica"/>
                <w:color w:val="000000"/>
                <w:sz w:val="22"/>
                <w:szCs w:val="22"/>
              </w:rPr>
            </w:pPr>
            <w:r w:rsidRPr="54CB46BE">
              <w:rPr>
                <w:rFonts w:ascii="Helvetica" w:eastAsia="Times New Roman" w:hAnsi="Helvetica" w:cs="Helvetica"/>
                <w:color w:val="000000" w:themeColor="text1"/>
                <w:sz w:val="22"/>
                <w:szCs w:val="22"/>
              </w:rPr>
              <w:t>Zajištění speciálního režimu zacházení s dokumenty s citlivým obsahem</w:t>
            </w:r>
          </w:p>
        </w:tc>
        <w:tc>
          <w:tcPr>
            <w:tcW w:w="1417" w:type="dxa"/>
            <w:tcBorders>
              <w:top w:val="nil"/>
              <w:left w:val="nil"/>
              <w:bottom w:val="single" w:sz="4" w:space="0" w:color="auto"/>
              <w:right w:val="single" w:sz="4" w:space="0" w:color="auto"/>
            </w:tcBorders>
            <w:shd w:val="clear" w:color="auto" w:fill="auto"/>
            <w:noWrap/>
            <w:vAlign w:val="bottom"/>
            <w:hideMark/>
          </w:tcPr>
          <w:p w14:paraId="3163CD53" w14:textId="77777777" w:rsidR="00750335" w:rsidRPr="00A31ED8" w:rsidRDefault="00750335" w:rsidP="00750335">
            <w:pPr>
              <w:spacing w:after="0" w:line="240" w:lineRule="auto"/>
              <w:rPr>
                <w:rFonts w:ascii="Helvetica" w:eastAsia="Times New Roman" w:hAnsi="Helvetica" w:cs="Helvetica"/>
                <w:color w:val="000000"/>
                <w:sz w:val="22"/>
                <w:szCs w:val="22"/>
              </w:rPr>
            </w:pPr>
            <w:r w:rsidRPr="00A31ED8">
              <w:rPr>
                <w:rFonts w:ascii="Helvetica" w:eastAsia="Times New Roman" w:hAnsi="Helvetica" w:cs="Helvetica"/>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14:paraId="5CC8B55A" w14:textId="77777777" w:rsidR="00750335" w:rsidRPr="00A31ED8" w:rsidRDefault="45C92E83" w:rsidP="0032490E">
            <w:pPr>
              <w:spacing w:after="0" w:line="240" w:lineRule="auto"/>
              <w:jc w:val="right"/>
              <w:rPr>
                <w:rFonts w:ascii="Helvetica" w:eastAsia="Times New Roman" w:hAnsi="Helvetica" w:cs="Helvetica"/>
                <w:color w:val="000000" w:themeColor="text1"/>
                <w:sz w:val="22"/>
                <w:szCs w:val="22"/>
              </w:rPr>
            </w:pPr>
            <w:r w:rsidRPr="00A31ED8">
              <w:rPr>
                <w:rFonts w:ascii="Helvetica" w:eastAsia="Times New Roman" w:hAnsi="Helvetica" w:cs="Helvetica"/>
                <w:color w:val="000000" w:themeColor="text1"/>
                <w:sz w:val="22"/>
                <w:szCs w:val="22"/>
              </w:rPr>
              <w:t>31.12.2026</w:t>
            </w:r>
          </w:p>
        </w:tc>
      </w:tr>
      <w:tr w:rsidR="00750335" w:rsidRPr="00EF7188" w14:paraId="406130EC" w14:textId="77777777" w:rsidTr="54CB46BE">
        <w:trPr>
          <w:trHeight w:val="300"/>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14:paraId="72DDE433" w14:textId="77777777" w:rsidR="00750335" w:rsidRPr="00A31ED8" w:rsidRDefault="68A3FA50" w:rsidP="00750335">
            <w:pPr>
              <w:spacing w:after="0" w:line="240" w:lineRule="auto"/>
              <w:rPr>
                <w:rFonts w:ascii="Helvetica" w:eastAsia="Times New Roman" w:hAnsi="Helvetica" w:cs="Helvetica"/>
                <w:color w:val="000000"/>
                <w:sz w:val="22"/>
                <w:szCs w:val="22"/>
              </w:rPr>
            </w:pPr>
            <w:r w:rsidRPr="54CB46BE">
              <w:rPr>
                <w:rFonts w:ascii="Helvetica" w:eastAsia="Times New Roman" w:hAnsi="Helvetica" w:cs="Helvetica"/>
                <w:color w:val="000000" w:themeColor="text1"/>
                <w:sz w:val="22"/>
                <w:szCs w:val="22"/>
              </w:rPr>
              <w:t>Evidence specifických potřeb uchazečů</w:t>
            </w:r>
          </w:p>
        </w:tc>
        <w:tc>
          <w:tcPr>
            <w:tcW w:w="1417" w:type="dxa"/>
            <w:tcBorders>
              <w:top w:val="nil"/>
              <w:left w:val="nil"/>
              <w:bottom w:val="single" w:sz="4" w:space="0" w:color="auto"/>
              <w:right w:val="single" w:sz="4" w:space="0" w:color="auto"/>
            </w:tcBorders>
            <w:shd w:val="clear" w:color="auto" w:fill="auto"/>
            <w:noWrap/>
            <w:vAlign w:val="bottom"/>
            <w:hideMark/>
          </w:tcPr>
          <w:p w14:paraId="458875A8" w14:textId="77777777" w:rsidR="00750335" w:rsidRPr="00A31ED8" w:rsidRDefault="00750335" w:rsidP="00750335">
            <w:pPr>
              <w:spacing w:after="0" w:line="240" w:lineRule="auto"/>
              <w:rPr>
                <w:rFonts w:ascii="Helvetica" w:eastAsia="Times New Roman" w:hAnsi="Helvetica" w:cs="Helvetica"/>
                <w:color w:val="000000"/>
                <w:sz w:val="22"/>
                <w:szCs w:val="22"/>
              </w:rPr>
            </w:pPr>
            <w:r w:rsidRPr="00A31ED8">
              <w:rPr>
                <w:rFonts w:ascii="Helvetica" w:eastAsia="Times New Roman" w:hAnsi="Helvetica" w:cs="Helvetica"/>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14:paraId="1F16950F" w14:textId="77777777" w:rsidR="00750335" w:rsidRPr="00A31ED8" w:rsidRDefault="00750335" w:rsidP="0032490E">
            <w:pPr>
              <w:spacing w:after="0" w:line="240" w:lineRule="auto"/>
              <w:jc w:val="right"/>
              <w:rPr>
                <w:rFonts w:ascii="Helvetica" w:eastAsia="Times New Roman" w:hAnsi="Helvetica" w:cs="Helvetica"/>
                <w:color w:val="000000" w:themeColor="text1"/>
                <w:sz w:val="22"/>
                <w:szCs w:val="22"/>
              </w:rPr>
            </w:pPr>
            <w:r w:rsidRPr="00A31ED8">
              <w:rPr>
                <w:rFonts w:ascii="Helvetica" w:eastAsia="Times New Roman" w:hAnsi="Helvetica" w:cs="Helvetica"/>
                <w:color w:val="000000" w:themeColor="text1"/>
                <w:sz w:val="22"/>
                <w:szCs w:val="22"/>
              </w:rPr>
              <w:t> </w:t>
            </w:r>
            <w:r w:rsidR="13371476" w:rsidRPr="00A31ED8">
              <w:rPr>
                <w:rFonts w:ascii="Helvetica" w:eastAsia="Times New Roman" w:hAnsi="Helvetica" w:cs="Helvetica"/>
                <w:color w:val="000000" w:themeColor="text1"/>
                <w:sz w:val="22"/>
                <w:szCs w:val="22"/>
              </w:rPr>
              <w:t>31.8.2026</w:t>
            </w:r>
          </w:p>
        </w:tc>
      </w:tr>
      <w:bookmarkEnd w:id="2"/>
    </w:tbl>
    <w:p w14:paraId="6B9EAAB8" w14:textId="77777777" w:rsidR="00F4692A" w:rsidRPr="00EF7188" w:rsidRDefault="00F4692A" w:rsidP="006D2CBB">
      <w:pPr>
        <w:spacing w:after="0" w:line="259" w:lineRule="auto"/>
        <w:rPr>
          <w:rFonts w:ascii="Helvetica" w:hAnsi="Helvetica" w:cs="Helvetica"/>
          <w:sz w:val="22"/>
        </w:rPr>
      </w:pPr>
    </w:p>
    <w:p w14:paraId="41083EA5" w14:textId="77777777" w:rsidR="00372C62" w:rsidRPr="00EF7188" w:rsidRDefault="004706A7" w:rsidP="006D2CBB">
      <w:pPr>
        <w:spacing w:after="0" w:line="259" w:lineRule="auto"/>
        <w:rPr>
          <w:rFonts w:ascii="Helvetica" w:hAnsi="Helvetica" w:cs="Helvetica"/>
          <w:color w:val="00B0F0"/>
          <w:sz w:val="22"/>
        </w:rPr>
      </w:pPr>
      <w:r w:rsidRPr="00EF7188">
        <w:rPr>
          <w:rFonts w:ascii="Helvetica" w:hAnsi="Helvetica" w:cs="Helvetica"/>
          <w:color w:val="00B0F0"/>
          <w:sz w:val="22"/>
        </w:rPr>
        <w:t>Detailní popis harmonogramu plnění uvede dodavatel jako součást detailního popisu návrhu řešení.</w:t>
      </w:r>
    </w:p>
    <w:p w14:paraId="745805B2" w14:textId="33928630" w:rsidR="00163CE3" w:rsidRPr="00EF7188" w:rsidRDefault="00D13D58" w:rsidP="00163CE3">
      <w:pPr>
        <w:pStyle w:val="3odrky"/>
        <w:keepNext/>
        <w:numPr>
          <w:ilvl w:val="0"/>
          <w:numId w:val="0"/>
        </w:numPr>
        <w:tabs>
          <w:tab w:val="left" w:pos="0"/>
        </w:tabs>
        <w:spacing w:before="240" w:line="276" w:lineRule="auto"/>
        <w:jc w:val="center"/>
        <w:rPr>
          <w:rFonts w:ascii="Helvetica" w:hAnsi="Helvetica" w:cs="Helvetica"/>
          <w:sz w:val="28"/>
          <w:szCs w:val="28"/>
        </w:rPr>
      </w:pPr>
      <w:r w:rsidRPr="00EF7188">
        <w:rPr>
          <w:rFonts w:ascii="Helvetica" w:hAnsi="Helvetica" w:cs="Helvetica"/>
          <w:sz w:val="24"/>
          <w:highlight w:val="lightGray"/>
        </w:rPr>
        <w:br w:type="page"/>
      </w:r>
      <w:r w:rsidR="00163CE3" w:rsidRPr="00EF7188">
        <w:rPr>
          <w:rFonts w:ascii="Helvetica" w:hAnsi="Helvetica" w:cs="Helvetica"/>
          <w:sz w:val="28"/>
          <w:szCs w:val="28"/>
        </w:rPr>
        <w:lastRenderedPageBreak/>
        <w:t xml:space="preserve">Sekce </w:t>
      </w:r>
      <w:proofErr w:type="gramStart"/>
      <w:r w:rsidR="00163CE3" w:rsidRPr="00EF7188">
        <w:rPr>
          <w:rFonts w:ascii="Helvetica" w:hAnsi="Helvetica" w:cs="Helvetica"/>
          <w:sz w:val="28"/>
          <w:szCs w:val="28"/>
        </w:rPr>
        <w:t>V - Prohlášení</w:t>
      </w:r>
      <w:proofErr w:type="gramEnd"/>
      <w:r w:rsidR="00163CE3" w:rsidRPr="00EF7188">
        <w:rPr>
          <w:rFonts w:ascii="Helvetica" w:hAnsi="Helvetica" w:cs="Helvetica"/>
          <w:sz w:val="28"/>
          <w:szCs w:val="28"/>
        </w:rPr>
        <w:t xml:space="preserve"> </w:t>
      </w:r>
      <w:r w:rsidR="0032490E">
        <w:rPr>
          <w:rFonts w:ascii="Helvetica" w:hAnsi="Helvetica" w:cs="Helvetica"/>
          <w:sz w:val="28"/>
          <w:szCs w:val="28"/>
        </w:rPr>
        <w:t>dodavatele</w:t>
      </w:r>
    </w:p>
    <w:p w14:paraId="6FDF81FC" w14:textId="77777777" w:rsidR="00163CE3" w:rsidRPr="00EF7188" w:rsidRDefault="00163CE3" w:rsidP="00163CE3">
      <w:pPr>
        <w:pStyle w:val="3odrky"/>
        <w:keepNext/>
        <w:numPr>
          <w:ilvl w:val="0"/>
          <w:numId w:val="0"/>
        </w:numPr>
        <w:tabs>
          <w:tab w:val="left" w:pos="0"/>
        </w:tabs>
        <w:spacing w:before="240" w:line="276" w:lineRule="auto"/>
        <w:jc w:val="center"/>
        <w:rPr>
          <w:rFonts w:ascii="Helvetica" w:hAnsi="Helvetica" w:cs="Helvetica"/>
          <w:sz w:val="28"/>
          <w:szCs w:val="28"/>
        </w:rPr>
      </w:pPr>
    </w:p>
    <w:p w14:paraId="6C8A985B" w14:textId="77777777" w:rsidR="00163CE3" w:rsidRDefault="00163CE3" w:rsidP="00163CE3">
      <w:pPr>
        <w:pStyle w:val="3odrky"/>
        <w:keepNext/>
        <w:numPr>
          <w:ilvl w:val="0"/>
          <w:numId w:val="0"/>
        </w:numPr>
        <w:tabs>
          <w:tab w:val="left" w:pos="0"/>
        </w:tabs>
        <w:spacing w:before="240" w:line="276" w:lineRule="auto"/>
        <w:jc w:val="center"/>
        <w:rPr>
          <w:rFonts w:ascii="Helvetica" w:hAnsi="Helvetica" w:cs="Helvetica"/>
        </w:rPr>
      </w:pPr>
      <w:r w:rsidRPr="00EF7188">
        <w:rPr>
          <w:rFonts w:ascii="Helvetica" w:hAnsi="Helvetica" w:cs="Helvetica"/>
        </w:rPr>
        <w:t xml:space="preserve">Prohlašuji, že nabízené řešení splňuje všechny požadované funkce </w:t>
      </w:r>
      <w:r w:rsidR="00161840" w:rsidRPr="00EF7188">
        <w:rPr>
          <w:rFonts w:ascii="Helvetica" w:hAnsi="Helvetica" w:cs="Helvetica"/>
        </w:rPr>
        <w:t xml:space="preserve">a parametry </w:t>
      </w:r>
      <w:r w:rsidRPr="00EF7188">
        <w:rPr>
          <w:rFonts w:ascii="Helvetica" w:hAnsi="Helvetica" w:cs="Helvetica"/>
        </w:rPr>
        <w:t>v rozsahu uvedené v</w:t>
      </w:r>
      <w:r w:rsidR="00374E51" w:rsidRPr="00EF7188">
        <w:rPr>
          <w:rFonts w:ascii="Helvetica" w:hAnsi="Helvetica" w:cs="Helvetica"/>
        </w:rPr>
        <w:t> Příloze č. 1</w:t>
      </w:r>
      <w:r w:rsidR="00161840" w:rsidRPr="00EF7188">
        <w:rPr>
          <w:rFonts w:ascii="Helvetica" w:hAnsi="Helvetica" w:cs="Helvetica"/>
        </w:rPr>
        <w:t xml:space="preserve"> této výzvy</w:t>
      </w:r>
      <w:r w:rsidRPr="00EF7188">
        <w:rPr>
          <w:rFonts w:ascii="Helvetica" w:hAnsi="Helvetica" w:cs="Helvetica"/>
        </w:rPr>
        <w:t>, že nabídková cena zahrnuje všechny náklady nutné k úplné a kvalitní realizaci předmětu plnění a že nabídková cena je konečná.</w:t>
      </w:r>
    </w:p>
    <w:p w14:paraId="5E7C1944" w14:textId="77777777" w:rsidR="005B0EE2" w:rsidRDefault="005B0EE2" w:rsidP="00163CE3">
      <w:pPr>
        <w:pStyle w:val="3odrky"/>
        <w:keepNext/>
        <w:numPr>
          <w:ilvl w:val="0"/>
          <w:numId w:val="0"/>
        </w:numPr>
        <w:tabs>
          <w:tab w:val="left" w:pos="0"/>
        </w:tabs>
        <w:spacing w:before="240" w:line="276" w:lineRule="auto"/>
        <w:jc w:val="center"/>
        <w:rPr>
          <w:rFonts w:ascii="Helvetica" w:hAnsi="Helvetica" w:cs="Helvetica"/>
        </w:rPr>
      </w:pPr>
    </w:p>
    <w:p w14:paraId="0546D547" w14:textId="3B6E8E84" w:rsidR="005B0EE2" w:rsidRPr="00EF7188" w:rsidRDefault="005B0EE2" w:rsidP="00163CE3">
      <w:pPr>
        <w:pStyle w:val="3odrky"/>
        <w:keepNext/>
        <w:numPr>
          <w:ilvl w:val="0"/>
          <w:numId w:val="0"/>
        </w:numPr>
        <w:tabs>
          <w:tab w:val="left" w:pos="0"/>
        </w:tabs>
        <w:spacing w:before="240" w:line="276" w:lineRule="auto"/>
        <w:jc w:val="center"/>
        <w:rPr>
          <w:rFonts w:ascii="Helvetica" w:hAnsi="Helvetica" w:cs="Helvetica"/>
        </w:rPr>
      </w:pPr>
      <w:r w:rsidRPr="005B0EE2">
        <w:rPr>
          <w:rFonts w:ascii="Helvetica" w:hAnsi="Helvetica" w:cs="Helvetica"/>
        </w:rPr>
        <w:t xml:space="preserve">Účastník tímto </w:t>
      </w:r>
      <w:r>
        <w:rPr>
          <w:rFonts w:ascii="Helvetica" w:hAnsi="Helvetica" w:cs="Helvetica"/>
        </w:rPr>
        <w:t xml:space="preserve">dále </w:t>
      </w:r>
      <w:r w:rsidRPr="005B0EE2">
        <w:rPr>
          <w:rFonts w:ascii="Helvetica" w:hAnsi="Helvetica" w:cs="Helvetica"/>
        </w:rPr>
        <w:t>čestně prohlašuje, že nabídková cena za předmět plnění je v místě a čase obvyklá, a že odpovídá běžné ceně za obdobné plnění poskytované dodavatelem na trhu.</w:t>
      </w:r>
    </w:p>
    <w:p w14:paraId="1C03C5FC" w14:textId="77777777" w:rsidR="00163CE3" w:rsidRPr="00EF7188" w:rsidRDefault="00163CE3" w:rsidP="00163CE3">
      <w:pPr>
        <w:pStyle w:val="3odrky"/>
        <w:keepNext/>
        <w:numPr>
          <w:ilvl w:val="0"/>
          <w:numId w:val="0"/>
        </w:numPr>
        <w:tabs>
          <w:tab w:val="left" w:pos="0"/>
        </w:tabs>
        <w:spacing w:before="240" w:line="276" w:lineRule="auto"/>
        <w:jc w:val="center"/>
        <w:rPr>
          <w:rFonts w:ascii="Helvetica" w:hAnsi="Helvetica" w:cs="Helvetica"/>
        </w:rPr>
      </w:pPr>
    </w:p>
    <w:p w14:paraId="57CF0FD0" w14:textId="77777777" w:rsidR="00163CE3" w:rsidRPr="00EF7188" w:rsidRDefault="00374E51" w:rsidP="00163CE3">
      <w:pPr>
        <w:pStyle w:val="3odrky"/>
        <w:keepNext/>
        <w:numPr>
          <w:ilvl w:val="0"/>
          <w:numId w:val="0"/>
        </w:numPr>
        <w:tabs>
          <w:tab w:val="left" w:pos="0"/>
        </w:tabs>
        <w:spacing w:before="240" w:line="276" w:lineRule="auto"/>
        <w:jc w:val="center"/>
        <w:rPr>
          <w:rFonts w:ascii="Helvetica" w:hAnsi="Helvetica" w:cs="Helvetica"/>
        </w:rPr>
      </w:pPr>
      <w:r w:rsidRPr="00EF7188">
        <w:rPr>
          <w:rFonts w:ascii="Helvetica" w:hAnsi="Helvetica" w:cs="Helvetica"/>
        </w:rPr>
        <w:t>Dále prohlašuji, že všechny údaje uvedené ve Formuláři nabídky</w:t>
      </w:r>
      <w:r w:rsidR="00C902D0">
        <w:rPr>
          <w:rFonts w:ascii="Helvetica" w:hAnsi="Helvetica" w:cs="Helvetica"/>
        </w:rPr>
        <w:t>, ve všech jeho sekcích,</w:t>
      </w:r>
      <w:r w:rsidRPr="00EF7188">
        <w:rPr>
          <w:rFonts w:ascii="Helvetica" w:hAnsi="Helvetica" w:cs="Helvetica"/>
        </w:rPr>
        <w:t xml:space="preserve"> jsou pravdivé a úplné.</w:t>
      </w:r>
    </w:p>
    <w:p w14:paraId="3D9E9267" w14:textId="77777777" w:rsidR="00163CE3" w:rsidRPr="00EF7188" w:rsidRDefault="00163CE3" w:rsidP="00163CE3">
      <w:pPr>
        <w:pStyle w:val="3odrky"/>
        <w:keepNext/>
        <w:numPr>
          <w:ilvl w:val="0"/>
          <w:numId w:val="0"/>
        </w:numPr>
        <w:tabs>
          <w:tab w:val="left" w:pos="0"/>
        </w:tabs>
        <w:spacing w:before="240" w:line="276" w:lineRule="auto"/>
        <w:jc w:val="center"/>
        <w:rPr>
          <w:rFonts w:ascii="Helvetica" w:hAnsi="Helvetica" w:cs="Helvetica"/>
        </w:rPr>
      </w:pPr>
    </w:p>
    <w:p w14:paraId="07634C38" w14:textId="77777777" w:rsidR="00163CE3" w:rsidRPr="00EF7188" w:rsidRDefault="00163CE3" w:rsidP="00163CE3">
      <w:pPr>
        <w:pStyle w:val="3odrky"/>
        <w:keepNext/>
        <w:numPr>
          <w:ilvl w:val="0"/>
          <w:numId w:val="0"/>
        </w:numPr>
        <w:tabs>
          <w:tab w:val="left" w:pos="0"/>
        </w:tabs>
        <w:spacing w:before="240" w:line="276" w:lineRule="auto"/>
        <w:jc w:val="center"/>
        <w:rPr>
          <w:rFonts w:ascii="Helvetica" w:hAnsi="Helvetica" w:cs="Helvetica"/>
        </w:rPr>
      </w:pPr>
    </w:p>
    <w:p w14:paraId="076FA8CF" w14:textId="77777777" w:rsidR="00163CE3" w:rsidRPr="00EF7188" w:rsidRDefault="00163CE3" w:rsidP="00163CE3">
      <w:pPr>
        <w:pStyle w:val="3odrky"/>
        <w:keepNext/>
        <w:numPr>
          <w:ilvl w:val="0"/>
          <w:numId w:val="0"/>
        </w:numPr>
        <w:tabs>
          <w:tab w:val="left" w:pos="0"/>
        </w:tabs>
        <w:spacing w:before="240" w:line="276" w:lineRule="auto"/>
        <w:jc w:val="center"/>
        <w:rPr>
          <w:rFonts w:ascii="Helvetica" w:hAnsi="Helvetica" w:cs="Helvetica"/>
        </w:rPr>
      </w:pPr>
    </w:p>
    <w:p w14:paraId="61ABC3F8" w14:textId="77777777" w:rsidR="00374E51" w:rsidRPr="00EF7188" w:rsidRDefault="00374E51" w:rsidP="00163CE3">
      <w:pPr>
        <w:pStyle w:val="3odrky"/>
        <w:keepNext/>
        <w:numPr>
          <w:ilvl w:val="0"/>
          <w:numId w:val="0"/>
        </w:numPr>
        <w:tabs>
          <w:tab w:val="left" w:pos="0"/>
        </w:tabs>
        <w:spacing w:before="240" w:line="276" w:lineRule="auto"/>
        <w:jc w:val="center"/>
        <w:rPr>
          <w:rFonts w:ascii="Helvetica" w:hAnsi="Helvetica" w:cs="Helvetica"/>
        </w:rPr>
      </w:pPr>
    </w:p>
    <w:p w14:paraId="1589F8D5" w14:textId="77777777" w:rsidR="00374E51" w:rsidRPr="00EF7188" w:rsidRDefault="00374E51" w:rsidP="00163CE3">
      <w:pPr>
        <w:pStyle w:val="3odrky"/>
        <w:keepNext/>
        <w:numPr>
          <w:ilvl w:val="0"/>
          <w:numId w:val="0"/>
        </w:numPr>
        <w:tabs>
          <w:tab w:val="left" w:pos="0"/>
        </w:tabs>
        <w:spacing w:before="240" w:line="276" w:lineRule="auto"/>
        <w:jc w:val="center"/>
        <w:rPr>
          <w:rFonts w:ascii="Helvetica" w:hAnsi="Helvetica" w:cs="Helvetica"/>
        </w:rPr>
      </w:pPr>
    </w:p>
    <w:p w14:paraId="691BC0E5" w14:textId="77777777" w:rsidR="00163CE3" w:rsidRPr="00EF7188" w:rsidRDefault="00163CE3" w:rsidP="00163CE3">
      <w:pPr>
        <w:pStyle w:val="3odrky"/>
        <w:keepNext/>
        <w:numPr>
          <w:ilvl w:val="0"/>
          <w:numId w:val="0"/>
        </w:numPr>
        <w:tabs>
          <w:tab w:val="left" w:pos="0"/>
        </w:tabs>
        <w:spacing w:before="240" w:line="276" w:lineRule="auto"/>
        <w:jc w:val="center"/>
        <w:rPr>
          <w:rFonts w:ascii="Helvetica" w:hAnsi="Helvetica" w:cs="Helvetica"/>
        </w:rPr>
      </w:pPr>
    </w:p>
    <w:p w14:paraId="68C3EFE6" w14:textId="77777777" w:rsidR="00163CE3" w:rsidRPr="00EF7188" w:rsidRDefault="00163CE3" w:rsidP="00163CE3">
      <w:pPr>
        <w:pStyle w:val="3odrky"/>
        <w:keepNext/>
        <w:numPr>
          <w:ilvl w:val="0"/>
          <w:numId w:val="0"/>
        </w:numPr>
        <w:tabs>
          <w:tab w:val="left" w:pos="0"/>
        </w:tabs>
        <w:spacing w:before="240" w:line="276" w:lineRule="auto"/>
        <w:jc w:val="center"/>
        <w:rPr>
          <w:rFonts w:ascii="Helvetica" w:hAnsi="Helvetica" w:cs="Helvetica"/>
        </w:rPr>
      </w:pPr>
    </w:p>
    <w:p w14:paraId="3FD73B2C" w14:textId="77777777" w:rsidR="00163CE3" w:rsidRPr="00EF7188" w:rsidRDefault="00163CE3" w:rsidP="00163CE3">
      <w:pPr>
        <w:pStyle w:val="3odrky"/>
        <w:keepNext/>
        <w:numPr>
          <w:ilvl w:val="0"/>
          <w:numId w:val="0"/>
        </w:numPr>
        <w:tabs>
          <w:tab w:val="left" w:pos="0"/>
        </w:tabs>
        <w:spacing w:before="240" w:line="276" w:lineRule="auto"/>
        <w:jc w:val="center"/>
        <w:rPr>
          <w:rFonts w:ascii="Helvetica" w:hAnsi="Helvetica" w:cs="Helvetica"/>
        </w:rPr>
      </w:pPr>
      <w:r w:rsidRPr="00EF7188">
        <w:rPr>
          <w:rFonts w:ascii="Helvetica" w:hAnsi="Helvetica" w:cs="Helvetica"/>
        </w:rPr>
        <w:t>………………….………………………………………………………………</w:t>
      </w:r>
    </w:p>
    <w:p w14:paraId="3F05E10C" w14:textId="553A7385" w:rsidR="00163CE3" w:rsidRPr="00EF7188" w:rsidRDefault="00163CE3" w:rsidP="00163CE3">
      <w:pPr>
        <w:pStyle w:val="3odrky"/>
        <w:keepNext/>
        <w:numPr>
          <w:ilvl w:val="0"/>
          <w:numId w:val="0"/>
        </w:numPr>
        <w:tabs>
          <w:tab w:val="left" w:pos="0"/>
        </w:tabs>
        <w:spacing w:before="240" w:line="276" w:lineRule="auto"/>
        <w:jc w:val="center"/>
        <w:rPr>
          <w:rFonts w:ascii="Helvetica" w:hAnsi="Helvetica" w:cs="Helvetica"/>
        </w:rPr>
      </w:pPr>
      <w:r w:rsidRPr="00EF7188">
        <w:rPr>
          <w:rFonts w:ascii="Helvetica" w:hAnsi="Helvetica" w:cs="Helvetica"/>
        </w:rPr>
        <w:t xml:space="preserve">Podpis osoby oprávněné zastupovat </w:t>
      </w:r>
      <w:r w:rsidR="0032490E">
        <w:rPr>
          <w:rFonts w:ascii="Helvetica" w:hAnsi="Helvetica" w:cs="Helvetica"/>
        </w:rPr>
        <w:t>dodavatele</w:t>
      </w:r>
    </w:p>
    <w:p w14:paraId="5F976FEF" w14:textId="77777777" w:rsidR="00163CE3" w:rsidRPr="00EF7188" w:rsidRDefault="00163CE3" w:rsidP="00163CE3">
      <w:pPr>
        <w:rPr>
          <w:rFonts w:ascii="Helvetica" w:hAnsi="Helvetica" w:cs="Helvetica"/>
          <w:szCs w:val="28"/>
        </w:rPr>
      </w:pPr>
    </w:p>
    <w:p w14:paraId="4FAE1737" w14:textId="77777777" w:rsidR="00D13D58" w:rsidRPr="00EF7188" w:rsidRDefault="00D13D58">
      <w:pPr>
        <w:rPr>
          <w:rFonts w:ascii="Helvetica" w:eastAsia="Times New Roman" w:hAnsi="Helvetica" w:cs="Helvetica"/>
          <w:b/>
          <w:smallCaps/>
          <w:sz w:val="24"/>
          <w:szCs w:val="24"/>
          <w:highlight w:val="lightGray"/>
        </w:rPr>
      </w:pPr>
    </w:p>
    <w:p w14:paraId="64BD6854" w14:textId="77777777" w:rsidR="00374E51" w:rsidRPr="00EF7188" w:rsidRDefault="00374E51">
      <w:pPr>
        <w:rPr>
          <w:rFonts w:ascii="Helvetica" w:eastAsia="Times New Roman" w:hAnsi="Helvetica" w:cs="Helvetica"/>
          <w:b/>
          <w:smallCaps/>
          <w:sz w:val="28"/>
          <w:szCs w:val="24"/>
        </w:rPr>
      </w:pPr>
      <w:r w:rsidRPr="00EF7188">
        <w:rPr>
          <w:rFonts w:ascii="Helvetica" w:hAnsi="Helvetica" w:cs="Helvetica"/>
        </w:rPr>
        <w:br w:type="page"/>
      </w:r>
    </w:p>
    <w:p w14:paraId="51584611" w14:textId="77777777" w:rsidR="00374E51" w:rsidRPr="00EF7188" w:rsidRDefault="00374E51" w:rsidP="00374E51">
      <w:pPr>
        <w:pStyle w:val="Kapitola1"/>
        <w:shd w:val="pct25" w:color="00B0F0" w:fill="auto"/>
        <w:ind w:left="0" w:firstLine="0"/>
        <w:rPr>
          <w:rFonts w:ascii="Helvetica" w:hAnsi="Helvetica" w:cs="Helvetica"/>
        </w:rPr>
      </w:pPr>
      <w:r w:rsidRPr="00EF7188">
        <w:rPr>
          <w:rFonts w:ascii="Helvetica" w:hAnsi="Helvetica" w:cs="Helvetica"/>
        </w:rPr>
        <w:lastRenderedPageBreak/>
        <w:t>Příloha č. 3 – Předloha čestného prohlášení o způsobilosti</w:t>
      </w:r>
    </w:p>
    <w:p w14:paraId="4284D510" w14:textId="77777777" w:rsidR="00374E51" w:rsidRPr="00EF7188" w:rsidRDefault="00374E51" w:rsidP="00374E51">
      <w:pPr>
        <w:pStyle w:val="2nesltext"/>
        <w:jc w:val="center"/>
        <w:rPr>
          <w:rFonts w:ascii="Helvetica" w:hAnsi="Helvetica" w:cs="Helvetica"/>
          <w:lang w:eastAsia="cs-CZ"/>
        </w:rPr>
      </w:pPr>
      <w:r w:rsidRPr="00EF7188">
        <w:rPr>
          <w:rFonts w:ascii="Helvetica" w:hAnsi="Helvetica" w:cs="Helvetica"/>
          <w:b/>
          <w:sz w:val="28"/>
          <w:lang w:eastAsia="cs-CZ"/>
        </w:rPr>
        <w:t>Čestné prohlášení o způsobilosti</w:t>
      </w:r>
    </w:p>
    <w:p w14:paraId="7CEEAD50" w14:textId="6CFA0DD5" w:rsidR="00374E51" w:rsidRPr="0032490E" w:rsidRDefault="079C050F" w:rsidP="00374E51">
      <w:pPr>
        <w:rPr>
          <w:rFonts w:ascii="Helvetica" w:hAnsi="Helvetica" w:cs="Helvetica"/>
        </w:rPr>
      </w:pPr>
      <w:r w:rsidRPr="54CB46BE">
        <w:rPr>
          <w:rFonts w:ascii="Helvetica" w:hAnsi="Helvetica" w:cs="Helvetica"/>
        </w:rPr>
        <w:t>Dodavatel</w:t>
      </w:r>
      <w:r w:rsidRPr="54CB46BE">
        <w:rPr>
          <w:rFonts w:ascii="Helvetica" w:hAnsi="Helvetica" w:cs="Helvetica"/>
          <w:i/>
          <w:iCs/>
        </w:rPr>
        <w:t xml:space="preserve"> </w:t>
      </w:r>
      <w:r w:rsidR="6319254A" w:rsidRPr="54CB46BE">
        <w:rPr>
          <w:rFonts w:ascii="Helvetica" w:eastAsia="Arial" w:hAnsi="Helvetica" w:cs="Helvetica"/>
          <w:b/>
          <w:bCs/>
          <w:i/>
          <w:iCs/>
        </w:rPr>
        <w:t>IS4U, s.r.o.</w:t>
      </w:r>
      <w:r w:rsidRPr="54CB46BE">
        <w:rPr>
          <w:rFonts w:ascii="Helvetica" w:hAnsi="Helvetica" w:cs="Helvetica"/>
          <w:i/>
          <w:iCs/>
        </w:rPr>
        <w:t>,</w:t>
      </w:r>
      <w:r w:rsidRPr="54CB46BE">
        <w:rPr>
          <w:rFonts w:ascii="Helvetica" w:hAnsi="Helvetica" w:cs="Helvetica"/>
        </w:rPr>
        <w:t xml:space="preserve"> IČO:</w:t>
      </w:r>
      <w:r w:rsidRPr="54CB46BE">
        <w:rPr>
          <w:rFonts w:ascii="Helvetica" w:hAnsi="Helvetica" w:cs="Helvetica"/>
          <w:i/>
          <w:iCs/>
        </w:rPr>
        <w:t xml:space="preserve"> </w:t>
      </w:r>
      <w:r w:rsidR="6319254A" w:rsidRPr="54CB46BE">
        <w:rPr>
          <w:rFonts w:ascii="Helvetica" w:eastAsia="Arial" w:hAnsi="Helvetica" w:cs="Helvetica"/>
          <w:i/>
          <w:iCs/>
        </w:rPr>
        <w:t>29205336</w:t>
      </w:r>
      <w:r w:rsidRPr="54CB46BE">
        <w:rPr>
          <w:rFonts w:ascii="Helvetica" w:hAnsi="Helvetica" w:cs="Helvetica"/>
        </w:rPr>
        <w:t xml:space="preserve"> se sídlem </w:t>
      </w:r>
      <w:r w:rsidR="6DF1EABF" w:rsidRPr="54CB46BE">
        <w:rPr>
          <w:rFonts w:ascii="Helvetica" w:eastAsia="Arial" w:hAnsi="Helvetica" w:cs="Helvetica"/>
          <w:i/>
          <w:iCs/>
        </w:rPr>
        <w:t>Brno, Stránice, Roubalova 383/13</w:t>
      </w:r>
      <w:r w:rsidRPr="54CB46BE">
        <w:rPr>
          <w:rFonts w:ascii="Helvetica" w:hAnsi="Helvetica" w:cs="Helvetica"/>
        </w:rPr>
        <w:t>, PSČ </w:t>
      </w:r>
      <w:r w:rsidR="6DF1EABF" w:rsidRPr="54CB46BE">
        <w:rPr>
          <w:rFonts w:ascii="Helvetica" w:hAnsi="Helvetica" w:cs="Helvetica"/>
          <w:i/>
          <w:iCs/>
        </w:rPr>
        <w:t>602 00</w:t>
      </w:r>
      <w:r w:rsidRPr="54CB46BE">
        <w:rPr>
          <w:rFonts w:ascii="Helvetica" w:hAnsi="Helvetica" w:cs="Helvetica"/>
        </w:rPr>
        <w:t>, (dále jen „</w:t>
      </w:r>
      <w:r w:rsidRPr="54CB46BE">
        <w:rPr>
          <w:rFonts w:ascii="Helvetica" w:hAnsi="Helvetica" w:cs="Helvetica"/>
          <w:b/>
          <w:bCs/>
        </w:rPr>
        <w:t>dodavatel</w:t>
      </w:r>
      <w:r w:rsidRPr="54CB46BE">
        <w:rPr>
          <w:rFonts w:ascii="Helvetica" w:hAnsi="Helvetica" w:cs="Helvetica"/>
        </w:rPr>
        <w:t xml:space="preserve">“), jako účastník </w:t>
      </w:r>
      <w:r w:rsidR="005D7B6D">
        <w:rPr>
          <w:rFonts w:ascii="Helvetica" w:hAnsi="Helvetica" w:cs="Helvetica"/>
        </w:rPr>
        <w:t>výběrového</w:t>
      </w:r>
      <w:r w:rsidRPr="54CB46BE">
        <w:rPr>
          <w:rFonts w:ascii="Helvetica" w:hAnsi="Helvetica" w:cs="Helvetica"/>
        </w:rPr>
        <w:t xml:space="preserve"> řízení veřejné zakázky s názvem</w:t>
      </w:r>
      <w:r w:rsidRPr="54CB46BE">
        <w:rPr>
          <w:rFonts w:ascii="Helvetica" w:hAnsi="Helvetica" w:cs="Helvetica"/>
          <w:b/>
          <w:bCs/>
          <w:color w:val="000000" w:themeColor="text1"/>
        </w:rPr>
        <w:t xml:space="preserve"> </w:t>
      </w:r>
      <w:r w:rsidR="364FAA8E" w:rsidRPr="54CB46BE">
        <w:rPr>
          <w:rFonts w:ascii="Helvetica" w:hAnsi="Helvetica" w:cs="Helvetica"/>
          <w:b/>
          <w:bCs/>
          <w:color w:val="000000" w:themeColor="text1"/>
        </w:rPr>
        <w:t>Modul pro specifické potřeby</w:t>
      </w:r>
      <w:r w:rsidRPr="54CB46BE">
        <w:rPr>
          <w:rFonts w:ascii="Helvetica" w:hAnsi="Helvetica" w:cs="Helvetica"/>
        </w:rPr>
        <w:t xml:space="preserve"> tímto čestně prohlašuje, že splňuje podmínky způsobilosti požadované zadavatelem.</w:t>
      </w:r>
    </w:p>
    <w:p w14:paraId="6B7BC27B" w14:textId="77777777" w:rsidR="00374E51" w:rsidRPr="0032490E" w:rsidRDefault="00374E51" w:rsidP="00374E51">
      <w:pPr>
        <w:pStyle w:val="2margrubrika"/>
        <w:rPr>
          <w:rFonts w:ascii="Helvetica" w:hAnsi="Helvetica" w:cs="Helvetica"/>
          <w:sz w:val="21"/>
          <w:szCs w:val="21"/>
          <w:lang w:eastAsia="cs-CZ"/>
        </w:rPr>
      </w:pPr>
      <w:r w:rsidRPr="0032490E">
        <w:rPr>
          <w:rFonts w:ascii="Helvetica" w:hAnsi="Helvetica" w:cs="Helvetica"/>
          <w:sz w:val="21"/>
          <w:szCs w:val="21"/>
          <w:lang w:eastAsia="cs-CZ"/>
        </w:rPr>
        <w:t>Základní způsobilost</w:t>
      </w:r>
    </w:p>
    <w:p w14:paraId="05E0E299" w14:textId="3D433DD0" w:rsidR="00374E51" w:rsidRPr="0032490E" w:rsidRDefault="00374E51" w:rsidP="00374E51">
      <w:pPr>
        <w:pStyle w:val="2nesltext"/>
        <w:keepNext/>
        <w:rPr>
          <w:rFonts w:ascii="Helvetica" w:hAnsi="Helvetica" w:cs="Helvetica"/>
          <w:sz w:val="21"/>
          <w:szCs w:val="21"/>
        </w:rPr>
      </w:pPr>
      <w:r w:rsidRPr="0032490E">
        <w:rPr>
          <w:rFonts w:ascii="Helvetica" w:hAnsi="Helvetica" w:cs="Helvetica"/>
          <w:sz w:val="21"/>
          <w:szCs w:val="21"/>
        </w:rPr>
        <w:t xml:space="preserve">Ve vztahu k základní způsobilosti </w:t>
      </w:r>
      <w:r w:rsidR="0032490E" w:rsidRPr="0032490E">
        <w:rPr>
          <w:rFonts w:ascii="Helvetica" w:hAnsi="Helvetica" w:cs="Helvetica"/>
          <w:sz w:val="21"/>
          <w:szCs w:val="21"/>
          <w:lang w:eastAsia="cs-CZ"/>
        </w:rPr>
        <w:t>dodavatel</w:t>
      </w:r>
      <w:r w:rsidRPr="0032490E">
        <w:rPr>
          <w:rFonts w:ascii="Helvetica" w:hAnsi="Helvetica" w:cs="Helvetica"/>
          <w:sz w:val="21"/>
          <w:szCs w:val="21"/>
          <w:lang w:eastAsia="cs-CZ"/>
        </w:rPr>
        <w:t xml:space="preserve"> </w:t>
      </w:r>
      <w:r w:rsidRPr="0032490E">
        <w:rPr>
          <w:rFonts w:ascii="Helvetica" w:hAnsi="Helvetica" w:cs="Helvetica"/>
          <w:sz w:val="21"/>
          <w:szCs w:val="21"/>
        </w:rPr>
        <w:t>prohlašuje, že:</w:t>
      </w:r>
    </w:p>
    <w:p w14:paraId="1F61A914" w14:textId="77777777" w:rsidR="00374E51" w:rsidRPr="0032490E" w:rsidRDefault="00374E51" w:rsidP="00E770B8">
      <w:pPr>
        <w:pStyle w:val="3seznam"/>
        <w:numPr>
          <w:ilvl w:val="2"/>
          <w:numId w:val="13"/>
        </w:numPr>
        <w:rPr>
          <w:rFonts w:ascii="Helvetica" w:hAnsi="Helvetica" w:cs="Helvetica"/>
          <w:sz w:val="21"/>
          <w:szCs w:val="21"/>
          <w:lang w:eastAsia="cs-CZ"/>
        </w:rPr>
      </w:pPr>
      <w:r w:rsidRPr="0032490E">
        <w:rPr>
          <w:rFonts w:ascii="Helvetica" w:hAnsi="Helvetica" w:cs="Helvetica"/>
          <w:sz w:val="21"/>
          <w:szCs w:val="21"/>
          <w:lang w:eastAsia="cs-CZ"/>
        </w:rPr>
        <w:t>nebyl v zemi svého sídla v posledních 5 letech před zahájením zadávacího řízení pravomocně odsouzen pro trestný čin uvedený v příloze č. 3 k zákonu č. 134/2016 Sb., o zadávání veřejných zakázek, ve znění pozdějších předpisů, nebo obdobný trestný čin podle právního řádu země sídla dodavatele,</w:t>
      </w:r>
    </w:p>
    <w:p w14:paraId="00A01F2A" w14:textId="77777777" w:rsidR="00374E51" w:rsidRPr="0032490E" w:rsidRDefault="00374E51" w:rsidP="00E770B8">
      <w:pPr>
        <w:pStyle w:val="3seznam"/>
        <w:numPr>
          <w:ilvl w:val="2"/>
          <w:numId w:val="13"/>
        </w:numPr>
        <w:rPr>
          <w:rFonts w:ascii="Helvetica" w:hAnsi="Helvetica" w:cs="Helvetica"/>
          <w:sz w:val="21"/>
          <w:szCs w:val="21"/>
          <w:lang w:eastAsia="cs-CZ"/>
        </w:rPr>
      </w:pPr>
      <w:r w:rsidRPr="0032490E">
        <w:rPr>
          <w:rFonts w:ascii="Helvetica" w:hAnsi="Helvetica" w:cs="Helvetica"/>
          <w:sz w:val="21"/>
          <w:szCs w:val="21"/>
          <w:lang w:eastAsia="cs-CZ"/>
        </w:rPr>
        <w:t>nemá v České republice nebo v zemi svého sídla v evidenci daní zachycen splatný daňový nedoplatek,</w:t>
      </w:r>
    </w:p>
    <w:p w14:paraId="19D838E5" w14:textId="77777777" w:rsidR="00374E51" w:rsidRPr="0032490E" w:rsidRDefault="00374E51" w:rsidP="00E770B8">
      <w:pPr>
        <w:pStyle w:val="3seznam"/>
        <w:numPr>
          <w:ilvl w:val="2"/>
          <w:numId w:val="13"/>
        </w:numPr>
        <w:rPr>
          <w:rFonts w:ascii="Helvetica" w:hAnsi="Helvetica" w:cs="Helvetica"/>
          <w:sz w:val="21"/>
          <w:szCs w:val="21"/>
        </w:rPr>
      </w:pPr>
      <w:bookmarkStart w:id="3" w:name="_Ref458504951"/>
      <w:r w:rsidRPr="0032490E">
        <w:rPr>
          <w:rFonts w:ascii="Helvetica" w:hAnsi="Helvetica" w:cs="Helvetica"/>
          <w:sz w:val="21"/>
          <w:szCs w:val="21"/>
        </w:rPr>
        <w:t>nemá v České republice nebo v zemi svého sídla splatný nedoplatek na pojistném nebo na penále na veřejné zdravotní pojištění,</w:t>
      </w:r>
      <w:bookmarkEnd w:id="3"/>
    </w:p>
    <w:p w14:paraId="170B6A3C" w14:textId="77777777" w:rsidR="00374E51" w:rsidRPr="0032490E" w:rsidRDefault="00374E51" w:rsidP="00E770B8">
      <w:pPr>
        <w:pStyle w:val="3seznam"/>
        <w:numPr>
          <w:ilvl w:val="2"/>
          <w:numId w:val="13"/>
        </w:numPr>
        <w:rPr>
          <w:rFonts w:ascii="Helvetica" w:hAnsi="Helvetica" w:cs="Helvetica"/>
          <w:sz w:val="21"/>
          <w:szCs w:val="21"/>
        </w:rPr>
      </w:pPr>
      <w:bookmarkStart w:id="4" w:name="_Ref458505017"/>
      <w:r w:rsidRPr="0032490E">
        <w:rPr>
          <w:rFonts w:ascii="Helvetica" w:hAnsi="Helvetica" w:cs="Helvetica"/>
          <w:sz w:val="21"/>
          <w:szCs w:val="21"/>
        </w:rPr>
        <w:t>nemá v České republice nebo v zemi svého sídla splatný nedoplatek na pojistném nebo na penále na sociální zabezpečení a příspěvku na státní politiku zaměstnanosti,</w:t>
      </w:r>
      <w:bookmarkEnd w:id="4"/>
    </w:p>
    <w:p w14:paraId="2BF731E3" w14:textId="77777777" w:rsidR="00374E51" w:rsidRPr="0032490E" w:rsidRDefault="00374E51" w:rsidP="00E770B8">
      <w:pPr>
        <w:pStyle w:val="3seznam"/>
        <w:numPr>
          <w:ilvl w:val="2"/>
          <w:numId w:val="13"/>
        </w:numPr>
        <w:rPr>
          <w:rFonts w:ascii="Helvetica" w:hAnsi="Helvetica" w:cs="Helvetica"/>
          <w:sz w:val="21"/>
          <w:szCs w:val="21"/>
        </w:rPr>
      </w:pPr>
      <w:bookmarkStart w:id="5" w:name="_Ref458505055"/>
      <w:r w:rsidRPr="0032490E">
        <w:rPr>
          <w:rFonts w:ascii="Helvetica" w:hAnsi="Helvetica" w:cs="Helvetica"/>
          <w:sz w:val="21"/>
          <w:szCs w:val="21"/>
        </w:rPr>
        <w:t>není v likvidaci, nebylo proti němu vydáno rozhodnutí o úpadku, nebyla vůči němu nařízena nucená správa podle jiného právního předpisu nebo v obdobné situaci podle právního řádu země sídla dodavatele.</w:t>
      </w:r>
      <w:bookmarkEnd w:id="5"/>
    </w:p>
    <w:p w14:paraId="4541A87E" w14:textId="5585F9E8" w:rsidR="00374E51" w:rsidRPr="0032490E" w:rsidRDefault="0032490E" w:rsidP="00374E51">
      <w:pPr>
        <w:pStyle w:val="2nesltext"/>
        <w:keepNext/>
        <w:rPr>
          <w:rFonts w:ascii="Helvetica" w:hAnsi="Helvetica" w:cs="Helvetica"/>
          <w:sz w:val="21"/>
          <w:szCs w:val="21"/>
          <w:lang w:eastAsia="cs-CZ"/>
        </w:rPr>
      </w:pPr>
      <w:r w:rsidRPr="0032490E">
        <w:rPr>
          <w:rFonts w:ascii="Helvetica" w:hAnsi="Helvetica" w:cs="Helvetica"/>
          <w:sz w:val="21"/>
          <w:szCs w:val="21"/>
          <w:lang w:eastAsia="cs-CZ"/>
        </w:rPr>
        <w:t>Dodavatel</w:t>
      </w:r>
      <w:r w:rsidR="00374E51" w:rsidRPr="0032490E">
        <w:rPr>
          <w:rFonts w:ascii="Helvetica" w:hAnsi="Helvetica" w:cs="Helvetica"/>
          <w:sz w:val="21"/>
          <w:szCs w:val="21"/>
          <w:lang w:eastAsia="cs-CZ"/>
        </w:rPr>
        <w:t>, který je právnickou osobou, rovněž prohlašuje, že podmínku podle písm. a) splňuje:</w:t>
      </w:r>
    </w:p>
    <w:p w14:paraId="02E9D5DD" w14:textId="77777777" w:rsidR="00374E51" w:rsidRPr="0032490E" w:rsidRDefault="00374E51" w:rsidP="00374E51">
      <w:pPr>
        <w:pStyle w:val="3seznam"/>
        <w:rPr>
          <w:rFonts w:ascii="Helvetica" w:hAnsi="Helvetica" w:cs="Helvetica"/>
          <w:sz w:val="21"/>
          <w:szCs w:val="21"/>
        </w:rPr>
      </w:pPr>
      <w:r w:rsidRPr="0032490E">
        <w:rPr>
          <w:rFonts w:ascii="Helvetica" w:hAnsi="Helvetica" w:cs="Helvetica"/>
          <w:sz w:val="21"/>
          <w:szCs w:val="21"/>
        </w:rPr>
        <w:t>tato právnická osoba a</w:t>
      </w:r>
    </w:p>
    <w:p w14:paraId="5FBE2041" w14:textId="77777777" w:rsidR="00374E51" w:rsidRPr="0032490E" w:rsidRDefault="00374E51" w:rsidP="00374E51">
      <w:pPr>
        <w:pStyle w:val="3seznam"/>
        <w:rPr>
          <w:rFonts w:ascii="Helvetica" w:hAnsi="Helvetica" w:cs="Helvetica"/>
          <w:sz w:val="21"/>
          <w:szCs w:val="21"/>
        </w:rPr>
      </w:pPr>
      <w:r w:rsidRPr="0032490E">
        <w:rPr>
          <w:rFonts w:ascii="Helvetica" w:hAnsi="Helvetica" w:cs="Helvetica"/>
          <w:sz w:val="21"/>
          <w:szCs w:val="21"/>
        </w:rPr>
        <w:t>každý člen statutárního orgánu této právnické osoby.</w:t>
      </w:r>
    </w:p>
    <w:p w14:paraId="1BE83476" w14:textId="381D0AF7" w:rsidR="00374E51" w:rsidRPr="0032490E" w:rsidRDefault="00374E51" w:rsidP="00374E51">
      <w:pPr>
        <w:pStyle w:val="2nesltext"/>
        <w:keepNext/>
        <w:rPr>
          <w:rFonts w:ascii="Helvetica" w:hAnsi="Helvetica" w:cs="Helvetica"/>
          <w:sz w:val="21"/>
          <w:szCs w:val="21"/>
          <w:lang w:eastAsia="cs-CZ"/>
        </w:rPr>
      </w:pPr>
      <w:r w:rsidRPr="0032490E">
        <w:rPr>
          <w:rFonts w:ascii="Helvetica" w:hAnsi="Helvetica" w:cs="Helvetica"/>
          <w:sz w:val="21"/>
          <w:szCs w:val="21"/>
          <w:lang w:eastAsia="cs-CZ"/>
        </w:rPr>
        <w:t>Je</w:t>
      </w:r>
      <w:r w:rsidRPr="0032490E">
        <w:rPr>
          <w:rFonts w:ascii="Helvetica" w:hAnsi="Helvetica" w:cs="Helvetica"/>
          <w:sz w:val="21"/>
          <w:szCs w:val="21"/>
          <w:lang w:eastAsia="cs-CZ"/>
        </w:rPr>
        <w:noBreakHyphen/>
        <w:t xml:space="preserve">li členem statutárního orgánu účastníka </w:t>
      </w:r>
      <w:r w:rsidR="0032490E" w:rsidRPr="0032490E">
        <w:rPr>
          <w:rFonts w:ascii="Helvetica" w:hAnsi="Helvetica" w:cs="Helvetica"/>
          <w:sz w:val="21"/>
          <w:szCs w:val="21"/>
          <w:lang w:eastAsia="cs-CZ"/>
        </w:rPr>
        <w:t>dodavatele</w:t>
      </w:r>
      <w:r w:rsidRPr="0032490E">
        <w:rPr>
          <w:rFonts w:ascii="Helvetica" w:hAnsi="Helvetica" w:cs="Helvetica"/>
          <w:sz w:val="21"/>
          <w:szCs w:val="21"/>
          <w:lang w:eastAsia="cs-CZ"/>
        </w:rPr>
        <w:t xml:space="preserve"> právnická osoba, </w:t>
      </w:r>
      <w:r w:rsidR="0032490E" w:rsidRPr="0032490E">
        <w:rPr>
          <w:rFonts w:ascii="Helvetica" w:hAnsi="Helvetica" w:cs="Helvetica"/>
          <w:sz w:val="21"/>
          <w:szCs w:val="21"/>
          <w:lang w:eastAsia="cs-CZ"/>
        </w:rPr>
        <w:t>dodavatel</w:t>
      </w:r>
      <w:r w:rsidRPr="0032490E">
        <w:rPr>
          <w:rFonts w:ascii="Helvetica" w:hAnsi="Helvetica" w:cs="Helvetica"/>
          <w:sz w:val="21"/>
          <w:szCs w:val="21"/>
          <w:lang w:eastAsia="cs-CZ"/>
        </w:rPr>
        <w:t xml:space="preserve"> rovněž prohlašuje, že podmínku podle písm. a) splňuje:</w:t>
      </w:r>
    </w:p>
    <w:p w14:paraId="36314AFD" w14:textId="77777777" w:rsidR="00374E51" w:rsidRPr="0032490E" w:rsidRDefault="00374E51" w:rsidP="00374E51">
      <w:pPr>
        <w:pStyle w:val="3seznam"/>
        <w:rPr>
          <w:rFonts w:ascii="Helvetica" w:hAnsi="Helvetica" w:cs="Helvetica"/>
          <w:sz w:val="21"/>
          <w:szCs w:val="21"/>
        </w:rPr>
      </w:pPr>
      <w:r w:rsidRPr="0032490E">
        <w:rPr>
          <w:rFonts w:ascii="Helvetica" w:hAnsi="Helvetica" w:cs="Helvetica"/>
          <w:sz w:val="21"/>
          <w:szCs w:val="21"/>
        </w:rPr>
        <w:t>tato právnická osoba,</w:t>
      </w:r>
    </w:p>
    <w:p w14:paraId="1C16A7A0" w14:textId="77777777" w:rsidR="00374E51" w:rsidRPr="0032490E" w:rsidRDefault="00374E51" w:rsidP="00374E51">
      <w:pPr>
        <w:pStyle w:val="3seznam"/>
        <w:rPr>
          <w:rFonts w:ascii="Helvetica" w:hAnsi="Helvetica" w:cs="Helvetica"/>
          <w:sz w:val="21"/>
          <w:szCs w:val="21"/>
        </w:rPr>
      </w:pPr>
      <w:r w:rsidRPr="0032490E">
        <w:rPr>
          <w:rFonts w:ascii="Helvetica" w:hAnsi="Helvetica" w:cs="Helvetica"/>
          <w:sz w:val="21"/>
          <w:szCs w:val="21"/>
        </w:rPr>
        <w:t>každý člen statutárního orgánu této právnické osoby a</w:t>
      </w:r>
    </w:p>
    <w:p w14:paraId="2C296531" w14:textId="723A250C" w:rsidR="00374E51" w:rsidRPr="0032490E" w:rsidRDefault="00374E51" w:rsidP="00374E51">
      <w:pPr>
        <w:pStyle w:val="3seznam"/>
        <w:rPr>
          <w:rFonts w:ascii="Helvetica" w:hAnsi="Helvetica" w:cs="Helvetica"/>
          <w:sz w:val="21"/>
          <w:szCs w:val="21"/>
        </w:rPr>
      </w:pPr>
      <w:r w:rsidRPr="0032490E">
        <w:rPr>
          <w:rFonts w:ascii="Helvetica" w:hAnsi="Helvetica" w:cs="Helvetica"/>
          <w:sz w:val="21"/>
          <w:szCs w:val="21"/>
        </w:rPr>
        <w:t xml:space="preserve">osoba zastupující tuto právnickou osobu v statutárním orgánu </w:t>
      </w:r>
      <w:r w:rsidR="0032490E" w:rsidRPr="0032490E">
        <w:rPr>
          <w:rFonts w:ascii="Helvetica" w:hAnsi="Helvetica" w:cs="Helvetica"/>
          <w:sz w:val="21"/>
          <w:szCs w:val="21"/>
        </w:rPr>
        <w:t>dodavatele</w:t>
      </w:r>
      <w:r w:rsidRPr="0032490E">
        <w:rPr>
          <w:rFonts w:ascii="Helvetica" w:hAnsi="Helvetica" w:cs="Helvetica"/>
          <w:sz w:val="21"/>
          <w:szCs w:val="21"/>
        </w:rPr>
        <w:t>.</w:t>
      </w:r>
    </w:p>
    <w:p w14:paraId="4B1BC7E4" w14:textId="5B42038E" w:rsidR="00374E51" w:rsidRPr="0032490E" w:rsidRDefault="0032490E" w:rsidP="00374E51">
      <w:pPr>
        <w:pStyle w:val="2nesltext"/>
        <w:rPr>
          <w:rFonts w:ascii="Helvetica" w:hAnsi="Helvetica" w:cs="Helvetica"/>
          <w:sz w:val="21"/>
          <w:szCs w:val="21"/>
        </w:rPr>
      </w:pPr>
      <w:r w:rsidRPr="0032490E">
        <w:rPr>
          <w:rFonts w:ascii="Helvetica" w:hAnsi="Helvetica" w:cs="Helvetica"/>
          <w:sz w:val="21"/>
          <w:szCs w:val="21"/>
          <w:lang w:eastAsia="cs-CZ"/>
        </w:rPr>
        <w:t>Dodavatel</w:t>
      </w:r>
      <w:r w:rsidR="00374E51" w:rsidRPr="0032490E">
        <w:rPr>
          <w:rFonts w:ascii="Helvetica" w:hAnsi="Helvetica" w:cs="Helvetica"/>
          <w:sz w:val="21"/>
          <w:szCs w:val="21"/>
        </w:rPr>
        <w:t>, který je pobočkou závodu zahraniční právnické osoby, prohlašuje, že podmínku podle písm. a) splňuje tato právnická osoba a vedoucí pobočky závodu.</w:t>
      </w:r>
    </w:p>
    <w:p w14:paraId="03D04D6C" w14:textId="27528FC2" w:rsidR="00374E51" w:rsidRPr="0032490E" w:rsidRDefault="0032490E" w:rsidP="00374E51">
      <w:pPr>
        <w:pStyle w:val="2nesltext"/>
        <w:keepNext/>
        <w:rPr>
          <w:rFonts w:ascii="Helvetica" w:hAnsi="Helvetica" w:cs="Helvetica"/>
          <w:sz w:val="21"/>
          <w:szCs w:val="21"/>
          <w:lang w:eastAsia="cs-CZ"/>
        </w:rPr>
      </w:pPr>
      <w:r w:rsidRPr="0032490E">
        <w:rPr>
          <w:rFonts w:ascii="Helvetica" w:hAnsi="Helvetica" w:cs="Helvetica"/>
          <w:sz w:val="21"/>
          <w:szCs w:val="21"/>
          <w:lang w:eastAsia="cs-CZ"/>
        </w:rPr>
        <w:t>Dodavatel</w:t>
      </w:r>
      <w:r w:rsidR="00374E51" w:rsidRPr="0032490E">
        <w:rPr>
          <w:rFonts w:ascii="Helvetica" w:hAnsi="Helvetica" w:cs="Helvetica"/>
          <w:sz w:val="21"/>
          <w:szCs w:val="21"/>
          <w:lang w:eastAsia="cs-CZ"/>
        </w:rPr>
        <w:t xml:space="preserve">, </w:t>
      </w:r>
      <w:r w:rsidR="00374E51" w:rsidRPr="0032490E">
        <w:rPr>
          <w:rFonts w:ascii="Helvetica" w:hAnsi="Helvetica" w:cs="Helvetica"/>
          <w:sz w:val="21"/>
          <w:szCs w:val="21"/>
        </w:rPr>
        <w:t>který je pobočkou závodu české právnické osoby</w:t>
      </w:r>
      <w:r w:rsidR="00374E51" w:rsidRPr="0032490E">
        <w:rPr>
          <w:rFonts w:ascii="Helvetica" w:hAnsi="Helvetica" w:cs="Helvetica"/>
          <w:sz w:val="21"/>
          <w:szCs w:val="21"/>
          <w:lang w:eastAsia="cs-CZ"/>
        </w:rPr>
        <w:t>, prohlašuje, že podmínku podle písm. a) splňuje:</w:t>
      </w:r>
    </w:p>
    <w:p w14:paraId="6936E8AC" w14:textId="77777777" w:rsidR="00374E51" w:rsidRPr="0032490E" w:rsidRDefault="00374E51" w:rsidP="00374E51">
      <w:pPr>
        <w:pStyle w:val="3seznam"/>
        <w:rPr>
          <w:rFonts w:ascii="Helvetica" w:hAnsi="Helvetica" w:cs="Helvetica"/>
          <w:sz w:val="21"/>
          <w:szCs w:val="21"/>
        </w:rPr>
      </w:pPr>
      <w:r w:rsidRPr="0032490E">
        <w:rPr>
          <w:rFonts w:ascii="Helvetica" w:hAnsi="Helvetica" w:cs="Helvetica"/>
          <w:sz w:val="21"/>
          <w:szCs w:val="21"/>
        </w:rPr>
        <w:t>tato právnická osoba,</w:t>
      </w:r>
    </w:p>
    <w:p w14:paraId="7A88F06A" w14:textId="77777777" w:rsidR="00374E51" w:rsidRPr="0032490E" w:rsidRDefault="00374E51" w:rsidP="00374E51">
      <w:pPr>
        <w:pStyle w:val="3seznam"/>
        <w:rPr>
          <w:rFonts w:ascii="Helvetica" w:hAnsi="Helvetica" w:cs="Helvetica"/>
          <w:sz w:val="21"/>
          <w:szCs w:val="21"/>
        </w:rPr>
      </w:pPr>
      <w:r w:rsidRPr="0032490E">
        <w:rPr>
          <w:rFonts w:ascii="Helvetica" w:hAnsi="Helvetica" w:cs="Helvetica"/>
          <w:sz w:val="21"/>
          <w:szCs w:val="21"/>
        </w:rPr>
        <w:t>každý člen statutárního orgánu této právnické osoby,</w:t>
      </w:r>
    </w:p>
    <w:p w14:paraId="727BFBDB" w14:textId="77777777" w:rsidR="00374E51" w:rsidRPr="0032490E" w:rsidRDefault="00374E51" w:rsidP="00374E51">
      <w:pPr>
        <w:pStyle w:val="3seznam"/>
        <w:rPr>
          <w:rFonts w:ascii="Helvetica" w:hAnsi="Helvetica" w:cs="Helvetica"/>
          <w:sz w:val="21"/>
          <w:szCs w:val="21"/>
        </w:rPr>
      </w:pPr>
      <w:r w:rsidRPr="0032490E">
        <w:rPr>
          <w:rFonts w:ascii="Helvetica" w:hAnsi="Helvetica" w:cs="Helvetica"/>
          <w:sz w:val="21"/>
          <w:szCs w:val="21"/>
        </w:rPr>
        <w:t>osoba zastupující tuto právnickou osobu v statutárním orgánu dodavatele a</w:t>
      </w:r>
    </w:p>
    <w:p w14:paraId="1979E963" w14:textId="77777777" w:rsidR="00374E51" w:rsidRPr="0032490E" w:rsidRDefault="00374E51" w:rsidP="00374E51">
      <w:pPr>
        <w:pStyle w:val="3seznam"/>
        <w:rPr>
          <w:rFonts w:ascii="Helvetica" w:hAnsi="Helvetica" w:cs="Helvetica"/>
          <w:sz w:val="21"/>
          <w:szCs w:val="21"/>
        </w:rPr>
      </w:pPr>
      <w:r w:rsidRPr="0032490E">
        <w:rPr>
          <w:rFonts w:ascii="Helvetica" w:hAnsi="Helvetica" w:cs="Helvetica"/>
          <w:sz w:val="21"/>
          <w:szCs w:val="21"/>
        </w:rPr>
        <w:t>vedoucí pobočky závodu.</w:t>
      </w:r>
    </w:p>
    <w:p w14:paraId="74FB32EF" w14:textId="77777777" w:rsidR="00374E51" w:rsidRPr="0032490E" w:rsidRDefault="00374E51" w:rsidP="00374E51">
      <w:pPr>
        <w:pStyle w:val="2margrubrika"/>
        <w:rPr>
          <w:rFonts w:ascii="Helvetica" w:hAnsi="Helvetica" w:cs="Helvetica"/>
          <w:sz w:val="21"/>
          <w:szCs w:val="21"/>
        </w:rPr>
      </w:pPr>
      <w:r w:rsidRPr="0032490E">
        <w:rPr>
          <w:rFonts w:ascii="Helvetica" w:hAnsi="Helvetica" w:cs="Helvetica"/>
          <w:sz w:val="21"/>
          <w:szCs w:val="21"/>
        </w:rPr>
        <w:lastRenderedPageBreak/>
        <w:t>Profesní způsobilost</w:t>
      </w:r>
    </w:p>
    <w:p w14:paraId="63DDEEF6" w14:textId="68BDE86C" w:rsidR="00374E51" w:rsidRPr="0032490E" w:rsidRDefault="00374E51" w:rsidP="00374E51">
      <w:pPr>
        <w:pStyle w:val="2nesltext"/>
        <w:keepNext/>
        <w:rPr>
          <w:rFonts w:ascii="Helvetica" w:hAnsi="Helvetica" w:cs="Helvetica"/>
          <w:sz w:val="21"/>
          <w:szCs w:val="21"/>
        </w:rPr>
      </w:pPr>
      <w:r w:rsidRPr="0032490E">
        <w:rPr>
          <w:rFonts w:ascii="Helvetica" w:hAnsi="Helvetica" w:cs="Helvetica"/>
          <w:sz w:val="21"/>
          <w:szCs w:val="21"/>
        </w:rPr>
        <w:t xml:space="preserve">Ve vztahu k profesní způsobilosti </w:t>
      </w:r>
      <w:r w:rsidR="0032490E" w:rsidRPr="0032490E">
        <w:rPr>
          <w:rFonts w:ascii="Helvetica" w:hAnsi="Helvetica" w:cs="Helvetica"/>
          <w:sz w:val="21"/>
          <w:szCs w:val="21"/>
          <w:lang w:eastAsia="cs-CZ"/>
        </w:rPr>
        <w:t>dodavatel</w:t>
      </w:r>
      <w:r w:rsidRPr="0032490E">
        <w:rPr>
          <w:rFonts w:ascii="Helvetica" w:hAnsi="Helvetica" w:cs="Helvetica"/>
          <w:sz w:val="21"/>
          <w:szCs w:val="21"/>
          <w:lang w:eastAsia="cs-CZ"/>
        </w:rPr>
        <w:t xml:space="preserve"> </w:t>
      </w:r>
      <w:r w:rsidRPr="0032490E">
        <w:rPr>
          <w:rFonts w:ascii="Helvetica" w:hAnsi="Helvetica" w:cs="Helvetica"/>
          <w:sz w:val="21"/>
          <w:szCs w:val="21"/>
        </w:rPr>
        <w:t>prohlašuje, že:</w:t>
      </w:r>
    </w:p>
    <w:p w14:paraId="5425422F" w14:textId="77777777" w:rsidR="00374E51" w:rsidRPr="0032490E" w:rsidRDefault="00374E51" w:rsidP="00374E51">
      <w:pPr>
        <w:spacing w:before="120"/>
        <w:jc w:val="both"/>
        <w:rPr>
          <w:rFonts w:ascii="Helvetica" w:hAnsi="Helvetica" w:cs="Helvetica"/>
        </w:rPr>
      </w:pPr>
      <w:r w:rsidRPr="0032490E">
        <w:rPr>
          <w:rFonts w:ascii="Helvetica" w:hAnsi="Helvetica" w:cs="Helvetica"/>
        </w:rPr>
        <w:t xml:space="preserve">je zapsán v obchodním rejstříku nebo jiné obdobné evidenci, pokud jiný právní předpis zápis do takové evidence vyžaduje. </w:t>
      </w:r>
    </w:p>
    <w:p w14:paraId="3468F7B7" w14:textId="77777777" w:rsidR="00374E51" w:rsidRPr="0032490E" w:rsidRDefault="00374E51" w:rsidP="00374E51">
      <w:pPr>
        <w:spacing w:before="120"/>
        <w:jc w:val="both"/>
        <w:rPr>
          <w:rFonts w:ascii="Helvetica" w:hAnsi="Helvetica" w:cs="Helvetica"/>
        </w:rPr>
      </w:pPr>
      <w:r w:rsidRPr="0032490E">
        <w:rPr>
          <w:rFonts w:ascii="Helvetica" w:hAnsi="Helvetica" w:cs="Helvetica"/>
        </w:rPr>
        <w:t xml:space="preserve">Odkaz na obchodní rejstřík/jinou obdobnou evidenci: </w:t>
      </w:r>
      <w:sdt>
        <w:sdtPr>
          <w:rPr>
            <w:rFonts w:ascii="Helvetica" w:hAnsi="Helvetica" w:cs="Helvetica"/>
          </w:rPr>
          <w:id w:val="1505470442"/>
          <w:placeholder>
            <w:docPart w:val="54A37028884D42529672BE805FBC91A4"/>
          </w:placeholder>
          <w:showingPlcHdr/>
          <w:text/>
        </w:sdtPr>
        <w:sdtEndPr/>
        <w:sdtContent>
          <w:r w:rsidRPr="0032490E">
            <w:rPr>
              <w:rStyle w:val="Zstupntext"/>
              <w:rFonts w:ascii="Helvetica" w:hAnsi="Helvetica" w:cs="Helvetica"/>
              <w:highlight w:val="yellow"/>
            </w:rPr>
            <w:t>Uveďte url odkaz výpisu z obchodního rejstříku (viz https://justice.cz/)</w:t>
          </w:r>
        </w:sdtContent>
      </w:sdt>
    </w:p>
    <w:p w14:paraId="40EA1949" w14:textId="712F0061" w:rsidR="00374E51" w:rsidRPr="0032490E" w:rsidRDefault="00374E51" w:rsidP="00374E51">
      <w:pPr>
        <w:pStyle w:val="2nesltext"/>
        <w:spacing w:before="600"/>
        <w:rPr>
          <w:rFonts w:ascii="Helvetica" w:hAnsi="Helvetica" w:cs="Helvetica"/>
          <w:sz w:val="21"/>
          <w:szCs w:val="21"/>
        </w:rPr>
      </w:pPr>
      <w:r w:rsidRPr="0032490E">
        <w:rPr>
          <w:rFonts w:ascii="Helvetica" w:hAnsi="Helvetica" w:cs="Helvetica"/>
          <w:sz w:val="21"/>
          <w:szCs w:val="21"/>
        </w:rPr>
        <w:t>V</w:t>
      </w:r>
      <w:r w:rsidRPr="0032490E">
        <w:rPr>
          <w:rFonts w:ascii="Helvetica" w:eastAsiaTheme="minorEastAsia" w:hAnsi="Helvetica" w:cs="Helvetica"/>
          <w:sz w:val="21"/>
          <w:szCs w:val="21"/>
          <w:lang w:eastAsia="cs-CZ"/>
        </w:rPr>
        <w:t> </w:t>
      </w:r>
      <w:r w:rsidR="0032490E" w:rsidRPr="0032490E">
        <w:rPr>
          <w:rFonts w:ascii="Helvetica" w:eastAsiaTheme="minorEastAsia" w:hAnsi="Helvetica" w:cs="Helvetica"/>
          <w:sz w:val="21"/>
          <w:szCs w:val="21"/>
          <w:lang w:eastAsia="cs-CZ"/>
        </w:rPr>
        <w:t>Brně</w:t>
      </w:r>
      <w:r w:rsidRPr="0032490E">
        <w:rPr>
          <w:rFonts w:ascii="Helvetica" w:hAnsi="Helvetica" w:cs="Helvetica"/>
          <w:sz w:val="21"/>
          <w:szCs w:val="21"/>
          <w:lang w:bidi="en-US"/>
        </w:rPr>
        <w:t xml:space="preserve"> </w:t>
      </w:r>
    </w:p>
    <w:p w14:paraId="6F6AADAB" w14:textId="399A27E5" w:rsidR="00374E51" w:rsidRPr="00FE6349" w:rsidRDefault="00FE6349" w:rsidP="00FE6349">
      <w:pPr>
        <w:pStyle w:val="2nesltext"/>
        <w:spacing w:before="120"/>
        <w:rPr>
          <w:rFonts w:ascii="Helvetica" w:eastAsiaTheme="minorEastAsia" w:hAnsi="Helvetica" w:cs="Helvetica"/>
          <w:sz w:val="21"/>
          <w:szCs w:val="21"/>
          <w:lang w:eastAsia="cs-CZ"/>
        </w:rPr>
      </w:pPr>
      <w:r w:rsidRPr="00FE6349">
        <w:rPr>
          <w:rFonts w:ascii="Helvetica" w:eastAsiaTheme="minorEastAsia" w:hAnsi="Helvetica" w:cs="Helvetica"/>
          <w:sz w:val="21"/>
          <w:szCs w:val="21"/>
          <w:lang w:eastAsia="cs-CZ"/>
        </w:rPr>
        <w:t>Ing. Tomáš Majer, jednatel</w:t>
      </w:r>
    </w:p>
    <w:p w14:paraId="6A95604C" w14:textId="050BA42C" w:rsidR="00374E51" w:rsidRDefault="00374E51" w:rsidP="00374E51">
      <w:pPr>
        <w:pStyle w:val="2nesltext"/>
        <w:spacing w:after="0"/>
        <w:rPr>
          <w:rFonts w:ascii="Helvetica" w:hAnsi="Helvetica" w:cs="Helvetica"/>
          <w:i/>
          <w:color w:val="00B0F0"/>
          <w:sz w:val="21"/>
          <w:szCs w:val="21"/>
        </w:rPr>
      </w:pPr>
    </w:p>
    <w:p w14:paraId="2AA5EBAD" w14:textId="77777777" w:rsidR="00FE6349" w:rsidRPr="0032490E" w:rsidRDefault="00FE6349" w:rsidP="00374E51">
      <w:pPr>
        <w:pStyle w:val="2nesltext"/>
        <w:spacing w:after="0"/>
        <w:rPr>
          <w:rFonts w:ascii="Helvetica" w:hAnsi="Helvetica" w:cs="Helvetica"/>
          <w:i/>
          <w:color w:val="00B0F0"/>
          <w:sz w:val="21"/>
          <w:szCs w:val="21"/>
        </w:rPr>
      </w:pPr>
    </w:p>
    <w:p w14:paraId="7F9C2217" w14:textId="77777777" w:rsidR="00374E51" w:rsidRPr="0032490E" w:rsidRDefault="00374E51" w:rsidP="00374E51">
      <w:pPr>
        <w:pStyle w:val="2nesltext"/>
        <w:spacing w:after="0"/>
        <w:rPr>
          <w:rFonts w:ascii="Helvetica" w:hAnsi="Helvetica" w:cs="Helvetica"/>
          <w:sz w:val="21"/>
          <w:szCs w:val="21"/>
        </w:rPr>
      </w:pPr>
      <w:r w:rsidRPr="0032490E">
        <w:rPr>
          <w:rFonts w:ascii="Helvetica" w:hAnsi="Helvetica" w:cs="Helvetica"/>
          <w:i/>
          <w:color w:val="00B0F0"/>
          <w:sz w:val="21"/>
          <w:szCs w:val="21"/>
        </w:rPr>
        <w:t>(elektronický podpis)</w:t>
      </w:r>
      <w:r w:rsidRPr="0032490E">
        <w:rPr>
          <w:rFonts w:ascii="Helvetica" w:hAnsi="Helvetica" w:cs="Helvetica"/>
          <w:sz w:val="21"/>
          <w:szCs w:val="21"/>
        </w:rPr>
        <w:tab/>
      </w:r>
    </w:p>
    <w:p w14:paraId="23D4CE6F" w14:textId="77777777" w:rsidR="00374E51" w:rsidRPr="0032490E" w:rsidRDefault="00374E51" w:rsidP="00374E51">
      <w:pPr>
        <w:pStyle w:val="2nesltext"/>
        <w:spacing w:before="600" w:after="0"/>
        <w:rPr>
          <w:rFonts w:ascii="Helvetica" w:hAnsi="Helvetica" w:cs="Helvetica"/>
          <w:sz w:val="21"/>
          <w:szCs w:val="21"/>
        </w:rPr>
      </w:pPr>
      <w:r w:rsidRPr="0032490E">
        <w:rPr>
          <w:rFonts w:ascii="Helvetica" w:hAnsi="Helvetica" w:cs="Helvetica"/>
          <w:sz w:val="21"/>
          <w:szCs w:val="21"/>
        </w:rPr>
        <w:t>…………………………………………………..</w:t>
      </w:r>
    </w:p>
    <w:p w14:paraId="36003864" w14:textId="77777777" w:rsidR="00374E51" w:rsidRPr="0032490E" w:rsidRDefault="00374E51" w:rsidP="00374E51">
      <w:pPr>
        <w:rPr>
          <w:rFonts w:ascii="Helvetica" w:hAnsi="Helvetica" w:cs="Helvetica"/>
          <w:sz w:val="22"/>
          <w:szCs w:val="22"/>
        </w:rPr>
      </w:pPr>
      <w:r w:rsidRPr="0032490E">
        <w:rPr>
          <w:rFonts w:ascii="Helvetica" w:hAnsi="Helvetica" w:cs="Helvetica"/>
          <w:sz w:val="22"/>
          <w:szCs w:val="22"/>
        </w:rPr>
        <w:br w:type="page"/>
      </w:r>
    </w:p>
    <w:p w14:paraId="4180136B" w14:textId="12943AF4" w:rsidR="00FA2232" w:rsidRPr="00EF7188" w:rsidRDefault="006D2CBB" w:rsidP="00D13D58">
      <w:pPr>
        <w:pStyle w:val="Kapitola1"/>
        <w:shd w:val="pct25" w:color="00B0F0" w:fill="auto"/>
        <w:ind w:left="0" w:firstLine="0"/>
        <w:rPr>
          <w:rFonts w:ascii="Helvetica" w:hAnsi="Helvetica" w:cs="Helvetica"/>
        </w:rPr>
      </w:pPr>
      <w:bookmarkStart w:id="6" w:name="_Hlk190112227"/>
      <w:r w:rsidRPr="00EF7188">
        <w:rPr>
          <w:rFonts w:ascii="Helvetica" w:hAnsi="Helvetica" w:cs="Helvetica"/>
        </w:rPr>
        <w:lastRenderedPageBreak/>
        <w:t>Př</w:t>
      </w:r>
      <w:r w:rsidR="00FA2232" w:rsidRPr="00EF7188">
        <w:rPr>
          <w:rFonts w:ascii="Helvetica" w:hAnsi="Helvetica" w:cs="Helvetica"/>
        </w:rPr>
        <w:t xml:space="preserve">íloha č. </w:t>
      </w:r>
      <w:r w:rsidR="00374E51" w:rsidRPr="00EF7188">
        <w:rPr>
          <w:rFonts w:ascii="Helvetica" w:hAnsi="Helvetica" w:cs="Helvetica"/>
        </w:rPr>
        <w:t>4</w:t>
      </w:r>
      <w:r w:rsidR="00FA2232" w:rsidRPr="00EF7188">
        <w:rPr>
          <w:rFonts w:ascii="Helvetica" w:hAnsi="Helvetica" w:cs="Helvetica"/>
        </w:rPr>
        <w:t xml:space="preserve"> – </w:t>
      </w:r>
      <w:r w:rsidR="00214D3C">
        <w:rPr>
          <w:rFonts w:ascii="Helvetica" w:hAnsi="Helvetica" w:cs="Helvetica"/>
        </w:rPr>
        <w:t>Návrh smlouvy o dílo</w:t>
      </w:r>
    </w:p>
    <w:bookmarkEnd w:id="6"/>
    <w:p w14:paraId="29182B8D" w14:textId="77777777" w:rsidR="00214D3C" w:rsidRPr="00E76E01" w:rsidRDefault="00214D3C" w:rsidP="00214D3C">
      <w:pPr>
        <w:spacing w:after="0" w:line="240" w:lineRule="auto"/>
        <w:jc w:val="center"/>
        <w:outlineLvl w:val="0"/>
        <w:rPr>
          <w:rFonts w:cstheme="minorHAnsi"/>
          <w:b/>
          <w:sz w:val="28"/>
          <w:szCs w:val="36"/>
        </w:rPr>
      </w:pPr>
      <w:r w:rsidRPr="004F72C2">
        <w:rPr>
          <w:rFonts w:cstheme="minorHAnsi"/>
          <w:b/>
          <w:sz w:val="36"/>
          <w:szCs w:val="36"/>
        </w:rPr>
        <w:t>Smlouv</w:t>
      </w:r>
      <w:r>
        <w:rPr>
          <w:rFonts w:cstheme="minorHAnsi"/>
          <w:b/>
          <w:sz w:val="36"/>
          <w:szCs w:val="36"/>
        </w:rPr>
        <w:t>a o dílo</w:t>
      </w:r>
    </w:p>
    <w:p w14:paraId="1F4B9844" w14:textId="77777777" w:rsidR="00214D3C" w:rsidRPr="00864E0C" w:rsidRDefault="00214D3C" w:rsidP="00214D3C">
      <w:pPr>
        <w:spacing w:after="0" w:line="240" w:lineRule="auto"/>
        <w:jc w:val="center"/>
        <w:rPr>
          <w:rFonts w:cstheme="minorHAnsi"/>
        </w:rPr>
      </w:pPr>
    </w:p>
    <w:p w14:paraId="321D2C97" w14:textId="77777777" w:rsidR="00214D3C" w:rsidRPr="00864E0C" w:rsidRDefault="00214D3C" w:rsidP="00214D3C">
      <w:pPr>
        <w:spacing w:after="0" w:line="240" w:lineRule="auto"/>
        <w:jc w:val="center"/>
        <w:rPr>
          <w:rFonts w:cstheme="minorHAnsi"/>
        </w:rPr>
      </w:pPr>
      <w:r w:rsidRPr="00864E0C">
        <w:rPr>
          <w:rFonts w:cstheme="minorHAnsi"/>
        </w:rPr>
        <w:t>Níže uvedeného dne, měsíce a roku uzavřely</w:t>
      </w:r>
    </w:p>
    <w:p w14:paraId="24446610" w14:textId="77777777" w:rsidR="00214D3C" w:rsidRPr="00864E0C" w:rsidRDefault="00214D3C" w:rsidP="00214D3C">
      <w:pPr>
        <w:pStyle w:val="Default"/>
        <w:jc w:val="both"/>
        <w:rPr>
          <w:rFonts w:asciiTheme="minorHAnsi" w:hAnsiTheme="minorHAnsi" w:cstheme="minorHAnsi"/>
          <w:b/>
          <w:bCs/>
          <w:sz w:val="22"/>
          <w:szCs w:val="22"/>
        </w:rPr>
      </w:pPr>
    </w:p>
    <w:p w14:paraId="6F0C390B" w14:textId="5D6F7C4D" w:rsidR="00214D3C" w:rsidRPr="002A2078" w:rsidRDefault="40A31C3D" w:rsidP="54CB46BE">
      <w:pPr>
        <w:spacing w:after="0" w:line="240" w:lineRule="auto"/>
        <w:jc w:val="both"/>
        <w:rPr>
          <w:b/>
          <w:bCs/>
        </w:rPr>
      </w:pPr>
      <w:r w:rsidRPr="54CB46BE">
        <w:rPr>
          <w:b/>
          <w:bCs/>
        </w:rPr>
        <w:t>Objednatel:</w:t>
      </w:r>
      <w:r w:rsidR="00214D3C">
        <w:tab/>
      </w:r>
      <w:r w:rsidR="00214D3C">
        <w:tab/>
      </w:r>
      <w:r w:rsidR="00214D3C">
        <w:tab/>
      </w:r>
      <w:r w:rsidR="00214D3C">
        <w:tab/>
      </w:r>
      <w:r w:rsidR="6DF1EABF" w:rsidRPr="54CB46BE">
        <w:rPr>
          <w:b/>
          <w:bCs/>
        </w:rPr>
        <w:t>Vysoká škola ekonomická v Praze</w:t>
      </w:r>
    </w:p>
    <w:p w14:paraId="42F554E8" w14:textId="4DCCDD53" w:rsidR="00214D3C" w:rsidRPr="00864E0C" w:rsidRDefault="00214D3C" w:rsidP="00214D3C">
      <w:pPr>
        <w:spacing w:after="0" w:line="240" w:lineRule="auto"/>
        <w:jc w:val="both"/>
        <w:rPr>
          <w:rFonts w:cstheme="minorHAnsi"/>
        </w:rPr>
      </w:pPr>
      <w:r w:rsidRPr="00864E0C">
        <w:rPr>
          <w:rFonts w:cstheme="minorHAnsi"/>
        </w:rPr>
        <w:t>se sídlem</w:t>
      </w:r>
      <w:r>
        <w:rPr>
          <w:rFonts w:cstheme="minorHAnsi"/>
        </w:rPr>
        <w:t>:</w:t>
      </w:r>
      <w:r>
        <w:rPr>
          <w:rFonts w:cstheme="minorHAnsi"/>
        </w:rPr>
        <w:tab/>
      </w:r>
      <w:r>
        <w:rPr>
          <w:rFonts w:cstheme="minorHAnsi"/>
        </w:rPr>
        <w:tab/>
      </w:r>
      <w:r>
        <w:rPr>
          <w:rFonts w:cstheme="minorHAnsi"/>
        </w:rPr>
        <w:tab/>
      </w:r>
      <w:r w:rsidR="005D1F1E">
        <w:rPr>
          <w:rFonts w:cstheme="minorHAnsi"/>
        </w:rPr>
        <w:tab/>
      </w:r>
      <w:r w:rsidR="005D1F1E" w:rsidRPr="005D1F1E">
        <w:rPr>
          <w:rFonts w:cstheme="minorHAnsi"/>
        </w:rPr>
        <w:t>nám. W. Churchilla 4, 130 67 Praha 3</w:t>
      </w:r>
    </w:p>
    <w:p w14:paraId="58C71023" w14:textId="5D63366F" w:rsidR="00214D3C" w:rsidRDefault="00214D3C" w:rsidP="00214D3C">
      <w:pPr>
        <w:spacing w:after="0" w:line="240" w:lineRule="auto"/>
        <w:jc w:val="both"/>
        <w:rPr>
          <w:rFonts w:cstheme="minorHAnsi"/>
        </w:rPr>
      </w:pPr>
      <w:r w:rsidRPr="00864E0C">
        <w:rPr>
          <w:rFonts w:cstheme="minorHAnsi"/>
        </w:rPr>
        <w:t>IČO:</w:t>
      </w:r>
      <w:r>
        <w:rPr>
          <w:rFonts w:cstheme="minorHAnsi"/>
        </w:rPr>
        <w:tab/>
      </w:r>
      <w:r>
        <w:rPr>
          <w:rFonts w:cstheme="minorHAnsi"/>
        </w:rPr>
        <w:tab/>
      </w:r>
      <w:r>
        <w:rPr>
          <w:rFonts w:cstheme="minorHAnsi"/>
        </w:rPr>
        <w:tab/>
      </w:r>
      <w:r>
        <w:rPr>
          <w:rFonts w:cstheme="minorHAnsi"/>
        </w:rPr>
        <w:tab/>
      </w:r>
      <w:r w:rsidR="005D1F1E">
        <w:rPr>
          <w:rFonts w:cstheme="minorHAnsi"/>
        </w:rPr>
        <w:tab/>
      </w:r>
      <w:r w:rsidR="005D1F1E" w:rsidRPr="005D1F1E">
        <w:rPr>
          <w:rFonts w:cstheme="minorHAnsi"/>
        </w:rPr>
        <w:t>613 84 399</w:t>
      </w:r>
    </w:p>
    <w:p w14:paraId="67C2EFF8" w14:textId="07025D01" w:rsidR="00214D3C" w:rsidRPr="00864E0C" w:rsidRDefault="00214D3C" w:rsidP="00214D3C">
      <w:pPr>
        <w:spacing w:after="0" w:line="240" w:lineRule="auto"/>
        <w:jc w:val="both"/>
        <w:rPr>
          <w:rFonts w:cstheme="minorHAnsi"/>
        </w:rPr>
      </w:pPr>
      <w:r w:rsidRPr="00953B7D">
        <w:rPr>
          <w:rFonts w:cstheme="minorHAnsi"/>
        </w:rPr>
        <w:t>DIČ:</w:t>
      </w:r>
      <w:r w:rsidRPr="00953B7D">
        <w:rPr>
          <w:rFonts w:cstheme="minorHAnsi"/>
        </w:rPr>
        <w:tab/>
      </w:r>
      <w:r w:rsidRPr="00953B7D">
        <w:rPr>
          <w:rFonts w:cstheme="minorHAnsi"/>
        </w:rPr>
        <w:tab/>
      </w:r>
      <w:r w:rsidRPr="00953B7D">
        <w:rPr>
          <w:rFonts w:cstheme="minorHAnsi"/>
        </w:rPr>
        <w:tab/>
      </w:r>
      <w:r w:rsidRPr="00953B7D">
        <w:rPr>
          <w:rFonts w:cstheme="minorHAnsi"/>
        </w:rPr>
        <w:tab/>
      </w:r>
      <w:r w:rsidR="005D1F1E">
        <w:rPr>
          <w:rFonts w:cstheme="minorHAnsi"/>
        </w:rPr>
        <w:tab/>
      </w:r>
      <w:r w:rsidR="005D1F1E" w:rsidRPr="005D1F1E">
        <w:rPr>
          <w:rFonts w:cstheme="minorHAnsi"/>
        </w:rPr>
        <w:t>CZ61384399</w:t>
      </w:r>
    </w:p>
    <w:p w14:paraId="3C7CF474" w14:textId="253399EE" w:rsidR="00214D3C" w:rsidRPr="00953B7D" w:rsidRDefault="00214D3C" w:rsidP="00214D3C">
      <w:pPr>
        <w:spacing w:after="0" w:line="240" w:lineRule="auto"/>
        <w:jc w:val="both"/>
        <w:rPr>
          <w:rFonts w:cstheme="minorHAnsi"/>
        </w:rPr>
      </w:pPr>
      <w:r w:rsidRPr="00953B7D">
        <w:rPr>
          <w:rFonts w:cstheme="minorHAnsi"/>
        </w:rPr>
        <w:t>zastoupena:</w:t>
      </w:r>
      <w:r w:rsidRPr="00953B7D">
        <w:rPr>
          <w:rFonts w:cstheme="minorHAnsi"/>
        </w:rPr>
        <w:tab/>
      </w:r>
      <w:r w:rsidRPr="00953B7D">
        <w:rPr>
          <w:rFonts w:cstheme="minorHAnsi"/>
        </w:rPr>
        <w:tab/>
      </w:r>
      <w:r w:rsidRPr="00953B7D">
        <w:rPr>
          <w:rFonts w:cstheme="minorHAnsi"/>
        </w:rPr>
        <w:tab/>
      </w:r>
      <w:r w:rsidR="005D1F1E">
        <w:rPr>
          <w:rFonts w:cstheme="minorHAnsi"/>
        </w:rPr>
        <w:tab/>
      </w:r>
      <w:r w:rsidR="005D1F1E" w:rsidRPr="005D1F1E">
        <w:rPr>
          <w:rFonts w:cstheme="minorHAnsi"/>
        </w:rPr>
        <w:t>Ing. Tomáš Zouhar, kvestor</w:t>
      </w:r>
    </w:p>
    <w:p w14:paraId="20BAED8B" w14:textId="4B68B8BF" w:rsidR="00214D3C" w:rsidRPr="00953B7D" w:rsidRDefault="00214D3C" w:rsidP="00214D3C">
      <w:pPr>
        <w:spacing w:after="0" w:line="240" w:lineRule="auto"/>
        <w:jc w:val="both"/>
        <w:rPr>
          <w:rFonts w:cstheme="minorHAnsi"/>
        </w:rPr>
      </w:pPr>
      <w:r w:rsidRPr="00953B7D">
        <w:rPr>
          <w:rFonts w:cstheme="minorHAnsi"/>
        </w:rPr>
        <w:t xml:space="preserve">ke smluvnímu jednání oprávněn: </w:t>
      </w:r>
      <w:r w:rsidRPr="00953B7D">
        <w:rPr>
          <w:rFonts w:cstheme="minorHAnsi"/>
        </w:rPr>
        <w:tab/>
      </w:r>
      <w:r w:rsidR="009316CF">
        <w:rPr>
          <w:rFonts w:cstheme="minorHAnsi"/>
        </w:rPr>
        <w:t>Ing. Milan Nidl, MBA</w:t>
      </w:r>
      <w:r w:rsidRPr="00953B7D">
        <w:rPr>
          <w:rFonts w:cstheme="minorHAnsi"/>
        </w:rPr>
        <w:tab/>
      </w:r>
    </w:p>
    <w:p w14:paraId="3E37BA73" w14:textId="6C012F19" w:rsidR="00214D3C" w:rsidRPr="00D037AA" w:rsidRDefault="009316CF" w:rsidP="009316CF">
      <w:pPr>
        <w:spacing w:after="0" w:line="240" w:lineRule="auto"/>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t>Mgr. Jaroslava Eislerová</w:t>
      </w:r>
    </w:p>
    <w:p w14:paraId="2DA56834" w14:textId="4BF3A949" w:rsidR="00214D3C" w:rsidRPr="00D037AA" w:rsidRDefault="00214D3C" w:rsidP="00214D3C">
      <w:pPr>
        <w:spacing w:after="0" w:line="240" w:lineRule="auto"/>
        <w:ind w:left="4245" w:hanging="4245"/>
        <w:jc w:val="both"/>
        <w:rPr>
          <w:rFonts w:cstheme="minorHAnsi"/>
        </w:rPr>
      </w:pPr>
      <w:r w:rsidRPr="00D037AA">
        <w:rPr>
          <w:rFonts w:cstheme="minorHAnsi"/>
        </w:rPr>
        <w:t xml:space="preserve">ve věcech technických oprávněn </w:t>
      </w:r>
      <w:proofErr w:type="gramStart"/>
      <w:r w:rsidRPr="00D037AA">
        <w:rPr>
          <w:rFonts w:cstheme="minorHAnsi"/>
        </w:rPr>
        <w:t xml:space="preserve">jednat: </w:t>
      </w:r>
      <w:r w:rsidR="009316CF">
        <w:rPr>
          <w:rFonts w:cstheme="minorHAnsi"/>
        </w:rPr>
        <w:t xml:space="preserve"> Ing.</w:t>
      </w:r>
      <w:proofErr w:type="gramEnd"/>
      <w:r w:rsidR="009316CF">
        <w:rPr>
          <w:rFonts w:cstheme="minorHAnsi"/>
        </w:rPr>
        <w:t xml:space="preserve"> Andrea Duxová</w:t>
      </w:r>
      <w:r w:rsidRPr="00D037AA">
        <w:rPr>
          <w:rFonts w:cstheme="minorHAnsi"/>
        </w:rPr>
        <w:tab/>
      </w:r>
    </w:p>
    <w:p w14:paraId="3D9B6D7B" w14:textId="77777777" w:rsidR="00214D3C" w:rsidRPr="00953B7D" w:rsidRDefault="00214D3C" w:rsidP="00214D3C">
      <w:pPr>
        <w:spacing w:after="0" w:line="240" w:lineRule="auto"/>
        <w:jc w:val="both"/>
        <w:rPr>
          <w:rFonts w:cstheme="minorHAnsi"/>
        </w:rPr>
      </w:pPr>
      <w:r w:rsidRPr="00D037AA">
        <w:rPr>
          <w:rFonts w:cstheme="minorHAnsi"/>
        </w:rPr>
        <w:t xml:space="preserve">bankovní spojení: </w:t>
      </w:r>
      <w:r w:rsidRPr="00D037AA">
        <w:rPr>
          <w:rFonts w:cstheme="minorHAnsi"/>
        </w:rPr>
        <w:tab/>
      </w:r>
      <w:r w:rsidRPr="00D037AA">
        <w:rPr>
          <w:rFonts w:cstheme="minorHAnsi"/>
        </w:rPr>
        <w:tab/>
      </w:r>
      <w:r w:rsidRPr="00D037AA">
        <w:rPr>
          <w:rFonts w:cstheme="minorHAnsi"/>
        </w:rPr>
        <w:tab/>
      </w:r>
      <w:r w:rsidRPr="00D037AA">
        <w:rPr>
          <w:rFonts w:cstheme="minorHAnsi"/>
        </w:rPr>
        <w:tab/>
      </w:r>
    </w:p>
    <w:p w14:paraId="0EC3D251" w14:textId="77777777" w:rsidR="00214D3C" w:rsidRPr="00003786" w:rsidRDefault="00214D3C" w:rsidP="00214D3C">
      <w:pPr>
        <w:spacing w:after="0" w:line="240" w:lineRule="auto"/>
        <w:jc w:val="both"/>
        <w:rPr>
          <w:rFonts w:cstheme="minorHAnsi"/>
        </w:rPr>
      </w:pPr>
      <w:r w:rsidRPr="00953B7D">
        <w:rPr>
          <w:rFonts w:cstheme="minorHAnsi"/>
        </w:rPr>
        <w:t>číslo účtu:</w:t>
      </w:r>
      <w:r w:rsidRPr="00953B7D">
        <w:rPr>
          <w:rFonts w:cstheme="minorHAnsi"/>
        </w:rPr>
        <w:tab/>
      </w:r>
      <w:r w:rsidRPr="00953B7D">
        <w:rPr>
          <w:rFonts w:cstheme="minorHAnsi"/>
        </w:rPr>
        <w:tab/>
      </w:r>
      <w:r w:rsidRPr="00953B7D">
        <w:rPr>
          <w:rFonts w:cstheme="minorHAnsi"/>
        </w:rPr>
        <w:tab/>
      </w:r>
      <w:r w:rsidRPr="00953B7D">
        <w:rPr>
          <w:rFonts w:cstheme="minorHAnsi"/>
        </w:rPr>
        <w:tab/>
      </w:r>
      <w:r w:rsidRPr="00953B7D">
        <w:rPr>
          <w:rFonts w:cstheme="minorHAnsi"/>
        </w:rPr>
        <w:tab/>
      </w:r>
    </w:p>
    <w:p w14:paraId="09681D9C" w14:textId="77777777" w:rsidR="00214D3C" w:rsidRPr="00776600" w:rsidRDefault="00214D3C" w:rsidP="00214D3C">
      <w:pPr>
        <w:pStyle w:val="Default"/>
        <w:jc w:val="both"/>
        <w:rPr>
          <w:rFonts w:asciiTheme="minorHAnsi" w:hAnsiTheme="minorHAnsi" w:cstheme="minorHAnsi"/>
          <w:sz w:val="22"/>
          <w:szCs w:val="22"/>
        </w:rPr>
      </w:pPr>
      <w:r w:rsidRPr="00864E0C">
        <w:rPr>
          <w:rFonts w:asciiTheme="minorHAnsi" w:hAnsiTheme="minorHAnsi" w:cstheme="minorHAnsi"/>
          <w:sz w:val="22"/>
          <w:szCs w:val="22"/>
        </w:rPr>
        <w:t>(dále jen „</w:t>
      </w:r>
      <w:r>
        <w:rPr>
          <w:rFonts w:asciiTheme="minorHAnsi" w:hAnsiTheme="minorHAnsi" w:cstheme="minorHAnsi"/>
          <w:sz w:val="22"/>
          <w:szCs w:val="22"/>
        </w:rPr>
        <w:t>O</w:t>
      </w:r>
      <w:r w:rsidRPr="00776600">
        <w:rPr>
          <w:rFonts w:asciiTheme="minorHAnsi" w:hAnsiTheme="minorHAnsi" w:cstheme="minorHAnsi"/>
          <w:sz w:val="22"/>
          <w:szCs w:val="22"/>
        </w:rPr>
        <w:t>bjednatel“</w:t>
      </w:r>
      <w:r>
        <w:rPr>
          <w:rFonts w:asciiTheme="minorHAnsi" w:hAnsiTheme="minorHAnsi" w:cstheme="minorHAnsi"/>
          <w:sz w:val="22"/>
          <w:szCs w:val="22"/>
        </w:rPr>
        <w:t xml:space="preserve"> nebo „VŠE“</w:t>
      </w:r>
      <w:r w:rsidRPr="00776600">
        <w:rPr>
          <w:rFonts w:asciiTheme="minorHAnsi" w:hAnsiTheme="minorHAnsi" w:cstheme="minorHAnsi"/>
          <w:sz w:val="22"/>
          <w:szCs w:val="22"/>
        </w:rPr>
        <w:t>)</w:t>
      </w:r>
    </w:p>
    <w:p w14:paraId="7A449547" w14:textId="77777777" w:rsidR="00214D3C" w:rsidRPr="00A07FAC" w:rsidRDefault="00214D3C" w:rsidP="00214D3C">
      <w:pPr>
        <w:pStyle w:val="Default"/>
        <w:jc w:val="both"/>
        <w:rPr>
          <w:rFonts w:asciiTheme="minorHAnsi" w:hAnsiTheme="minorHAnsi" w:cstheme="minorHAnsi"/>
          <w:sz w:val="16"/>
          <w:szCs w:val="16"/>
        </w:rPr>
      </w:pPr>
    </w:p>
    <w:p w14:paraId="341FBA0F" w14:textId="77777777" w:rsidR="00214D3C" w:rsidRPr="00864E0C" w:rsidRDefault="00214D3C" w:rsidP="00214D3C">
      <w:pPr>
        <w:pStyle w:val="Default"/>
        <w:jc w:val="both"/>
        <w:rPr>
          <w:rFonts w:asciiTheme="minorHAnsi" w:hAnsiTheme="minorHAnsi" w:cstheme="minorHAnsi"/>
          <w:sz w:val="22"/>
          <w:szCs w:val="22"/>
        </w:rPr>
      </w:pPr>
      <w:r w:rsidRPr="00864E0C">
        <w:rPr>
          <w:rFonts w:asciiTheme="minorHAnsi" w:hAnsiTheme="minorHAnsi" w:cstheme="minorHAnsi"/>
          <w:sz w:val="22"/>
          <w:szCs w:val="22"/>
        </w:rPr>
        <w:t>a</w:t>
      </w:r>
    </w:p>
    <w:p w14:paraId="40318F44" w14:textId="77777777" w:rsidR="00214D3C" w:rsidRPr="00A07FAC" w:rsidRDefault="00214D3C" w:rsidP="00214D3C">
      <w:pPr>
        <w:pStyle w:val="Default"/>
        <w:jc w:val="both"/>
        <w:rPr>
          <w:rFonts w:asciiTheme="minorHAnsi" w:hAnsiTheme="minorHAnsi" w:cstheme="minorHAnsi"/>
          <w:sz w:val="16"/>
          <w:szCs w:val="16"/>
        </w:rPr>
      </w:pPr>
    </w:p>
    <w:p w14:paraId="4851F7EC" w14:textId="77777777" w:rsidR="00214D3C" w:rsidRPr="007125AE" w:rsidRDefault="00214D3C" w:rsidP="00214D3C">
      <w:pPr>
        <w:pStyle w:val="Default"/>
        <w:tabs>
          <w:tab w:val="left" w:pos="3686"/>
        </w:tabs>
        <w:jc w:val="both"/>
        <w:rPr>
          <w:rFonts w:asciiTheme="minorHAnsi" w:hAnsiTheme="minorHAnsi" w:cstheme="minorHAnsi"/>
          <w:b/>
          <w:sz w:val="22"/>
          <w:szCs w:val="22"/>
        </w:rPr>
      </w:pPr>
      <w:r>
        <w:rPr>
          <w:rFonts w:asciiTheme="minorHAnsi" w:hAnsiTheme="minorHAnsi" w:cstheme="minorHAnsi"/>
          <w:b/>
          <w:sz w:val="22"/>
          <w:szCs w:val="22"/>
        </w:rPr>
        <w:t>Zhotovitel</w:t>
      </w:r>
      <w:r w:rsidRPr="007125AE">
        <w:rPr>
          <w:rFonts w:asciiTheme="minorHAnsi" w:hAnsiTheme="minorHAnsi" w:cstheme="minorHAnsi"/>
          <w:b/>
          <w:sz w:val="22"/>
          <w:szCs w:val="22"/>
        </w:rPr>
        <w:t xml:space="preserve">: </w:t>
      </w:r>
      <w:r w:rsidRPr="007125AE">
        <w:rPr>
          <w:rFonts w:asciiTheme="minorHAnsi" w:hAnsiTheme="minorHAnsi" w:cstheme="minorHAnsi"/>
          <w:b/>
          <w:sz w:val="22"/>
          <w:szCs w:val="22"/>
        </w:rPr>
        <w:tab/>
        <w:t>IS4U, s.r.o.</w:t>
      </w:r>
    </w:p>
    <w:p w14:paraId="0BA0F8DF" w14:textId="77777777" w:rsidR="00214D3C" w:rsidRPr="007125AE" w:rsidRDefault="00214D3C" w:rsidP="00214D3C">
      <w:pPr>
        <w:pStyle w:val="Default"/>
        <w:tabs>
          <w:tab w:val="left" w:pos="3686"/>
        </w:tabs>
        <w:jc w:val="both"/>
        <w:rPr>
          <w:rFonts w:asciiTheme="minorHAnsi" w:hAnsiTheme="minorHAnsi" w:cstheme="minorHAnsi"/>
          <w:sz w:val="22"/>
          <w:szCs w:val="22"/>
        </w:rPr>
      </w:pPr>
      <w:r w:rsidRPr="007125AE">
        <w:rPr>
          <w:rFonts w:asciiTheme="minorHAnsi" w:hAnsiTheme="minorHAnsi" w:cstheme="minorHAnsi"/>
          <w:sz w:val="22"/>
          <w:szCs w:val="22"/>
        </w:rPr>
        <w:t xml:space="preserve">se sídlem: </w:t>
      </w:r>
      <w:r w:rsidRPr="007125AE">
        <w:rPr>
          <w:rFonts w:asciiTheme="minorHAnsi" w:hAnsiTheme="minorHAnsi" w:cstheme="minorHAnsi"/>
          <w:sz w:val="22"/>
          <w:szCs w:val="22"/>
        </w:rPr>
        <w:tab/>
      </w:r>
      <w:r>
        <w:rPr>
          <w:rFonts w:asciiTheme="minorHAnsi" w:hAnsiTheme="minorHAnsi" w:cstheme="minorHAnsi"/>
          <w:sz w:val="22"/>
          <w:szCs w:val="22"/>
        </w:rPr>
        <w:t>Roubalova 383/13, 602 00 Brno</w:t>
      </w:r>
    </w:p>
    <w:p w14:paraId="39783836" w14:textId="77777777" w:rsidR="00214D3C" w:rsidRPr="007125AE" w:rsidRDefault="00214D3C" w:rsidP="00214D3C">
      <w:pPr>
        <w:pStyle w:val="Default"/>
        <w:tabs>
          <w:tab w:val="left" w:pos="3686"/>
        </w:tabs>
        <w:jc w:val="both"/>
        <w:rPr>
          <w:rFonts w:asciiTheme="minorHAnsi" w:hAnsiTheme="minorHAnsi" w:cstheme="minorHAnsi"/>
          <w:sz w:val="22"/>
          <w:szCs w:val="22"/>
        </w:rPr>
      </w:pPr>
      <w:r w:rsidRPr="007125AE">
        <w:rPr>
          <w:rFonts w:asciiTheme="minorHAnsi" w:hAnsiTheme="minorHAnsi" w:cstheme="minorHAnsi"/>
          <w:sz w:val="22"/>
          <w:szCs w:val="22"/>
        </w:rPr>
        <w:t xml:space="preserve">IČO: </w:t>
      </w:r>
      <w:r w:rsidRPr="007125AE">
        <w:rPr>
          <w:rFonts w:asciiTheme="minorHAnsi" w:hAnsiTheme="minorHAnsi" w:cstheme="minorHAnsi"/>
          <w:sz w:val="22"/>
          <w:szCs w:val="22"/>
        </w:rPr>
        <w:tab/>
      </w:r>
      <w:r>
        <w:rPr>
          <w:rFonts w:asciiTheme="minorHAnsi" w:hAnsiTheme="minorHAnsi" w:cstheme="minorHAnsi"/>
          <w:sz w:val="22"/>
          <w:szCs w:val="22"/>
        </w:rPr>
        <w:t>292 05 336</w:t>
      </w:r>
    </w:p>
    <w:p w14:paraId="5411481B" w14:textId="77777777" w:rsidR="00214D3C" w:rsidRPr="007125AE" w:rsidRDefault="00214D3C" w:rsidP="00214D3C">
      <w:pPr>
        <w:pStyle w:val="Default"/>
        <w:tabs>
          <w:tab w:val="left" w:pos="3686"/>
        </w:tabs>
        <w:jc w:val="both"/>
        <w:rPr>
          <w:rFonts w:asciiTheme="minorHAnsi" w:hAnsiTheme="minorHAnsi" w:cstheme="minorHAnsi"/>
          <w:sz w:val="22"/>
          <w:szCs w:val="22"/>
        </w:rPr>
      </w:pPr>
      <w:r w:rsidRPr="007125AE">
        <w:rPr>
          <w:rFonts w:asciiTheme="minorHAnsi" w:hAnsiTheme="minorHAnsi" w:cstheme="minorHAnsi"/>
          <w:sz w:val="22"/>
          <w:szCs w:val="22"/>
        </w:rPr>
        <w:t xml:space="preserve">DIČ: </w:t>
      </w:r>
      <w:r w:rsidRPr="007125AE">
        <w:rPr>
          <w:rFonts w:asciiTheme="minorHAnsi" w:hAnsiTheme="minorHAnsi" w:cstheme="minorHAnsi"/>
          <w:sz w:val="22"/>
          <w:szCs w:val="22"/>
        </w:rPr>
        <w:tab/>
      </w:r>
      <w:r>
        <w:rPr>
          <w:rFonts w:asciiTheme="minorHAnsi" w:hAnsiTheme="minorHAnsi" w:cstheme="minorHAnsi"/>
          <w:sz w:val="22"/>
          <w:szCs w:val="22"/>
        </w:rPr>
        <w:t>CZ 292 05 336</w:t>
      </w:r>
    </w:p>
    <w:p w14:paraId="36082181" w14:textId="77777777" w:rsidR="00214D3C" w:rsidRPr="007125AE" w:rsidRDefault="00214D3C" w:rsidP="00214D3C">
      <w:pPr>
        <w:pStyle w:val="Default"/>
        <w:tabs>
          <w:tab w:val="left" w:pos="3686"/>
        </w:tabs>
        <w:jc w:val="both"/>
        <w:rPr>
          <w:rFonts w:asciiTheme="minorHAnsi" w:hAnsiTheme="minorHAnsi" w:cstheme="minorHAnsi"/>
          <w:sz w:val="22"/>
          <w:szCs w:val="22"/>
        </w:rPr>
      </w:pPr>
      <w:r w:rsidRPr="007125AE">
        <w:rPr>
          <w:rFonts w:asciiTheme="minorHAnsi" w:hAnsiTheme="minorHAnsi" w:cstheme="minorHAnsi"/>
          <w:sz w:val="22"/>
          <w:szCs w:val="22"/>
        </w:rPr>
        <w:t>zápis do obchodního rejstříku vedeného</w:t>
      </w:r>
      <w:r w:rsidRPr="007125AE">
        <w:rPr>
          <w:rFonts w:asciiTheme="minorHAnsi" w:hAnsiTheme="minorHAnsi" w:cstheme="minorHAnsi"/>
          <w:sz w:val="22"/>
          <w:szCs w:val="22"/>
        </w:rPr>
        <w:tab/>
      </w:r>
      <w:r>
        <w:rPr>
          <w:rFonts w:asciiTheme="minorHAnsi" w:hAnsiTheme="minorHAnsi" w:cstheme="minorHAnsi"/>
          <w:sz w:val="22"/>
          <w:szCs w:val="22"/>
        </w:rPr>
        <w:t>rejstříkovým soudem</w:t>
      </w:r>
      <w:r w:rsidRPr="007125AE">
        <w:rPr>
          <w:rFonts w:asciiTheme="minorHAnsi" w:hAnsiTheme="minorHAnsi" w:cstheme="minorHAnsi"/>
          <w:sz w:val="22"/>
          <w:szCs w:val="22"/>
        </w:rPr>
        <w:t xml:space="preserve"> v</w:t>
      </w:r>
      <w:r>
        <w:rPr>
          <w:rFonts w:asciiTheme="minorHAnsi" w:hAnsiTheme="minorHAnsi" w:cstheme="minorHAnsi"/>
          <w:sz w:val="22"/>
          <w:szCs w:val="22"/>
        </w:rPr>
        <w:t xml:space="preserve"> Brně pod značkou C 65487</w:t>
      </w:r>
    </w:p>
    <w:p w14:paraId="70FA28B4" w14:textId="77777777" w:rsidR="00214D3C" w:rsidRPr="007125AE" w:rsidRDefault="00214D3C" w:rsidP="00214D3C">
      <w:pPr>
        <w:pStyle w:val="Default"/>
        <w:tabs>
          <w:tab w:val="left" w:pos="3686"/>
        </w:tabs>
        <w:jc w:val="both"/>
        <w:rPr>
          <w:rFonts w:asciiTheme="minorHAnsi" w:hAnsiTheme="minorHAnsi" w:cstheme="minorHAnsi"/>
          <w:sz w:val="22"/>
          <w:szCs w:val="22"/>
        </w:rPr>
      </w:pPr>
      <w:r w:rsidRPr="007125AE">
        <w:rPr>
          <w:rFonts w:asciiTheme="minorHAnsi" w:hAnsiTheme="minorHAnsi" w:cstheme="minorHAnsi"/>
          <w:sz w:val="22"/>
          <w:szCs w:val="22"/>
        </w:rPr>
        <w:t>zastoupen:</w:t>
      </w:r>
      <w:r w:rsidRPr="007125AE">
        <w:rPr>
          <w:rFonts w:asciiTheme="minorHAnsi" w:hAnsiTheme="minorHAnsi" w:cstheme="minorHAnsi"/>
          <w:sz w:val="22"/>
          <w:szCs w:val="22"/>
        </w:rPr>
        <w:tab/>
      </w:r>
      <w:r>
        <w:rPr>
          <w:rFonts w:asciiTheme="minorHAnsi" w:hAnsiTheme="minorHAnsi" w:cstheme="minorHAnsi"/>
          <w:sz w:val="22"/>
          <w:szCs w:val="22"/>
        </w:rPr>
        <w:t>Ing. Tomášem Majerem, jednatelem</w:t>
      </w:r>
    </w:p>
    <w:p w14:paraId="47F86F3C" w14:textId="77777777" w:rsidR="00214D3C" w:rsidRPr="007125AE" w:rsidRDefault="00214D3C" w:rsidP="00214D3C">
      <w:pPr>
        <w:pStyle w:val="Default"/>
        <w:tabs>
          <w:tab w:val="left" w:pos="3686"/>
        </w:tabs>
        <w:jc w:val="both"/>
        <w:rPr>
          <w:rFonts w:asciiTheme="minorHAnsi" w:hAnsiTheme="minorHAnsi" w:cstheme="minorHAnsi"/>
          <w:sz w:val="22"/>
          <w:szCs w:val="22"/>
        </w:rPr>
      </w:pPr>
      <w:r w:rsidRPr="007125AE">
        <w:rPr>
          <w:rFonts w:asciiTheme="minorHAnsi" w:hAnsiTheme="minorHAnsi" w:cstheme="minorHAnsi"/>
          <w:sz w:val="22"/>
          <w:szCs w:val="22"/>
        </w:rPr>
        <w:t>ve věcech technických oprávněn jednat:</w:t>
      </w:r>
      <w:r w:rsidRPr="007125AE">
        <w:rPr>
          <w:rFonts w:asciiTheme="minorHAnsi" w:hAnsiTheme="minorHAnsi" w:cstheme="minorHAnsi"/>
          <w:sz w:val="22"/>
          <w:szCs w:val="22"/>
        </w:rPr>
        <w:tab/>
        <w:t>RNDr. Ing. Milan Šorm, Ph.D.</w:t>
      </w:r>
      <w:r>
        <w:rPr>
          <w:rFonts w:asciiTheme="minorHAnsi" w:hAnsiTheme="minorHAnsi" w:cstheme="minorHAnsi"/>
          <w:sz w:val="22"/>
          <w:szCs w:val="22"/>
        </w:rPr>
        <w:t>, jednatel</w:t>
      </w:r>
    </w:p>
    <w:p w14:paraId="20D035BA" w14:textId="77777777" w:rsidR="00214D3C" w:rsidRPr="007125AE" w:rsidRDefault="00214D3C" w:rsidP="00214D3C">
      <w:pPr>
        <w:pStyle w:val="Default"/>
        <w:tabs>
          <w:tab w:val="left" w:pos="3686"/>
        </w:tabs>
        <w:jc w:val="both"/>
        <w:rPr>
          <w:rFonts w:asciiTheme="minorHAnsi" w:hAnsiTheme="minorHAnsi" w:cstheme="minorHAnsi"/>
          <w:sz w:val="22"/>
          <w:szCs w:val="22"/>
        </w:rPr>
      </w:pPr>
      <w:r w:rsidRPr="007125AE">
        <w:rPr>
          <w:rFonts w:asciiTheme="minorHAnsi" w:hAnsiTheme="minorHAnsi" w:cstheme="minorHAnsi"/>
          <w:sz w:val="22"/>
          <w:szCs w:val="22"/>
        </w:rPr>
        <w:t xml:space="preserve">bankovní spojení: </w:t>
      </w:r>
      <w:r w:rsidRPr="007125AE">
        <w:rPr>
          <w:rFonts w:asciiTheme="minorHAnsi" w:hAnsiTheme="minorHAnsi" w:cstheme="minorHAnsi"/>
          <w:sz w:val="22"/>
          <w:szCs w:val="22"/>
        </w:rPr>
        <w:tab/>
      </w:r>
      <w:proofErr w:type="spellStart"/>
      <w:r w:rsidRPr="007125AE">
        <w:rPr>
          <w:rFonts w:asciiTheme="minorHAnsi" w:hAnsiTheme="minorHAnsi" w:cstheme="minorHAnsi"/>
          <w:sz w:val="22"/>
          <w:szCs w:val="22"/>
        </w:rPr>
        <w:t>Fio</w:t>
      </w:r>
      <w:proofErr w:type="spellEnd"/>
      <w:r w:rsidRPr="007125AE">
        <w:rPr>
          <w:rFonts w:asciiTheme="minorHAnsi" w:hAnsiTheme="minorHAnsi" w:cstheme="minorHAnsi"/>
          <w:sz w:val="22"/>
          <w:szCs w:val="22"/>
        </w:rPr>
        <w:t xml:space="preserve"> banka, a.s. </w:t>
      </w:r>
    </w:p>
    <w:p w14:paraId="6EA9EDBE" w14:textId="77777777" w:rsidR="00214D3C" w:rsidRPr="007125AE" w:rsidRDefault="00214D3C" w:rsidP="00214D3C">
      <w:pPr>
        <w:pStyle w:val="Default"/>
        <w:tabs>
          <w:tab w:val="left" w:pos="3686"/>
        </w:tabs>
        <w:jc w:val="both"/>
        <w:rPr>
          <w:rFonts w:asciiTheme="minorHAnsi" w:hAnsiTheme="minorHAnsi" w:cstheme="minorHAnsi"/>
          <w:sz w:val="22"/>
          <w:szCs w:val="22"/>
        </w:rPr>
      </w:pPr>
      <w:r w:rsidRPr="007125AE">
        <w:rPr>
          <w:rFonts w:asciiTheme="minorHAnsi" w:hAnsiTheme="minorHAnsi" w:cstheme="minorHAnsi"/>
          <w:sz w:val="22"/>
          <w:szCs w:val="22"/>
        </w:rPr>
        <w:t xml:space="preserve">číslo účtu: </w:t>
      </w:r>
      <w:r w:rsidRPr="007125AE">
        <w:rPr>
          <w:rFonts w:asciiTheme="minorHAnsi" w:hAnsiTheme="minorHAnsi" w:cstheme="minorHAnsi"/>
          <w:sz w:val="22"/>
          <w:szCs w:val="22"/>
        </w:rPr>
        <w:tab/>
        <w:t>2000735882/2010</w:t>
      </w:r>
    </w:p>
    <w:p w14:paraId="081295AD" w14:textId="77777777" w:rsidR="00214D3C" w:rsidRPr="007125AE" w:rsidRDefault="00214D3C" w:rsidP="00214D3C">
      <w:pPr>
        <w:pStyle w:val="Default"/>
        <w:jc w:val="both"/>
        <w:rPr>
          <w:rFonts w:asciiTheme="minorHAnsi" w:hAnsiTheme="minorHAnsi" w:cstheme="minorHAnsi"/>
          <w:sz w:val="22"/>
          <w:szCs w:val="22"/>
        </w:rPr>
      </w:pPr>
      <w:r w:rsidRPr="007125AE">
        <w:rPr>
          <w:rFonts w:asciiTheme="minorHAnsi" w:hAnsiTheme="minorHAnsi" w:cstheme="minorHAnsi"/>
          <w:sz w:val="22"/>
          <w:szCs w:val="22"/>
        </w:rPr>
        <w:t xml:space="preserve">(dále jen </w:t>
      </w:r>
      <w:r w:rsidRPr="007125AE">
        <w:rPr>
          <w:rFonts w:asciiTheme="minorHAnsi" w:hAnsiTheme="minorHAnsi" w:cstheme="minorHAnsi"/>
          <w:i/>
          <w:iCs/>
          <w:sz w:val="22"/>
          <w:szCs w:val="22"/>
        </w:rPr>
        <w:t>„</w:t>
      </w:r>
      <w:r>
        <w:rPr>
          <w:rFonts w:asciiTheme="minorHAnsi" w:hAnsiTheme="minorHAnsi" w:cstheme="minorHAnsi"/>
          <w:iCs/>
          <w:sz w:val="22"/>
          <w:szCs w:val="22"/>
        </w:rPr>
        <w:t>Z</w:t>
      </w:r>
      <w:r w:rsidRPr="007125AE">
        <w:rPr>
          <w:rFonts w:asciiTheme="minorHAnsi" w:hAnsiTheme="minorHAnsi" w:cstheme="minorHAnsi"/>
          <w:iCs/>
          <w:sz w:val="22"/>
          <w:szCs w:val="22"/>
        </w:rPr>
        <w:t>hotovitel</w:t>
      </w:r>
      <w:r w:rsidRPr="007125AE">
        <w:rPr>
          <w:rFonts w:asciiTheme="minorHAnsi" w:hAnsiTheme="minorHAnsi" w:cstheme="minorHAnsi"/>
          <w:i/>
          <w:iCs/>
          <w:sz w:val="22"/>
          <w:szCs w:val="22"/>
        </w:rPr>
        <w:t xml:space="preserve">“ </w:t>
      </w:r>
      <w:r w:rsidRPr="007125AE">
        <w:rPr>
          <w:rFonts w:asciiTheme="minorHAnsi" w:hAnsiTheme="minorHAnsi" w:cstheme="minorHAnsi"/>
          <w:iCs/>
          <w:sz w:val="22"/>
          <w:szCs w:val="22"/>
        </w:rPr>
        <w:t>nebo „IS4U“</w:t>
      </w:r>
      <w:r w:rsidRPr="007125AE">
        <w:rPr>
          <w:rFonts w:asciiTheme="minorHAnsi" w:hAnsiTheme="minorHAnsi" w:cstheme="minorHAnsi"/>
          <w:sz w:val="22"/>
          <w:szCs w:val="22"/>
        </w:rPr>
        <w:t>)</w:t>
      </w:r>
    </w:p>
    <w:p w14:paraId="4C04C6DE" w14:textId="77777777" w:rsidR="00214D3C" w:rsidRPr="007125AE" w:rsidRDefault="00214D3C" w:rsidP="00214D3C">
      <w:pPr>
        <w:pStyle w:val="Default"/>
        <w:jc w:val="both"/>
        <w:rPr>
          <w:rFonts w:asciiTheme="minorHAnsi" w:hAnsiTheme="minorHAnsi" w:cstheme="minorHAnsi"/>
          <w:sz w:val="22"/>
          <w:szCs w:val="22"/>
        </w:rPr>
      </w:pPr>
    </w:p>
    <w:p w14:paraId="6E4E1540" w14:textId="71939F02" w:rsidR="00214D3C" w:rsidRPr="007125AE" w:rsidRDefault="00214D3C" w:rsidP="00214D3C">
      <w:pPr>
        <w:spacing w:after="0" w:line="240" w:lineRule="auto"/>
        <w:jc w:val="both"/>
        <w:rPr>
          <w:rFonts w:cstheme="minorHAnsi"/>
        </w:rPr>
      </w:pPr>
      <w:r w:rsidRPr="007125AE">
        <w:rPr>
          <w:rFonts w:cstheme="minorHAnsi"/>
        </w:rPr>
        <w:t>společně též jako „strany“</w:t>
      </w:r>
      <w:r w:rsidR="0032490E">
        <w:rPr>
          <w:rFonts w:cstheme="minorHAnsi"/>
        </w:rPr>
        <w:t xml:space="preserve"> nebo „smluvní strany“</w:t>
      </w:r>
    </w:p>
    <w:p w14:paraId="449239F3" w14:textId="77777777" w:rsidR="00214D3C" w:rsidRPr="00864E0C" w:rsidRDefault="00214D3C" w:rsidP="00214D3C">
      <w:pPr>
        <w:widowControl w:val="0"/>
        <w:autoSpaceDE w:val="0"/>
        <w:autoSpaceDN w:val="0"/>
        <w:adjustRightInd w:val="0"/>
        <w:spacing w:after="0" w:line="240" w:lineRule="auto"/>
        <w:rPr>
          <w:rFonts w:cstheme="minorHAnsi"/>
        </w:rPr>
      </w:pPr>
    </w:p>
    <w:p w14:paraId="38C6094D" w14:textId="77777777" w:rsidR="00214D3C" w:rsidRPr="00864E0C" w:rsidRDefault="00214D3C" w:rsidP="00214D3C">
      <w:pPr>
        <w:widowControl w:val="0"/>
        <w:autoSpaceDE w:val="0"/>
        <w:autoSpaceDN w:val="0"/>
        <w:adjustRightInd w:val="0"/>
        <w:spacing w:after="0" w:line="240" w:lineRule="auto"/>
        <w:rPr>
          <w:rFonts w:cstheme="minorHAnsi"/>
        </w:rPr>
      </w:pPr>
    </w:p>
    <w:p w14:paraId="205FA9A3" w14:textId="77777777" w:rsidR="00214D3C" w:rsidRPr="004812D1" w:rsidRDefault="00214D3C" w:rsidP="00214D3C">
      <w:pPr>
        <w:pStyle w:val="Default"/>
        <w:jc w:val="center"/>
        <w:rPr>
          <w:rFonts w:asciiTheme="minorHAnsi" w:hAnsiTheme="minorHAnsi" w:cstheme="minorHAnsi"/>
          <w:sz w:val="22"/>
          <w:szCs w:val="22"/>
        </w:rPr>
      </w:pPr>
      <w:r w:rsidRPr="004812D1">
        <w:rPr>
          <w:rFonts w:asciiTheme="minorHAnsi" w:hAnsiTheme="minorHAnsi" w:cstheme="minorHAnsi"/>
          <w:b/>
          <w:bCs/>
          <w:sz w:val="22"/>
          <w:szCs w:val="22"/>
        </w:rPr>
        <w:t>v souladu s </w:t>
      </w:r>
      <w:proofErr w:type="spellStart"/>
      <w:r w:rsidRPr="004812D1">
        <w:rPr>
          <w:rFonts w:asciiTheme="minorHAnsi" w:hAnsiTheme="minorHAnsi" w:cstheme="minorHAnsi"/>
          <w:b/>
          <w:bCs/>
          <w:sz w:val="22"/>
          <w:szCs w:val="22"/>
        </w:rPr>
        <w:t>ust</w:t>
      </w:r>
      <w:proofErr w:type="spellEnd"/>
      <w:r w:rsidRPr="004812D1">
        <w:rPr>
          <w:rFonts w:asciiTheme="minorHAnsi" w:hAnsiTheme="minorHAnsi" w:cstheme="minorHAnsi"/>
          <w:b/>
          <w:bCs/>
          <w:sz w:val="22"/>
          <w:szCs w:val="22"/>
        </w:rPr>
        <w:t>. § 2586 a násl. zákona č. 89/2012 Sb., občanského zákoníku, ve znění pozdějších předpisů, tuto smlouvu</w:t>
      </w:r>
      <w:r w:rsidRPr="004812D1" w:rsidDel="00A523BC">
        <w:rPr>
          <w:rFonts w:asciiTheme="minorHAnsi" w:hAnsiTheme="minorHAnsi" w:cstheme="minorHAnsi"/>
          <w:b/>
          <w:sz w:val="22"/>
          <w:szCs w:val="22"/>
        </w:rPr>
        <w:t xml:space="preserve"> </w:t>
      </w:r>
      <w:r w:rsidRPr="004812D1">
        <w:rPr>
          <w:rFonts w:asciiTheme="minorHAnsi" w:hAnsiTheme="minorHAnsi" w:cstheme="minorHAnsi"/>
          <w:sz w:val="22"/>
          <w:szCs w:val="22"/>
        </w:rPr>
        <w:t>(dále jen „smlouva“)</w:t>
      </w:r>
    </w:p>
    <w:p w14:paraId="10FBA3D1" w14:textId="77777777" w:rsidR="00214D3C" w:rsidRPr="004812D1" w:rsidRDefault="00214D3C" w:rsidP="00214D3C">
      <w:pPr>
        <w:pStyle w:val="Default"/>
        <w:jc w:val="center"/>
        <w:rPr>
          <w:rFonts w:asciiTheme="minorHAnsi" w:hAnsiTheme="minorHAnsi" w:cstheme="minorHAnsi"/>
          <w:sz w:val="22"/>
          <w:szCs w:val="22"/>
        </w:rPr>
      </w:pPr>
    </w:p>
    <w:p w14:paraId="20C834FC" w14:textId="77777777" w:rsidR="00214D3C" w:rsidRPr="004812D1" w:rsidRDefault="00214D3C" w:rsidP="00214D3C">
      <w:pPr>
        <w:pStyle w:val="nadpisvesmlouvch"/>
        <w:rPr>
          <w:rFonts w:asciiTheme="minorHAnsi" w:hAnsiTheme="minorHAnsi" w:cstheme="minorHAnsi"/>
          <w:sz w:val="22"/>
        </w:rPr>
      </w:pPr>
      <w:r w:rsidRPr="004812D1">
        <w:rPr>
          <w:rFonts w:asciiTheme="minorHAnsi" w:hAnsiTheme="minorHAnsi" w:cstheme="minorHAnsi"/>
          <w:sz w:val="22"/>
        </w:rPr>
        <w:t>Preambule</w:t>
      </w:r>
    </w:p>
    <w:p w14:paraId="3BA579E5" w14:textId="77777777" w:rsidR="00214D3C" w:rsidRPr="004812D1" w:rsidRDefault="00214D3C" w:rsidP="00214D3C">
      <w:pPr>
        <w:pStyle w:val="nadpisvesmlouvch"/>
        <w:spacing w:before="0"/>
        <w:rPr>
          <w:rFonts w:asciiTheme="minorHAnsi" w:hAnsiTheme="minorHAnsi" w:cstheme="minorHAnsi"/>
          <w:sz w:val="22"/>
        </w:rPr>
      </w:pPr>
    </w:p>
    <w:p w14:paraId="56421191" w14:textId="09D5CEF5" w:rsidR="00214D3C" w:rsidRDefault="00214D3C" w:rsidP="00214D3C">
      <w:pPr>
        <w:tabs>
          <w:tab w:val="num" w:pos="720"/>
        </w:tabs>
        <w:spacing w:after="0" w:line="276" w:lineRule="auto"/>
        <w:jc w:val="both"/>
        <w:rPr>
          <w:rFonts w:cstheme="minorHAnsi"/>
        </w:rPr>
      </w:pPr>
      <w:r>
        <w:rPr>
          <w:rFonts w:cstheme="minorHAnsi"/>
        </w:rPr>
        <w:t>VŠE</w:t>
      </w:r>
      <w:r w:rsidRPr="004812D1">
        <w:rPr>
          <w:rFonts w:cstheme="minorHAnsi"/>
        </w:rPr>
        <w:t xml:space="preserve"> je veřejná vysoká škola založená podle zákona č. 111/1998 Sb., o vysokých školách a o změně a doplnění dalších zákonů (zákon o vysokých školách), ve znění pozdějších předpisů (dále jen „zákon o vysokých školách“). Zhotovitel je obchodní společností, poskytující služby v oblasti informačních systémů. Z důvodu nutnosti </w:t>
      </w:r>
      <w:r>
        <w:rPr>
          <w:rFonts w:cstheme="minorHAnsi"/>
        </w:rPr>
        <w:t xml:space="preserve">úpravy a rozšíření </w:t>
      </w:r>
      <w:r w:rsidRPr="004812D1">
        <w:rPr>
          <w:rFonts w:cstheme="minorHAnsi"/>
        </w:rPr>
        <w:t>Univerzitní</w:t>
      </w:r>
      <w:r>
        <w:rPr>
          <w:rFonts w:cstheme="minorHAnsi"/>
        </w:rPr>
        <w:t>ho informačního systému VŠE</w:t>
      </w:r>
      <w:r w:rsidRPr="004812D1">
        <w:rPr>
          <w:rFonts w:cstheme="minorHAnsi"/>
        </w:rPr>
        <w:t xml:space="preserve"> se strany dohodly na uzavření této smlouvy.</w:t>
      </w:r>
    </w:p>
    <w:p w14:paraId="6A714220" w14:textId="77777777" w:rsidR="005D7B6D" w:rsidRDefault="005D7B6D" w:rsidP="00214D3C">
      <w:pPr>
        <w:tabs>
          <w:tab w:val="num" w:pos="720"/>
        </w:tabs>
        <w:spacing w:after="0" w:line="276" w:lineRule="auto"/>
        <w:jc w:val="both"/>
        <w:rPr>
          <w:rFonts w:cstheme="minorHAnsi"/>
        </w:rPr>
      </w:pPr>
    </w:p>
    <w:p w14:paraId="3BD3023F" w14:textId="7CF90B24" w:rsidR="005D7B6D" w:rsidRPr="004812D1" w:rsidRDefault="005D7B6D" w:rsidP="00214D3C">
      <w:pPr>
        <w:tabs>
          <w:tab w:val="num" w:pos="720"/>
        </w:tabs>
        <w:spacing w:after="0" w:line="276" w:lineRule="auto"/>
        <w:jc w:val="both"/>
        <w:rPr>
          <w:rFonts w:cstheme="minorHAnsi"/>
        </w:rPr>
      </w:pPr>
      <w:r w:rsidRPr="00C321AF">
        <w:rPr>
          <w:rFonts w:cstheme="minorHAnsi"/>
        </w:rPr>
        <w:t xml:space="preserve">Smluvní strany uzavírají </w:t>
      </w:r>
      <w:r w:rsidRPr="005D7B6D">
        <w:rPr>
          <w:rFonts w:cstheme="minorHAnsi"/>
        </w:rPr>
        <w:t>tuto</w:t>
      </w:r>
      <w:r w:rsidRPr="00C321AF">
        <w:rPr>
          <w:rFonts w:cstheme="minorHAnsi"/>
        </w:rPr>
        <w:t xml:space="preserve"> Smlouvu na základě výsledku výběrového řízení </w:t>
      </w:r>
      <w:r w:rsidR="00C321AF">
        <w:rPr>
          <w:rFonts w:cstheme="minorHAnsi"/>
        </w:rPr>
        <w:t xml:space="preserve">vedeného pod </w:t>
      </w:r>
      <w:r w:rsidR="00C321AF" w:rsidRPr="00C321AF">
        <w:rPr>
          <w:rFonts w:cstheme="minorHAnsi"/>
        </w:rPr>
        <w:t xml:space="preserve">názvem „Modul pro specifické potřeby“, </w:t>
      </w:r>
      <w:r w:rsidRPr="00C321AF">
        <w:rPr>
          <w:rFonts w:cstheme="minorHAnsi"/>
        </w:rPr>
        <w:t>realizovaného formou výzvy k podání nabídky jednomu výhradnímu dodavateli</w:t>
      </w:r>
      <w:r w:rsidR="00C321AF" w:rsidRPr="00C321AF">
        <w:rPr>
          <w:rFonts w:cstheme="minorHAnsi"/>
        </w:rPr>
        <w:t>.</w:t>
      </w:r>
      <w:r>
        <w:rPr>
          <w:rFonts w:ascii="Helvetica" w:eastAsia="Arial" w:hAnsi="Helvetica" w:cs="Helvetica"/>
          <w:sz w:val="24"/>
        </w:rPr>
        <w:t xml:space="preserve"> </w:t>
      </w:r>
    </w:p>
    <w:p w14:paraId="3FA8DD8A" w14:textId="77777777" w:rsidR="00214D3C" w:rsidRPr="004812D1" w:rsidRDefault="00214D3C" w:rsidP="00214D3C">
      <w:pPr>
        <w:tabs>
          <w:tab w:val="left" w:pos="3735"/>
        </w:tabs>
        <w:spacing w:line="276" w:lineRule="auto"/>
        <w:rPr>
          <w:rFonts w:cstheme="minorHAnsi"/>
        </w:rPr>
      </w:pPr>
      <w:r w:rsidRPr="004812D1">
        <w:rPr>
          <w:rFonts w:cstheme="minorHAnsi"/>
        </w:rPr>
        <w:tab/>
      </w:r>
    </w:p>
    <w:p w14:paraId="4C47C642" w14:textId="77777777" w:rsidR="00214D3C" w:rsidRPr="004812D1" w:rsidRDefault="00214D3C" w:rsidP="00214D3C">
      <w:pPr>
        <w:pStyle w:val="nadpisvesmlouvch"/>
        <w:keepNext/>
        <w:spacing w:before="0" w:line="276" w:lineRule="auto"/>
        <w:rPr>
          <w:rFonts w:asciiTheme="minorHAnsi" w:hAnsiTheme="minorHAnsi" w:cstheme="minorHAnsi"/>
          <w:sz w:val="22"/>
        </w:rPr>
      </w:pPr>
      <w:r w:rsidRPr="004812D1">
        <w:rPr>
          <w:rFonts w:asciiTheme="minorHAnsi" w:hAnsiTheme="minorHAnsi" w:cstheme="minorHAnsi"/>
          <w:sz w:val="22"/>
        </w:rPr>
        <w:lastRenderedPageBreak/>
        <w:t>Článek I</w:t>
      </w:r>
    </w:p>
    <w:p w14:paraId="788DA49F" w14:textId="77777777" w:rsidR="00214D3C" w:rsidRPr="004812D1" w:rsidRDefault="40A31C3D" w:rsidP="54CB46BE">
      <w:pPr>
        <w:pStyle w:val="Nadpis4"/>
        <w:spacing w:before="0" w:line="276" w:lineRule="auto"/>
        <w:jc w:val="center"/>
        <w:rPr>
          <w:rFonts w:asciiTheme="minorHAnsi" w:hAnsiTheme="minorHAnsi" w:cstheme="minorBidi"/>
          <w:sz w:val="22"/>
          <w:szCs w:val="22"/>
        </w:rPr>
      </w:pPr>
      <w:r w:rsidRPr="54CB46BE">
        <w:rPr>
          <w:rFonts w:asciiTheme="minorHAnsi" w:hAnsiTheme="minorHAnsi" w:cstheme="minorBidi"/>
          <w:sz w:val="22"/>
          <w:szCs w:val="22"/>
        </w:rPr>
        <w:t>ÚVODNÍ USTANOVENÍ</w:t>
      </w:r>
    </w:p>
    <w:p w14:paraId="6CF14F03" w14:textId="77777777" w:rsidR="00214D3C" w:rsidRPr="004812D1" w:rsidRDefault="00214D3C" w:rsidP="00214D3C">
      <w:pPr>
        <w:pStyle w:val="Default"/>
        <w:numPr>
          <w:ilvl w:val="1"/>
          <w:numId w:val="28"/>
        </w:numPr>
        <w:tabs>
          <w:tab w:val="num" w:pos="426"/>
        </w:tabs>
        <w:spacing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Zhotovitel</w:t>
      </w:r>
      <w:r w:rsidRPr="00625194">
        <w:rPr>
          <w:rFonts w:asciiTheme="minorHAnsi" w:hAnsiTheme="minorHAnsi" w:cstheme="minorHAnsi"/>
          <w:sz w:val="22"/>
          <w:szCs w:val="22"/>
        </w:rPr>
        <w:t xml:space="preserve"> prohlašuje, že je na základě licenční smlouvy č. OS 8001/2010 uzavřené dne 14. 12. 2010 s Mendelovou univerzitou v Brně, </w:t>
      </w:r>
      <w:r>
        <w:rPr>
          <w:rFonts w:asciiTheme="minorHAnsi" w:hAnsiTheme="minorHAnsi" w:cstheme="minorHAnsi"/>
          <w:sz w:val="22"/>
          <w:szCs w:val="22"/>
        </w:rPr>
        <w:t xml:space="preserve">jako jediný držitel výhradně oprávněna </w:t>
      </w:r>
      <w:r w:rsidRPr="00625194">
        <w:rPr>
          <w:rFonts w:asciiTheme="minorHAnsi" w:hAnsiTheme="minorHAnsi" w:cstheme="minorHAnsi"/>
          <w:sz w:val="22"/>
          <w:szCs w:val="22"/>
        </w:rPr>
        <w:t>software „Univerzitní informační systém“ (</w:t>
      </w:r>
      <w:r>
        <w:rPr>
          <w:rFonts w:asciiTheme="minorHAnsi" w:hAnsiTheme="minorHAnsi" w:cstheme="minorHAnsi"/>
          <w:sz w:val="22"/>
          <w:szCs w:val="22"/>
        </w:rPr>
        <w:t>obchodní označení</w:t>
      </w:r>
      <w:r w:rsidRPr="00625194">
        <w:rPr>
          <w:rFonts w:asciiTheme="minorHAnsi" w:hAnsiTheme="minorHAnsi" w:cstheme="minorHAnsi"/>
          <w:sz w:val="22"/>
          <w:szCs w:val="22"/>
        </w:rPr>
        <w:t xml:space="preserve"> „UIS“) implementovat, poskytovat práva k jeho užívání, udržovat, měnit nastavení pro jeho provoz v podmínkách uživatele, případně tento software dále vyvíjet.</w:t>
      </w:r>
    </w:p>
    <w:p w14:paraId="00710B9F" w14:textId="439E8EC6" w:rsidR="00214D3C" w:rsidRPr="004812D1" w:rsidRDefault="40A31C3D" w:rsidP="54CB46BE">
      <w:pPr>
        <w:pStyle w:val="Default"/>
        <w:numPr>
          <w:ilvl w:val="1"/>
          <w:numId w:val="28"/>
        </w:numPr>
        <w:tabs>
          <w:tab w:val="clear" w:pos="720"/>
        </w:tabs>
        <w:spacing w:line="276" w:lineRule="auto"/>
        <w:ind w:left="426" w:hanging="426"/>
        <w:jc w:val="both"/>
        <w:rPr>
          <w:rFonts w:asciiTheme="minorHAnsi" w:hAnsiTheme="minorHAnsi" w:cstheme="minorBidi"/>
          <w:sz w:val="22"/>
          <w:szCs w:val="22"/>
        </w:rPr>
      </w:pPr>
      <w:r w:rsidRPr="54CB46BE">
        <w:rPr>
          <w:rFonts w:asciiTheme="minorHAnsi" w:hAnsiTheme="minorHAnsi" w:cstheme="minorBidi"/>
          <w:sz w:val="22"/>
          <w:szCs w:val="22"/>
        </w:rPr>
        <w:t>Zhotovení předmětného díla</w:t>
      </w:r>
      <w:r w:rsidRPr="54CB46BE">
        <w:rPr>
          <w:rFonts w:asciiTheme="minorHAnsi" w:hAnsiTheme="minorHAnsi" w:cstheme="minorBidi"/>
          <w:sz w:val="22"/>
          <w:szCs w:val="22"/>
          <w:lang w:eastAsia="en-US"/>
        </w:rPr>
        <w:t xml:space="preserve"> bude spolufinancován</w:t>
      </w:r>
      <w:r w:rsidRPr="54CB46BE">
        <w:rPr>
          <w:rFonts w:asciiTheme="minorHAnsi" w:hAnsiTheme="minorHAnsi" w:cstheme="minorBidi"/>
          <w:sz w:val="22"/>
          <w:szCs w:val="22"/>
        </w:rPr>
        <w:t>o</w:t>
      </w:r>
      <w:r w:rsidRPr="54CB46BE">
        <w:rPr>
          <w:rFonts w:asciiTheme="minorHAnsi" w:hAnsiTheme="minorHAnsi" w:cstheme="minorBidi"/>
          <w:sz w:val="22"/>
          <w:szCs w:val="22"/>
          <w:lang w:eastAsia="en-US"/>
        </w:rPr>
        <w:t xml:space="preserve"> z prostředků Evropské unie v rámci projektu podpořeného MŠMT v rámci Operačního programu Jan Amos Komenský (dále jen „OP JAK“), z Výzvy č. 02_23_02</w:t>
      </w:r>
      <w:r w:rsidR="005D1F1E">
        <w:rPr>
          <w:rFonts w:asciiTheme="minorHAnsi" w:hAnsiTheme="minorHAnsi" w:cstheme="minorBidi"/>
          <w:sz w:val="22"/>
          <w:szCs w:val="22"/>
          <w:lang w:eastAsia="en-US"/>
        </w:rPr>
        <w:t>4</w:t>
      </w:r>
      <w:r w:rsidRPr="54CB46BE">
        <w:rPr>
          <w:rFonts w:asciiTheme="minorHAnsi" w:hAnsiTheme="minorHAnsi" w:cstheme="minorBidi"/>
          <w:sz w:val="22"/>
          <w:szCs w:val="22"/>
          <w:lang w:eastAsia="en-US"/>
        </w:rPr>
        <w:t xml:space="preserve"> „ERDF výzva pro VŠ – studenti se SP", vyhlášené MŠMT, a to v rámci projektu s </w:t>
      </w:r>
      <w:proofErr w:type="spellStart"/>
      <w:r w:rsidRPr="54CB46BE">
        <w:rPr>
          <w:rFonts w:asciiTheme="minorHAnsi" w:hAnsiTheme="minorHAnsi" w:cstheme="minorBidi"/>
          <w:sz w:val="22"/>
          <w:szCs w:val="22"/>
          <w:lang w:eastAsia="en-US"/>
        </w:rPr>
        <w:t>reg</w:t>
      </w:r>
      <w:proofErr w:type="spellEnd"/>
      <w:r w:rsidRPr="54CB46BE">
        <w:rPr>
          <w:rFonts w:asciiTheme="minorHAnsi" w:hAnsiTheme="minorHAnsi" w:cstheme="minorBidi"/>
          <w:sz w:val="22"/>
          <w:szCs w:val="22"/>
          <w:lang w:eastAsia="en-US"/>
        </w:rPr>
        <w:t>. číslo CZ.02.02.01/00/23_02</w:t>
      </w:r>
      <w:r w:rsidR="005D1F1E">
        <w:rPr>
          <w:rFonts w:asciiTheme="minorHAnsi" w:hAnsiTheme="minorHAnsi" w:cstheme="minorBidi"/>
          <w:sz w:val="22"/>
          <w:szCs w:val="22"/>
          <w:lang w:eastAsia="en-US"/>
        </w:rPr>
        <w:t>4</w:t>
      </w:r>
      <w:r w:rsidRPr="54CB46BE">
        <w:rPr>
          <w:rFonts w:asciiTheme="minorHAnsi" w:hAnsiTheme="minorHAnsi" w:cstheme="minorBidi"/>
          <w:sz w:val="22"/>
          <w:szCs w:val="22"/>
          <w:lang w:eastAsia="en-US"/>
        </w:rPr>
        <w:t>/0008924.</w:t>
      </w:r>
      <w:r w:rsidRPr="54CB46BE">
        <w:rPr>
          <w:rFonts w:ascii="Helvetica" w:hAnsi="Helvetica" w:cs="Helvetica"/>
          <w:sz w:val="22"/>
          <w:szCs w:val="22"/>
          <w:lang w:eastAsia="en-US"/>
        </w:rPr>
        <w:t xml:space="preserve"> </w:t>
      </w:r>
    </w:p>
    <w:p w14:paraId="0BD78B09" w14:textId="77777777" w:rsidR="00214D3C" w:rsidRPr="004812D1" w:rsidRDefault="00214D3C" w:rsidP="00214D3C">
      <w:pPr>
        <w:spacing w:after="0" w:line="276" w:lineRule="auto"/>
        <w:jc w:val="center"/>
        <w:rPr>
          <w:rFonts w:cstheme="minorHAnsi"/>
          <w:b/>
        </w:rPr>
      </w:pPr>
    </w:p>
    <w:p w14:paraId="66FD9B8E" w14:textId="77777777" w:rsidR="00214D3C" w:rsidRDefault="00214D3C" w:rsidP="00214D3C">
      <w:pPr>
        <w:pStyle w:val="nadpisvesmlouvch"/>
        <w:keepNext/>
        <w:spacing w:before="0" w:line="276" w:lineRule="auto"/>
        <w:rPr>
          <w:rFonts w:asciiTheme="minorHAnsi" w:hAnsiTheme="minorHAnsi" w:cstheme="minorHAnsi"/>
          <w:sz w:val="22"/>
        </w:rPr>
      </w:pPr>
      <w:r w:rsidRPr="004812D1">
        <w:rPr>
          <w:rFonts w:asciiTheme="minorHAnsi" w:hAnsiTheme="minorHAnsi" w:cstheme="minorHAnsi"/>
          <w:sz w:val="22"/>
        </w:rPr>
        <w:t>Článek II</w:t>
      </w:r>
    </w:p>
    <w:p w14:paraId="2A458046" w14:textId="77777777" w:rsidR="00214D3C" w:rsidRPr="004812D1" w:rsidRDefault="00214D3C" w:rsidP="0032490E">
      <w:pPr>
        <w:pStyle w:val="Nadpis4"/>
        <w:spacing w:before="0" w:line="276" w:lineRule="auto"/>
        <w:jc w:val="center"/>
        <w:rPr>
          <w:rFonts w:asciiTheme="minorHAnsi" w:hAnsiTheme="minorHAnsi" w:cstheme="minorHAnsi"/>
          <w:sz w:val="22"/>
          <w:szCs w:val="22"/>
        </w:rPr>
      </w:pPr>
      <w:r>
        <w:rPr>
          <w:rFonts w:asciiTheme="minorHAnsi" w:hAnsiTheme="minorHAnsi" w:cstheme="minorHAnsi"/>
          <w:sz w:val="22"/>
          <w:szCs w:val="22"/>
        </w:rPr>
        <w:t>PŘEDMĚT PLNĚNÍ</w:t>
      </w:r>
    </w:p>
    <w:p w14:paraId="4756CBF4" w14:textId="51977551" w:rsidR="00214D3C" w:rsidRPr="004812D1" w:rsidRDefault="00214D3C" w:rsidP="00214D3C">
      <w:pPr>
        <w:pStyle w:val="Default"/>
        <w:numPr>
          <w:ilvl w:val="1"/>
          <w:numId w:val="48"/>
        </w:numPr>
        <w:tabs>
          <w:tab w:val="clear" w:pos="720"/>
          <w:tab w:val="num" w:pos="426"/>
        </w:tabs>
        <w:spacing w:line="276" w:lineRule="auto"/>
        <w:ind w:left="426" w:hanging="426"/>
        <w:jc w:val="both"/>
        <w:rPr>
          <w:rFonts w:asciiTheme="minorHAnsi" w:hAnsiTheme="minorHAnsi" w:cstheme="minorHAnsi"/>
          <w:sz w:val="22"/>
          <w:szCs w:val="22"/>
        </w:rPr>
      </w:pPr>
      <w:r w:rsidRPr="004812D1">
        <w:rPr>
          <w:rFonts w:asciiTheme="minorHAnsi" w:hAnsiTheme="minorHAnsi" w:cstheme="minorHAnsi"/>
          <w:sz w:val="22"/>
          <w:szCs w:val="22"/>
        </w:rPr>
        <w:t xml:space="preserve">Touto smlouvou se Zhotovitel zavazuje dodat </w:t>
      </w:r>
      <w:r>
        <w:rPr>
          <w:rFonts w:asciiTheme="minorHAnsi" w:hAnsiTheme="minorHAnsi" w:cstheme="minorHAnsi"/>
          <w:sz w:val="22"/>
          <w:szCs w:val="22"/>
        </w:rPr>
        <w:t>O</w:t>
      </w:r>
      <w:r w:rsidRPr="004812D1">
        <w:rPr>
          <w:rFonts w:asciiTheme="minorHAnsi" w:hAnsiTheme="minorHAnsi" w:cstheme="minorHAnsi"/>
          <w:sz w:val="22"/>
          <w:szCs w:val="22"/>
        </w:rPr>
        <w:t>bjednateli níže specifikované dílo</w:t>
      </w:r>
      <w:r w:rsidR="0032490E">
        <w:rPr>
          <w:rFonts w:asciiTheme="minorHAnsi" w:hAnsiTheme="minorHAnsi" w:cstheme="minorHAnsi"/>
          <w:sz w:val="22"/>
          <w:szCs w:val="22"/>
        </w:rPr>
        <w:t xml:space="preserve"> rozšiřující</w:t>
      </w:r>
      <w:r w:rsidRPr="004812D1">
        <w:rPr>
          <w:rFonts w:asciiTheme="minorHAnsi" w:hAnsiTheme="minorHAnsi" w:cstheme="minorHAnsi"/>
          <w:sz w:val="22"/>
          <w:szCs w:val="22"/>
        </w:rPr>
        <w:t xml:space="preserve"> UIS</w:t>
      </w:r>
      <w:r>
        <w:rPr>
          <w:rFonts w:asciiTheme="minorHAnsi" w:hAnsiTheme="minorHAnsi" w:cstheme="minorHAnsi"/>
          <w:sz w:val="22"/>
          <w:szCs w:val="22"/>
        </w:rPr>
        <w:t xml:space="preserve"> (objednatelem provozovaným pod názvem „</w:t>
      </w:r>
      <w:proofErr w:type="spellStart"/>
      <w:r>
        <w:rPr>
          <w:rFonts w:asciiTheme="minorHAnsi" w:hAnsiTheme="minorHAnsi" w:cstheme="minorHAnsi"/>
          <w:sz w:val="22"/>
          <w:szCs w:val="22"/>
        </w:rPr>
        <w:t>InSIS</w:t>
      </w:r>
      <w:proofErr w:type="spellEnd"/>
      <w:r>
        <w:rPr>
          <w:rFonts w:asciiTheme="minorHAnsi" w:hAnsiTheme="minorHAnsi" w:cstheme="minorHAnsi"/>
          <w:sz w:val="22"/>
          <w:szCs w:val="22"/>
        </w:rPr>
        <w:t>“)</w:t>
      </w:r>
      <w:r w:rsidRPr="004812D1">
        <w:rPr>
          <w:rFonts w:asciiTheme="minorHAnsi" w:hAnsiTheme="minorHAnsi" w:cstheme="minorHAnsi"/>
          <w:sz w:val="22"/>
          <w:szCs w:val="22"/>
        </w:rPr>
        <w:t xml:space="preserve"> a objednatel se zavazuje zaplatit Zhotoviteli sjednanou cenu. </w:t>
      </w:r>
    </w:p>
    <w:p w14:paraId="67DB3744" w14:textId="3A7C94D2" w:rsidR="00214D3C" w:rsidRDefault="00214D3C" w:rsidP="00214D3C">
      <w:pPr>
        <w:pStyle w:val="Default"/>
        <w:numPr>
          <w:ilvl w:val="1"/>
          <w:numId w:val="48"/>
        </w:numPr>
        <w:tabs>
          <w:tab w:val="clear" w:pos="720"/>
          <w:tab w:val="num" w:pos="426"/>
        </w:tabs>
        <w:spacing w:line="276" w:lineRule="auto"/>
        <w:ind w:left="426" w:hanging="426"/>
        <w:jc w:val="both"/>
        <w:rPr>
          <w:rFonts w:asciiTheme="minorHAnsi" w:hAnsiTheme="minorHAnsi" w:cstheme="minorHAnsi"/>
          <w:sz w:val="22"/>
          <w:szCs w:val="22"/>
        </w:rPr>
      </w:pPr>
      <w:r w:rsidRPr="004812D1">
        <w:rPr>
          <w:rFonts w:asciiTheme="minorHAnsi" w:hAnsiTheme="minorHAnsi" w:cstheme="minorHAnsi"/>
          <w:sz w:val="22"/>
          <w:szCs w:val="22"/>
        </w:rPr>
        <w:t xml:space="preserve">Předmětem smlouvy je </w:t>
      </w:r>
      <w:r w:rsidRPr="001673EE">
        <w:rPr>
          <w:rFonts w:asciiTheme="minorHAnsi" w:hAnsiTheme="minorHAnsi" w:cstheme="minorHAnsi"/>
          <w:sz w:val="22"/>
          <w:szCs w:val="22"/>
        </w:rPr>
        <w:t>implementace modulu na podporu studentů se specifickými potřebami</w:t>
      </w:r>
      <w:r w:rsidRPr="004812D1">
        <w:rPr>
          <w:rFonts w:asciiTheme="minorHAnsi" w:hAnsiTheme="minorHAnsi" w:cstheme="minorHAnsi"/>
          <w:sz w:val="22"/>
          <w:szCs w:val="22"/>
        </w:rPr>
        <w:t>, a to dle podmínek vymezených a blíže specifikovaných v</w:t>
      </w:r>
      <w:r>
        <w:rPr>
          <w:rFonts w:asciiTheme="minorHAnsi" w:hAnsiTheme="minorHAnsi" w:cstheme="minorHAnsi"/>
          <w:sz w:val="22"/>
          <w:szCs w:val="22"/>
        </w:rPr>
        <w:t> technické specifikaci, která je přílohou č. 1 této smlouvy</w:t>
      </w:r>
      <w:r w:rsidRPr="004812D1">
        <w:rPr>
          <w:rFonts w:asciiTheme="minorHAnsi" w:hAnsiTheme="minorHAnsi" w:cstheme="minorHAnsi"/>
          <w:sz w:val="22"/>
          <w:szCs w:val="22"/>
        </w:rPr>
        <w:t>.</w:t>
      </w:r>
    </w:p>
    <w:p w14:paraId="5FE40D8F" w14:textId="4D66DF77" w:rsidR="00214D3C" w:rsidRDefault="00214D3C" w:rsidP="00214D3C">
      <w:pPr>
        <w:pStyle w:val="Default"/>
        <w:numPr>
          <w:ilvl w:val="1"/>
          <w:numId w:val="48"/>
        </w:numPr>
        <w:tabs>
          <w:tab w:val="clear" w:pos="720"/>
          <w:tab w:val="num" w:pos="426"/>
        </w:tabs>
        <w:spacing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 xml:space="preserve">Předmět smlouvy se skládá ze čtyř </w:t>
      </w:r>
      <w:proofErr w:type="spellStart"/>
      <w:r w:rsidR="00CF45FC">
        <w:rPr>
          <w:rFonts w:asciiTheme="minorHAnsi" w:hAnsiTheme="minorHAnsi" w:cstheme="minorHAnsi"/>
          <w:sz w:val="22"/>
          <w:szCs w:val="22"/>
        </w:rPr>
        <w:t>submodulů</w:t>
      </w:r>
      <w:proofErr w:type="spellEnd"/>
      <w:r>
        <w:rPr>
          <w:rFonts w:asciiTheme="minorHAnsi" w:hAnsiTheme="minorHAnsi" w:cstheme="minorHAnsi"/>
          <w:sz w:val="22"/>
          <w:szCs w:val="22"/>
        </w:rPr>
        <w:t>, které budou realizovány postupně v termínech uvedených v čl. III, odst. 1. Na jednotlivé součástí bude pohlíženo z hlediska akceptace, testování a fakturace jako na samostatné celky.</w:t>
      </w:r>
    </w:p>
    <w:p w14:paraId="4AE90954" w14:textId="77777777" w:rsidR="00214D3C" w:rsidRDefault="00214D3C" w:rsidP="00214D3C">
      <w:pPr>
        <w:pStyle w:val="nadpisvesmlouvch"/>
        <w:keepNext/>
        <w:spacing w:before="0" w:line="276" w:lineRule="auto"/>
        <w:rPr>
          <w:rFonts w:asciiTheme="minorHAnsi" w:hAnsiTheme="minorHAnsi" w:cstheme="minorHAnsi"/>
          <w:sz w:val="22"/>
        </w:rPr>
      </w:pPr>
    </w:p>
    <w:p w14:paraId="6917C84F" w14:textId="77777777" w:rsidR="00214D3C" w:rsidRDefault="00214D3C" w:rsidP="00214D3C">
      <w:pPr>
        <w:pStyle w:val="nadpisvesmlouvch"/>
        <w:keepNext/>
        <w:spacing w:before="0" w:line="276" w:lineRule="auto"/>
        <w:rPr>
          <w:rFonts w:asciiTheme="minorHAnsi" w:hAnsiTheme="minorHAnsi" w:cstheme="minorHAnsi"/>
          <w:sz w:val="22"/>
        </w:rPr>
      </w:pPr>
      <w:r w:rsidRPr="004812D1">
        <w:rPr>
          <w:rFonts w:asciiTheme="minorHAnsi" w:hAnsiTheme="minorHAnsi" w:cstheme="minorHAnsi"/>
          <w:sz w:val="22"/>
        </w:rPr>
        <w:t>Článek I</w:t>
      </w:r>
      <w:r>
        <w:rPr>
          <w:rFonts w:asciiTheme="minorHAnsi" w:hAnsiTheme="minorHAnsi" w:cstheme="minorHAnsi"/>
          <w:sz w:val="22"/>
        </w:rPr>
        <w:t>I</w:t>
      </w:r>
      <w:r w:rsidRPr="004812D1">
        <w:rPr>
          <w:rFonts w:asciiTheme="minorHAnsi" w:hAnsiTheme="minorHAnsi" w:cstheme="minorHAnsi"/>
          <w:sz w:val="22"/>
        </w:rPr>
        <w:t>I</w:t>
      </w:r>
    </w:p>
    <w:p w14:paraId="506C7503" w14:textId="77777777" w:rsidR="00214D3C" w:rsidRPr="004812D1" w:rsidRDefault="00214D3C" w:rsidP="0032490E">
      <w:pPr>
        <w:pStyle w:val="Nadpis4"/>
        <w:spacing w:before="0" w:line="276" w:lineRule="auto"/>
        <w:jc w:val="center"/>
        <w:rPr>
          <w:rFonts w:asciiTheme="minorHAnsi" w:hAnsiTheme="minorHAnsi" w:cstheme="minorHAnsi"/>
          <w:sz w:val="22"/>
          <w:szCs w:val="22"/>
        </w:rPr>
      </w:pPr>
      <w:r w:rsidRPr="004812D1">
        <w:rPr>
          <w:rFonts w:asciiTheme="minorHAnsi" w:hAnsiTheme="minorHAnsi" w:cstheme="minorHAnsi"/>
          <w:sz w:val="22"/>
          <w:szCs w:val="22"/>
        </w:rPr>
        <w:t>ZPŮSOB REALIZACE, TERMÍN A MÍSTO PLNĚNÍ, PŘEDÁNÍ DÍLA</w:t>
      </w:r>
    </w:p>
    <w:p w14:paraId="6BD1C6A9" w14:textId="5F44F41D" w:rsidR="00214D3C" w:rsidRPr="00CC32DB" w:rsidRDefault="00214D3C" w:rsidP="00214D3C">
      <w:pPr>
        <w:pStyle w:val="Odstavecseseznamem"/>
        <w:numPr>
          <w:ilvl w:val="0"/>
          <w:numId w:val="29"/>
        </w:numPr>
        <w:spacing w:after="0" w:line="276" w:lineRule="auto"/>
        <w:ind w:left="426" w:hanging="426"/>
        <w:contextualSpacing w:val="0"/>
        <w:jc w:val="both"/>
        <w:rPr>
          <w:rFonts w:cstheme="minorHAnsi"/>
        </w:rPr>
      </w:pPr>
      <w:r w:rsidRPr="00CC32DB">
        <w:rPr>
          <w:rFonts w:cstheme="minorHAnsi"/>
        </w:rPr>
        <w:t xml:space="preserve">Zhotovitel se zavazuje předat </w:t>
      </w:r>
      <w:r>
        <w:rPr>
          <w:rFonts w:cstheme="minorHAnsi"/>
        </w:rPr>
        <w:t xml:space="preserve">jednotlivé </w:t>
      </w:r>
      <w:proofErr w:type="spellStart"/>
      <w:r w:rsidR="003C0EFD">
        <w:rPr>
          <w:rFonts w:cstheme="minorHAnsi"/>
        </w:rPr>
        <w:t>submoduly</w:t>
      </w:r>
      <w:proofErr w:type="spellEnd"/>
      <w:r>
        <w:rPr>
          <w:rFonts w:cstheme="minorHAnsi"/>
        </w:rPr>
        <w:t xml:space="preserve"> </w:t>
      </w:r>
      <w:r w:rsidRPr="00CC32DB">
        <w:rPr>
          <w:rFonts w:cstheme="minorHAnsi"/>
        </w:rPr>
        <w:t>předmět</w:t>
      </w:r>
      <w:r>
        <w:rPr>
          <w:rFonts w:cstheme="minorHAnsi"/>
        </w:rPr>
        <w:t>u</w:t>
      </w:r>
      <w:r w:rsidRPr="00CC32DB">
        <w:rPr>
          <w:rFonts w:cstheme="minorHAnsi"/>
        </w:rPr>
        <w:t xml:space="preserve"> plnění této smlouvy dle následujícího harmonogramu:</w:t>
      </w:r>
    </w:p>
    <w:tbl>
      <w:tblPr>
        <w:tblW w:w="9213" w:type="dxa"/>
        <w:tblInd w:w="426" w:type="dxa"/>
        <w:tblCellMar>
          <w:left w:w="70" w:type="dxa"/>
          <w:right w:w="70" w:type="dxa"/>
        </w:tblCellMar>
        <w:tblLook w:val="04A0" w:firstRow="1" w:lastRow="0" w:firstColumn="1" w:lastColumn="0" w:noHBand="0" w:noVBand="1"/>
      </w:tblPr>
      <w:tblGrid>
        <w:gridCol w:w="7230"/>
        <w:gridCol w:w="1983"/>
      </w:tblGrid>
      <w:tr w:rsidR="00214D3C" w:rsidRPr="00CC32DB" w14:paraId="7D6AAD73" w14:textId="77777777" w:rsidTr="00905580">
        <w:trPr>
          <w:trHeight w:val="525"/>
        </w:trPr>
        <w:tc>
          <w:tcPr>
            <w:tcW w:w="7230" w:type="dxa"/>
            <w:tcBorders>
              <w:top w:val="nil"/>
              <w:left w:val="nil"/>
              <w:bottom w:val="nil"/>
              <w:right w:val="nil"/>
            </w:tcBorders>
            <w:shd w:val="clear" w:color="auto" w:fill="auto"/>
            <w:noWrap/>
            <w:vAlign w:val="bottom"/>
            <w:hideMark/>
          </w:tcPr>
          <w:p w14:paraId="69BF21AD" w14:textId="77777777" w:rsidR="00214D3C" w:rsidRPr="00CC32DB" w:rsidRDefault="00214D3C" w:rsidP="00530301">
            <w:pPr>
              <w:spacing w:after="0" w:line="240" w:lineRule="auto"/>
              <w:rPr>
                <w:rFonts w:eastAsia="Times New Roman" w:cstheme="minorHAnsi"/>
                <w:sz w:val="22"/>
                <w:szCs w:val="22"/>
              </w:rPr>
            </w:pPr>
          </w:p>
        </w:tc>
        <w:tc>
          <w:tcPr>
            <w:tcW w:w="1983" w:type="dxa"/>
            <w:tcBorders>
              <w:top w:val="nil"/>
              <w:left w:val="nil"/>
              <w:bottom w:val="nil"/>
              <w:right w:val="nil"/>
            </w:tcBorders>
            <w:shd w:val="clear" w:color="auto" w:fill="auto"/>
            <w:noWrap/>
            <w:vAlign w:val="bottom"/>
          </w:tcPr>
          <w:p w14:paraId="647BD36B" w14:textId="77777777" w:rsidR="00214D3C" w:rsidRPr="00CC32DB" w:rsidRDefault="40A31C3D" w:rsidP="54CB46BE">
            <w:pPr>
              <w:spacing w:after="0" w:line="240" w:lineRule="auto"/>
              <w:rPr>
                <w:rFonts w:eastAsia="Times New Roman"/>
                <w:color w:val="000000"/>
                <w:sz w:val="22"/>
                <w:szCs w:val="22"/>
              </w:rPr>
            </w:pPr>
            <w:r w:rsidRPr="54CB46BE">
              <w:rPr>
                <w:rFonts w:eastAsia="Times New Roman"/>
                <w:color w:val="000000" w:themeColor="text1"/>
                <w:sz w:val="22"/>
                <w:szCs w:val="22"/>
              </w:rPr>
              <w:t>Předání do:</w:t>
            </w:r>
          </w:p>
        </w:tc>
      </w:tr>
      <w:tr w:rsidR="00214D3C" w:rsidRPr="00CC32DB" w14:paraId="330E6CBF" w14:textId="77777777" w:rsidTr="00905580">
        <w:trPr>
          <w:trHeight w:val="300"/>
        </w:trPr>
        <w:tc>
          <w:tcPr>
            <w:tcW w:w="7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CFF1B" w14:textId="77777777" w:rsidR="00214D3C" w:rsidRPr="00CC32DB" w:rsidRDefault="00214D3C" w:rsidP="00530301">
            <w:pPr>
              <w:spacing w:after="0" w:line="240" w:lineRule="auto"/>
              <w:rPr>
                <w:rFonts w:eastAsia="Times New Roman" w:cstheme="minorHAnsi"/>
                <w:color w:val="000000"/>
                <w:sz w:val="22"/>
                <w:szCs w:val="22"/>
              </w:rPr>
            </w:pPr>
            <w:r w:rsidRPr="00CC32DB">
              <w:rPr>
                <w:rFonts w:eastAsia="Times New Roman" w:cstheme="minorHAnsi"/>
                <w:color w:val="000000"/>
                <w:sz w:val="22"/>
                <w:szCs w:val="22"/>
              </w:rPr>
              <w:t>Základní evidence specifických potřeb studentů</w:t>
            </w:r>
          </w:p>
        </w:tc>
        <w:tc>
          <w:tcPr>
            <w:tcW w:w="1983" w:type="dxa"/>
            <w:tcBorders>
              <w:top w:val="single" w:sz="4" w:space="0" w:color="auto"/>
              <w:left w:val="nil"/>
              <w:bottom w:val="single" w:sz="4" w:space="0" w:color="auto"/>
              <w:right w:val="single" w:sz="4" w:space="0" w:color="auto"/>
            </w:tcBorders>
            <w:shd w:val="clear" w:color="auto" w:fill="auto"/>
            <w:noWrap/>
            <w:vAlign w:val="bottom"/>
            <w:hideMark/>
          </w:tcPr>
          <w:p w14:paraId="3C2358B2" w14:textId="5BC7D297" w:rsidR="00214D3C" w:rsidRPr="00905580" w:rsidRDefault="00214D3C" w:rsidP="00530301">
            <w:pPr>
              <w:spacing w:after="0" w:line="240" w:lineRule="auto"/>
              <w:rPr>
                <w:rFonts w:eastAsia="Times New Roman" w:cstheme="minorHAnsi"/>
                <w:color w:val="BFBFBF" w:themeColor="background1" w:themeShade="BF"/>
                <w:sz w:val="22"/>
                <w:szCs w:val="22"/>
              </w:rPr>
            </w:pPr>
            <w:r w:rsidRPr="00905580">
              <w:rPr>
                <w:rFonts w:eastAsia="Times New Roman" w:cstheme="minorHAnsi"/>
                <w:color w:val="BFBFBF" w:themeColor="background1" w:themeShade="BF"/>
                <w:sz w:val="22"/>
                <w:szCs w:val="22"/>
              </w:rPr>
              <w:t> </w:t>
            </w:r>
            <w:r w:rsidR="00905580" w:rsidRPr="00905580">
              <w:rPr>
                <w:rFonts w:eastAsia="Times New Roman" w:cstheme="minorHAnsi"/>
                <w:color w:val="BFBFBF" w:themeColor="background1" w:themeShade="BF"/>
                <w:sz w:val="22"/>
                <w:szCs w:val="22"/>
              </w:rPr>
              <w:t xml:space="preserve">Doplní </w:t>
            </w:r>
            <w:r w:rsidR="00661D27">
              <w:rPr>
                <w:rFonts w:eastAsia="Times New Roman" w:cstheme="minorHAnsi"/>
                <w:color w:val="BFBFBF" w:themeColor="background1" w:themeShade="BF"/>
                <w:sz w:val="22"/>
                <w:szCs w:val="22"/>
              </w:rPr>
              <w:t>zhotovitel</w:t>
            </w:r>
          </w:p>
        </w:tc>
      </w:tr>
      <w:tr w:rsidR="00214D3C" w:rsidRPr="00CC32DB" w14:paraId="530C8556" w14:textId="77777777" w:rsidTr="00905580">
        <w:trPr>
          <w:trHeight w:val="300"/>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14:paraId="4B6EB6A6" w14:textId="77777777" w:rsidR="00214D3C" w:rsidRPr="00CC32DB" w:rsidRDefault="00214D3C" w:rsidP="00530301">
            <w:pPr>
              <w:spacing w:after="0" w:line="240" w:lineRule="auto"/>
              <w:rPr>
                <w:rFonts w:eastAsia="Times New Roman" w:cstheme="minorHAnsi"/>
                <w:color w:val="000000"/>
                <w:sz w:val="22"/>
                <w:szCs w:val="22"/>
              </w:rPr>
            </w:pPr>
            <w:r w:rsidRPr="00CC32DB">
              <w:rPr>
                <w:rFonts w:eastAsia="Times New Roman" w:cstheme="minorHAnsi"/>
                <w:color w:val="000000"/>
                <w:sz w:val="22"/>
                <w:szCs w:val="22"/>
              </w:rPr>
              <w:t>Žádosti, uzavírání smlouvy</w:t>
            </w:r>
          </w:p>
        </w:tc>
        <w:tc>
          <w:tcPr>
            <w:tcW w:w="1983" w:type="dxa"/>
            <w:tcBorders>
              <w:top w:val="nil"/>
              <w:left w:val="nil"/>
              <w:bottom w:val="single" w:sz="4" w:space="0" w:color="auto"/>
              <w:right w:val="single" w:sz="4" w:space="0" w:color="auto"/>
            </w:tcBorders>
            <w:shd w:val="clear" w:color="auto" w:fill="auto"/>
            <w:noWrap/>
            <w:vAlign w:val="bottom"/>
            <w:hideMark/>
          </w:tcPr>
          <w:p w14:paraId="7161E148" w14:textId="532B604E" w:rsidR="00214D3C" w:rsidRPr="00905580" w:rsidRDefault="00214D3C" w:rsidP="00530301">
            <w:pPr>
              <w:spacing w:after="0" w:line="240" w:lineRule="auto"/>
              <w:rPr>
                <w:rFonts w:eastAsia="Times New Roman" w:cstheme="minorHAnsi"/>
                <w:color w:val="BFBFBF" w:themeColor="background1" w:themeShade="BF"/>
                <w:sz w:val="22"/>
                <w:szCs w:val="22"/>
              </w:rPr>
            </w:pPr>
            <w:r w:rsidRPr="00905580">
              <w:rPr>
                <w:rFonts w:eastAsia="Times New Roman" w:cstheme="minorHAnsi"/>
                <w:color w:val="BFBFBF" w:themeColor="background1" w:themeShade="BF"/>
                <w:sz w:val="22"/>
                <w:szCs w:val="22"/>
              </w:rPr>
              <w:t> </w:t>
            </w:r>
            <w:r w:rsidR="00905580" w:rsidRPr="00905580">
              <w:rPr>
                <w:rFonts w:eastAsia="Times New Roman" w:cstheme="minorHAnsi"/>
                <w:color w:val="BFBFBF" w:themeColor="background1" w:themeShade="BF"/>
                <w:sz w:val="22"/>
                <w:szCs w:val="22"/>
              </w:rPr>
              <w:t xml:space="preserve">Doplní </w:t>
            </w:r>
            <w:r w:rsidR="00661D27">
              <w:rPr>
                <w:rFonts w:eastAsia="Times New Roman" w:cstheme="minorHAnsi"/>
                <w:color w:val="BFBFBF" w:themeColor="background1" w:themeShade="BF"/>
                <w:sz w:val="22"/>
                <w:szCs w:val="22"/>
              </w:rPr>
              <w:t>zhotovitel</w:t>
            </w:r>
          </w:p>
        </w:tc>
      </w:tr>
      <w:tr w:rsidR="00214D3C" w:rsidRPr="00CC32DB" w14:paraId="46F34AEC" w14:textId="77777777" w:rsidTr="00905580">
        <w:trPr>
          <w:trHeight w:val="300"/>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14:paraId="22640996" w14:textId="77777777" w:rsidR="00214D3C" w:rsidRPr="00CC32DB" w:rsidRDefault="00214D3C" w:rsidP="00530301">
            <w:pPr>
              <w:spacing w:after="0" w:line="240" w:lineRule="auto"/>
              <w:rPr>
                <w:rFonts w:eastAsia="Times New Roman" w:cstheme="minorHAnsi"/>
                <w:color w:val="000000"/>
                <w:sz w:val="22"/>
                <w:szCs w:val="22"/>
              </w:rPr>
            </w:pPr>
            <w:r w:rsidRPr="00CC32DB">
              <w:rPr>
                <w:rFonts w:eastAsia="Times New Roman" w:cstheme="minorHAnsi"/>
                <w:color w:val="000000"/>
                <w:sz w:val="22"/>
                <w:szCs w:val="22"/>
              </w:rPr>
              <w:t>Zajištění speciálního režimu zacházení s dokumenty s citlivým obsahem</w:t>
            </w:r>
          </w:p>
        </w:tc>
        <w:tc>
          <w:tcPr>
            <w:tcW w:w="1983" w:type="dxa"/>
            <w:tcBorders>
              <w:top w:val="nil"/>
              <w:left w:val="nil"/>
              <w:bottom w:val="single" w:sz="4" w:space="0" w:color="auto"/>
              <w:right w:val="single" w:sz="4" w:space="0" w:color="auto"/>
            </w:tcBorders>
            <w:shd w:val="clear" w:color="auto" w:fill="auto"/>
            <w:noWrap/>
            <w:vAlign w:val="bottom"/>
            <w:hideMark/>
          </w:tcPr>
          <w:p w14:paraId="72D0950F" w14:textId="553131A3" w:rsidR="00214D3C" w:rsidRPr="00905580" w:rsidRDefault="00214D3C" w:rsidP="00530301">
            <w:pPr>
              <w:spacing w:after="0" w:line="240" w:lineRule="auto"/>
              <w:rPr>
                <w:rFonts w:eastAsia="Times New Roman" w:cstheme="minorHAnsi"/>
                <w:color w:val="BFBFBF" w:themeColor="background1" w:themeShade="BF"/>
                <w:sz w:val="22"/>
                <w:szCs w:val="22"/>
              </w:rPr>
            </w:pPr>
            <w:r w:rsidRPr="00905580">
              <w:rPr>
                <w:rFonts w:eastAsia="Times New Roman" w:cstheme="minorHAnsi"/>
                <w:color w:val="BFBFBF" w:themeColor="background1" w:themeShade="BF"/>
                <w:sz w:val="22"/>
                <w:szCs w:val="22"/>
              </w:rPr>
              <w:t> </w:t>
            </w:r>
            <w:r w:rsidR="00905580" w:rsidRPr="00905580">
              <w:rPr>
                <w:rFonts w:eastAsia="Times New Roman" w:cstheme="minorHAnsi"/>
                <w:color w:val="BFBFBF" w:themeColor="background1" w:themeShade="BF"/>
                <w:sz w:val="22"/>
                <w:szCs w:val="22"/>
              </w:rPr>
              <w:t xml:space="preserve">Doplní </w:t>
            </w:r>
            <w:r w:rsidR="00661D27">
              <w:rPr>
                <w:rFonts w:eastAsia="Times New Roman" w:cstheme="minorHAnsi"/>
                <w:color w:val="BFBFBF" w:themeColor="background1" w:themeShade="BF"/>
                <w:sz w:val="22"/>
                <w:szCs w:val="22"/>
              </w:rPr>
              <w:t>zhotovitel</w:t>
            </w:r>
          </w:p>
        </w:tc>
      </w:tr>
      <w:tr w:rsidR="00214D3C" w:rsidRPr="00CC32DB" w14:paraId="0BE925F4" w14:textId="77777777" w:rsidTr="00905580">
        <w:trPr>
          <w:trHeight w:val="300"/>
        </w:trPr>
        <w:tc>
          <w:tcPr>
            <w:tcW w:w="7230" w:type="dxa"/>
            <w:tcBorders>
              <w:top w:val="nil"/>
              <w:left w:val="single" w:sz="4" w:space="0" w:color="auto"/>
              <w:bottom w:val="single" w:sz="4" w:space="0" w:color="auto"/>
              <w:right w:val="single" w:sz="4" w:space="0" w:color="auto"/>
            </w:tcBorders>
            <w:shd w:val="clear" w:color="auto" w:fill="auto"/>
            <w:noWrap/>
            <w:vAlign w:val="bottom"/>
            <w:hideMark/>
          </w:tcPr>
          <w:p w14:paraId="7E8E1DEA" w14:textId="77777777" w:rsidR="00214D3C" w:rsidRPr="00CC32DB" w:rsidRDefault="00214D3C" w:rsidP="00530301">
            <w:pPr>
              <w:spacing w:after="0" w:line="240" w:lineRule="auto"/>
              <w:rPr>
                <w:rFonts w:eastAsia="Times New Roman" w:cstheme="minorHAnsi"/>
                <w:color w:val="000000"/>
                <w:sz w:val="22"/>
                <w:szCs w:val="22"/>
              </w:rPr>
            </w:pPr>
            <w:r w:rsidRPr="00CC32DB">
              <w:rPr>
                <w:rFonts w:eastAsia="Times New Roman" w:cstheme="minorHAnsi"/>
                <w:color w:val="000000"/>
                <w:sz w:val="22"/>
                <w:szCs w:val="22"/>
              </w:rPr>
              <w:t>Evidence specifických potřeb uchazečů</w:t>
            </w:r>
          </w:p>
        </w:tc>
        <w:tc>
          <w:tcPr>
            <w:tcW w:w="1983" w:type="dxa"/>
            <w:tcBorders>
              <w:top w:val="nil"/>
              <w:left w:val="nil"/>
              <w:bottom w:val="single" w:sz="4" w:space="0" w:color="auto"/>
              <w:right w:val="single" w:sz="4" w:space="0" w:color="auto"/>
            </w:tcBorders>
            <w:shd w:val="clear" w:color="auto" w:fill="auto"/>
            <w:noWrap/>
            <w:vAlign w:val="bottom"/>
            <w:hideMark/>
          </w:tcPr>
          <w:p w14:paraId="2D1EA693" w14:textId="62ED1A7C" w:rsidR="00214D3C" w:rsidRPr="00905580" w:rsidRDefault="00214D3C" w:rsidP="00530301">
            <w:pPr>
              <w:spacing w:after="0" w:line="240" w:lineRule="auto"/>
              <w:rPr>
                <w:rFonts w:eastAsia="Times New Roman" w:cstheme="minorHAnsi"/>
                <w:color w:val="BFBFBF" w:themeColor="background1" w:themeShade="BF"/>
                <w:sz w:val="22"/>
                <w:szCs w:val="22"/>
              </w:rPr>
            </w:pPr>
            <w:r w:rsidRPr="00905580">
              <w:rPr>
                <w:rFonts w:eastAsia="Times New Roman" w:cstheme="minorHAnsi"/>
                <w:color w:val="BFBFBF" w:themeColor="background1" w:themeShade="BF"/>
                <w:sz w:val="22"/>
                <w:szCs w:val="22"/>
              </w:rPr>
              <w:t> </w:t>
            </w:r>
            <w:r w:rsidR="00905580" w:rsidRPr="00905580">
              <w:rPr>
                <w:rFonts w:eastAsia="Times New Roman" w:cstheme="minorHAnsi"/>
                <w:color w:val="BFBFBF" w:themeColor="background1" w:themeShade="BF"/>
                <w:sz w:val="22"/>
                <w:szCs w:val="22"/>
              </w:rPr>
              <w:t xml:space="preserve">Doplní </w:t>
            </w:r>
            <w:r w:rsidR="00661D27">
              <w:rPr>
                <w:rFonts w:eastAsia="Times New Roman" w:cstheme="minorHAnsi"/>
                <w:color w:val="BFBFBF" w:themeColor="background1" w:themeShade="BF"/>
                <w:sz w:val="22"/>
                <w:szCs w:val="22"/>
              </w:rPr>
              <w:t>zhotovitel</w:t>
            </w:r>
          </w:p>
        </w:tc>
      </w:tr>
    </w:tbl>
    <w:p w14:paraId="0A61BF3C" w14:textId="41F6710D" w:rsidR="00214D3C" w:rsidRPr="00577A16" w:rsidRDefault="00214D3C" w:rsidP="00214D3C">
      <w:pPr>
        <w:spacing w:after="0" w:line="276" w:lineRule="auto"/>
        <w:ind w:left="426"/>
        <w:jc w:val="both"/>
        <w:rPr>
          <w:rFonts w:cstheme="minorHAnsi"/>
        </w:rPr>
      </w:pPr>
      <w:r>
        <w:rPr>
          <w:rFonts w:cstheme="minorHAnsi"/>
        </w:rPr>
        <w:t xml:space="preserve">Jednotlivé </w:t>
      </w:r>
      <w:proofErr w:type="spellStart"/>
      <w:r w:rsidR="003C0EFD">
        <w:rPr>
          <w:rFonts w:cstheme="minorHAnsi"/>
        </w:rPr>
        <w:t>submoduly</w:t>
      </w:r>
      <w:proofErr w:type="spellEnd"/>
      <w:r>
        <w:rPr>
          <w:rFonts w:cstheme="minorHAnsi"/>
        </w:rPr>
        <w:t xml:space="preserve"> budou akceptovány a testovány samostatně.</w:t>
      </w:r>
    </w:p>
    <w:p w14:paraId="62F2201C" w14:textId="77777777" w:rsidR="00214D3C" w:rsidRPr="00AD79BA" w:rsidRDefault="00214D3C" w:rsidP="00214D3C">
      <w:pPr>
        <w:pStyle w:val="Odstavecseseznamem"/>
        <w:numPr>
          <w:ilvl w:val="0"/>
          <w:numId w:val="29"/>
        </w:numPr>
        <w:spacing w:after="0" w:line="276" w:lineRule="auto"/>
        <w:ind w:left="426"/>
        <w:jc w:val="both"/>
        <w:rPr>
          <w:rFonts w:cstheme="minorHAnsi"/>
        </w:rPr>
      </w:pPr>
      <w:r w:rsidRPr="006B7A6D">
        <w:rPr>
          <w:rFonts w:cstheme="minorHAnsi"/>
        </w:rPr>
        <w:t>Zhotovitel předá v uvedeném termínu dle čl. I</w:t>
      </w:r>
      <w:r>
        <w:rPr>
          <w:rFonts w:cstheme="minorHAnsi"/>
        </w:rPr>
        <w:t>I</w:t>
      </w:r>
      <w:r w:rsidRPr="006B7A6D">
        <w:rPr>
          <w:rFonts w:cstheme="minorHAnsi"/>
        </w:rPr>
        <w:t>I. odst. 1 smlouvy hotové dílo</w:t>
      </w:r>
      <w:r>
        <w:rPr>
          <w:rFonts w:cstheme="minorHAnsi"/>
        </w:rPr>
        <w:t>, resp. jeho součást,</w:t>
      </w:r>
      <w:r w:rsidRPr="006B7A6D">
        <w:rPr>
          <w:rFonts w:cstheme="minorHAnsi"/>
        </w:rPr>
        <w:t xml:space="preserve"> k testování a akceptaci</w:t>
      </w:r>
      <w:r w:rsidRPr="00AD79BA">
        <w:rPr>
          <w:rFonts w:cstheme="minorHAnsi"/>
        </w:rPr>
        <w:t>. Akceptaci Objednatel do 10 kalendářních dnů:</w:t>
      </w:r>
    </w:p>
    <w:p w14:paraId="7DC6BEAA" w14:textId="77777777" w:rsidR="00214D3C" w:rsidRPr="00AD79BA" w:rsidRDefault="00214D3C" w:rsidP="00214D3C">
      <w:pPr>
        <w:pStyle w:val="Odstavecseseznamem"/>
        <w:numPr>
          <w:ilvl w:val="1"/>
          <w:numId w:val="29"/>
        </w:numPr>
        <w:spacing w:after="0" w:line="276" w:lineRule="auto"/>
        <w:ind w:left="993"/>
        <w:jc w:val="both"/>
        <w:rPr>
          <w:rFonts w:cstheme="minorHAnsi"/>
        </w:rPr>
      </w:pPr>
      <w:r w:rsidRPr="00AD79BA">
        <w:rPr>
          <w:rFonts w:cstheme="minorHAnsi"/>
        </w:rPr>
        <w:t>provede bez výhrad nebo</w:t>
      </w:r>
    </w:p>
    <w:p w14:paraId="4C8D808F" w14:textId="77777777" w:rsidR="00214D3C" w:rsidRPr="00AD79BA" w:rsidRDefault="00214D3C" w:rsidP="00214D3C">
      <w:pPr>
        <w:pStyle w:val="Odstavecseseznamem"/>
        <w:numPr>
          <w:ilvl w:val="1"/>
          <w:numId w:val="29"/>
        </w:numPr>
        <w:spacing w:after="0" w:line="276" w:lineRule="auto"/>
        <w:ind w:left="993"/>
        <w:jc w:val="both"/>
        <w:rPr>
          <w:rFonts w:cstheme="minorHAnsi"/>
        </w:rPr>
      </w:pPr>
      <w:r w:rsidRPr="00AD79BA">
        <w:rPr>
          <w:rFonts w:cstheme="minorHAnsi"/>
        </w:rPr>
        <w:t>provede s výhradami, které budou v rozporu se zadáním a následně Zhotovitelem přednostně bez zbytečného odkladu odstraněny nebo</w:t>
      </w:r>
    </w:p>
    <w:p w14:paraId="6B89D114" w14:textId="77777777" w:rsidR="00214D3C" w:rsidRPr="00AD79BA" w:rsidRDefault="00214D3C" w:rsidP="00214D3C">
      <w:pPr>
        <w:pStyle w:val="Odstavecseseznamem"/>
        <w:numPr>
          <w:ilvl w:val="1"/>
          <w:numId w:val="29"/>
        </w:numPr>
        <w:spacing w:after="0" w:line="276" w:lineRule="auto"/>
        <w:ind w:left="993"/>
        <w:jc w:val="both"/>
        <w:rPr>
          <w:rFonts w:cstheme="minorHAnsi"/>
        </w:rPr>
      </w:pPr>
      <w:r w:rsidRPr="00AD79BA">
        <w:rPr>
          <w:rFonts w:cstheme="minorHAnsi"/>
        </w:rPr>
        <w:t>neprovede a dojde k marnému uplynutí akceptačního období, které se pova</w:t>
      </w:r>
      <w:r>
        <w:rPr>
          <w:rFonts w:cstheme="minorHAnsi"/>
        </w:rPr>
        <w:t>ž</w:t>
      </w:r>
      <w:r w:rsidRPr="00AD79BA">
        <w:rPr>
          <w:rFonts w:cstheme="minorHAnsi"/>
        </w:rPr>
        <w:t>uje za akceptaci dle písm. a).</w:t>
      </w:r>
    </w:p>
    <w:p w14:paraId="2126D205" w14:textId="77777777" w:rsidR="00214D3C" w:rsidRPr="00EC2F11" w:rsidRDefault="00214D3C" w:rsidP="00214D3C">
      <w:pPr>
        <w:pStyle w:val="Odstavecseseznamem"/>
        <w:spacing w:after="0" w:line="276" w:lineRule="auto"/>
        <w:ind w:left="426"/>
        <w:jc w:val="both"/>
        <w:rPr>
          <w:rFonts w:cstheme="minorHAnsi"/>
        </w:rPr>
      </w:pPr>
      <w:r w:rsidRPr="00AD79BA">
        <w:rPr>
          <w:rFonts w:cstheme="minorHAnsi"/>
        </w:rPr>
        <w:t xml:space="preserve">V průběhu akceptační lhůty proběhne dle preference </w:t>
      </w:r>
      <w:r>
        <w:rPr>
          <w:rFonts w:cstheme="minorHAnsi"/>
        </w:rPr>
        <w:t>O</w:t>
      </w:r>
      <w:r w:rsidRPr="00AD79BA">
        <w:rPr>
          <w:rFonts w:cstheme="minorHAnsi"/>
        </w:rPr>
        <w:t>bjednatele také</w:t>
      </w:r>
      <w:r>
        <w:rPr>
          <w:rFonts w:cstheme="minorHAnsi"/>
        </w:rPr>
        <w:t xml:space="preserve"> on-line</w:t>
      </w:r>
      <w:r w:rsidRPr="00AD79BA">
        <w:rPr>
          <w:rFonts w:cstheme="minorHAnsi"/>
        </w:rPr>
        <w:t xml:space="preserve"> školení v maximální délce 3 hodiny.</w:t>
      </w:r>
    </w:p>
    <w:p w14:paraId="6953D711" w14:textId="77777777" w:rsidR="00214D3C" w:rsidRPr="004812D1" w:rsidRDefault="00214D3C" w:rsidP="00214D3C">
      <w:pPr>
        <w:pStyle w:val="Odstavecseseznamem"/>
        <w:numPr>
          <w:ilvl w:val="0"/>
          <w:numId w:val="29"/>
        </w:numPr>
        <w:spacing w:after="0" w:line="276" w:lineRule="auto"/>
        <w:ind w:left="426" w:hanging="426"/>
        <w:contextualSpacing w:val="0"/>
        <w:jc w:val="both"/>
        <w:rPr>
          <w:rFonts w:cstheme="minorHAnsi"/>
        </w:rPr>
      </w:pPr>
      <w:r w:rsidRPr="004812D1">
        <w:rPr>
          <w:rFonts w:cstheme="minorHAnsi"/>
        </w:rPr>
        <w:t xml:space="preserve">Místem plnění je sídlo </w:t>
      </w:r>
      <w:r>
        <w:rPr>
          <w:rFonts w:cstheme="minorHAnsi"/>
        </w:rPr>
        <w:t>Objednatele.</w:t>
      </w:r>
    </w:p>
    <w:p w14:paraId="506E8B6E" w14:textId="77777777" w:rsidR="00214D3C" w:rsidRPr="004812D1" w:rsidRDefault="00214D3C" w:rsidP="00214D3C">
      <w:pPr>
        <w:pStyle w:val="Odstavecseseznamem"/>
        <w:numPr>
          <w:ilvl w:val="0"/>
          <w:numId w:val="29"/>
        </w:numPr>
        <w:spacing w:after="0" w:line="276" w:lineRule="auto"/>
        <w:ind w:left="426" w:hanging="426"/>
        <w:contextualSpacing w:val="0"/>
        <w:jc w:val="both"/>
        <w:rPr>
          <w:rFonts w:cstheme="minorHAnsi"/>
        </w:rPr>
      </w:pPr>
      <w:r w:rsidRPr="004812D1">
        <w:rPr>
          <w:rFonts w:cstheme="minorHAnsi"/>
        </w:rPr>
        <w:lastRenderedPageBreak/>
        <w:t xml:space="preserve">Splnění díla </w:t>
      </w:r>
      <w:r>
        <w:rPr>
          <w:rFonts w:cstheme="minorHAnsi"/>
        </w:rPr>
        <w:t>podle této smlouvy</w:t>
      </w:r>
      <w:r w:rsidRPr="004812D1">
        <w:rPr>
          <w:rFonts w:cstheme="minorHAnsi"/>
        </w:rPr>
        <w:t xml:space="preserve"> a </w:t>
      </w:r>
      <w:r>
        <w:rPr>
          <w:rFonts w:cstheme="minorHAnsi"/>
        </w:rPr>
        <w:t>blíže specifikovaného</w:t>
      </w:r>
      <w:r w:rsidRPr="004812D1">
        <w:rPr>
          <w:rFonts w:cstheme="minorHAnsi"/>
        </w:rPr>
        <w:t xml:space="preserve"> v příloze č. 1 této smlouvy bude potvrzeno vyhotovením protokolu</w:t>
      </w:r>
      <w:r>
        <w:rPr>
          <w:rFonts w:cstheme="minorHAnsi"/>
        </w:rPr>
        <w:t xml:space="preserve"> o předání a převzetí díla</w:t>
      </w:r>
      <w:r w:rsidRPr="004812D1">
        <w:rPr>
          <w:rFonts w:cstheme="minorHAnsi"/>
        </w:rPr>
        <w:t xml:space="preserve">, který bude podepsán oprávněnými zástupci </w:t>
      </w:r>
      <w:r>
        <w:rPr>
          <w:rFonts w:cstheme="minorHAnsi"/>
        </w:rPr>
        <w:t>O</w:t>
      </w:r>
      <w:r w:rsidRPr="004812D1">
        <w:rPr>
          <w:rFonts w:cstheme="minorHAnsi"/>
        </w:rPr>
        <w:t xml:space="preserve">bjednatele a </w:t>
      </w:r>
      <w:r>
        <w:rPr>
          <w:rFonts w:cstheme="minorHAnsi"/>
        </w:rPr>
        <w:t>Z</w:t>
      </w:r>
      <w:r w:rsidRPr="004812D1">
        <w:rPr>
          <w:rFonts w:cstheme="minorHAnsi"/>
        </w:rPr>
        <w:t>hotovitele</w:t>
      </w:r>
      <w:r>
        <w:rPr>
          <w:rFonts w:cstheme="minorHAnsi"/>
        </w:rPr>
        <w:t>, a to pro každou součást samostatně</w:t>
      </w:r>
      <w:r w:rsidRPr="004812D1">
        <w:rPr>
          <w:rFonts w:cstheme="minorHAnsi"/>
        </w:rPr>
        <w:t>.</w:t>
      </w:r>
    </w:p>
    <w:p w14:paraId="3BE7D626" w14:textId="77777777" w:rsidR="00214D3C" w:rsidRPr="004812D1" w:rsidRDefault="00214D3C" w:rsidP="00214D3C">
      <w:pPr>
        <w:pStyle w:val="Odstavecseseznamem"/>
        <w:spacing w:after="0" w:line="276" w:lineRule="auto"/>
        <w:ind w:left="0"/>
        <w:contextualSpacing w:val="0"/>
        <w:jc w:val="center"/>
        <w:rPr>
          <w:rFonts w:cstheme="minorHAnsi"/>
        </w:rPr>
      </w:pPr>
    </w:p>
    <w:p w14:paraId="480F4BD1" w14:textId="77777777" w:rsidR="00214D3C" w:rsidRPr="004812D1" w:rsidRDefault="00214D3C" w:rsidP="00214D3C">
      <w:pPr>
        <w:pStyle w:val="nadpisvesmlouvch"/>
        <w:keepNext/>
        <w:spacing w:line="276" w:lineRule="auto"/>
        <w:rPr>
          <w:rFonts w:asciiTheme="minorHAnsi" w:hAnsiTheme="minorHAnsi" w:cstheme="minorHAnsi"/>
          <w:sz w:val="22"/>
        </w:rPr>
      </w:pPr>
      <w:r w:rsidRPr="004812D1">
        <w:rPr>
          <w:rFonts w:asciiTheme="minorHAnsi" w:hAnsiTheme="minorHAnsi" w:cstheme="minorHAnsi"/>
          <w:sz w:val="22"/>
        </w:rPr>
        <w:t>Článek I</w:t>
      </w:r>
      <w:r>
        <w:rPr>
          <w:rFonts w:asciiTheme="minorHAnsi" w:hAnsiTheme="minorHAnsi" w:cstheme="minorHAnsi"/>
          <w:sz w:val="22"/>
        </w:rPr>
        <w:t>V</w:t>
      </w:r>
    </w:p>
    <w:p w14:paraId="0DDC6CDE" w14:textId="77777777" w:rsidR="00214D3C" w:rsidRPr="004812D1" w:rsidRDefault="00214D3C" w:rsidP="0032490E">
      <w:pPr>
        <w:pStyle w:val="Nadpis4"/>
        <w:spacing w:before="0" w:line="276" w:lineRule="auto"/>
        <w:jc w:val="center"/>
        <w:rPr>
          <w:rFonts w:asciiTheme="minorHAnsi" w:hAnsiTheme="minorHAnsi" w:cstheme="minorHAnsi"/>
          <w:sz w:val="22"/>
          <w:szCs w:val="22"/>
        </w:rPr>
      </w:pPr>
      <w:r w:rsidRPr="004812D1">
        <w:rPr>
          <w:rFonts w:asciiTheme="minorHAnsi" w:hAnsiTheme="minorHAnsi" w:cstheme="minorHAnsi"/>
          <w:sz w:val="22"/>
          <w:szCs w:val="22"/>
        </w:rPr>
        <w:t>CENA A PLATEBNÍ PODMÍNKY</w:t>
      </w:r>
    </w:p>
    <w:p w14:paraId="5C492F41" w14:textId="77777777" w:rsidR="00214D3C" w:rsidRPr="004812D1" w:rsidRDefault="00214D3C" w:rsidP="00214D3C">
      <w:pPr>
        <w:numPr>
          <w:ilvl w:val="0"/>
          <w:numId w:val="30"/>
        </w:numPr>
        <w:tabs>
          <w:tab w:val="num" w:pos="426"/>
        </w:tabs>
        <w:spacing w:after="0" w:line="276" w:lineRule="auto"/>
        <w:ind w:left="426" w:hanging="426"/>
        <w:jc w:val="both"/>
        <w:rPr>
          <w:rFonts w:cstheme="minorHAnsi"/>
        </w:rPr>
      </w:pPr>
      <w:r w:rsidRPr="004812D1">
        <w:rPr>
          <w:rFonts w:cstheme="minorHAnsi"/>
        </w:rPr>
        <w:t xml:space="preserve">Cena za splnění předmětu plnění byla smluvními stranami v návaznosti na výsledek </w:t>
      </w:r>
      <w:r>
        <w:rPr>
          <w:rFonts w:cstheme="minorHAnsi"/>
        </w:rPr>
        <w:t>výběrového</w:t>
      </w:r>
      <w:r w:rsidRPr="004812D1">
        <w:rPr>
          <w:rFonts w:cstheme="minorHAnsi"/>
        </w:rPr>
        <w:t xml:space="preserve"> řízení sjednána v následující výši:</w:t>
      </w:r>
    </w:p>
    <w:p w14:paraId="7EA6A9B3" w14:textId="77777777" w:rsidR="00214D3C" w:rsidRPr="00617B49" w:rsidRDefault="00214D3C" w:rsidP="00214D3C">
      <w:pPr>
        <w:pStyle w:val="Odstavecseseznamem"/>
        <w:numPr>
          <w:ilvl w:val="0"/>
          <w:numId w:val="44"/>
        </w:numPr>
        <w:spacing w:after="0" w:line="276" w:lineRule="auto"/>
        <w:jc w:val="both"/>
        <w:rPr>
          <w:rFonts w:cstheme="minorHAnsi"/>
        </w:rPr>
      </w:pPr>
      <w:r w:rsidRPr="004812D1">
        <w:rPr>
          <w:rFonts w:cstheme="minorHAnsi"/>
        </w:rPr>
        <w:t>cena celkem</w:t>
      </w:r>
      <w:r>
        <w:rPr>
          <w:rFonts w:cstheme="minorHAnsi"/>
        </w:rPr>
        <w:t xml:space="preserve"> </w:t>
      </w:r>
      <w:r w:rsidRPr="00617B49">
        <w:rPr>
          <w:rFonts w:cstheme="minorHAnsi"/>
        </w:rPr>
        <w:t xml:space="preserve">bez DPH: </w:t>
      </w:r>
      <w:proofErr w:type="spellStart"/>
      <w:r w:rsidRPr="000647DD">
        <w:rPr>
          <w:rFonts w:cstheme="minorHAnsi"/>
          <w:color w:val="00B0F0"/>
        </w:rPr>
        <w:t>xxx</w:t>
      </w:r>
      <w:proofErr w:type="spellEnd"/>
      <w:r w:rsidRPr="000647DD">
        <w:rPr>
          <w:rFonts w:cstheme="minorHAnsi"/>
          <w:color w:val="00B0F0"/>
        </w:rPr>
        <w:t xml:space="preserve"> </w:t>
      </w:r>
      <w:proofErr w:type="spellStart"/>
      <w:r w:rsidRPr="000647DD">
        <w:rPr>
          <w:rFonts w:cstheme="minorHAnsi"/>
          <w:color w:val="00B0F0"/>
        </w:rPr>
        <w:t>xxx</w:t>
      </w:r>
      <w:proofErr w:type="spellEnd"/>
      <w:r w:rsidRPr="000647DD">
        <w:rPr>
          <w:rFonts w:cstheme="minorHAnsi"/>
          <w:color w:val="00B0F0"/>
        </w:rPr>
        <w:t xml:space="preserve"> Kč</w:t>
      </w:r>
    </w:p>
    <w:p w14:paraId="5AC9371B" w14:textId="77777777" w:rsidR="00214D3C" w:rsidRPr="00617B49" w:rsidRDefault="00214D3C" w:rsidP="00214D3C">
      <w:pPr>
        <w:pStyle w:val="Odstavecseseznamem"/>
        <w:numPr>
          <w:ilvl w:val="0"/>
          <w:numId w:val="44"/>
        </w:numPr>
        <w:spacing w:after="0" w:line="276" w:lineRule="auto"/>
        <w:jc w:val="both"/>
        <w:rPr>
          <w:rFonts w:cstheme="minorHAnsi"/>
        </w:rPr>
      </w:pPr>
      <w:r w:rsidRPr="00617B49">
        <w:rPr>
          <w:rFonts w:cstheme="minorHAnsi"/>
        </w:rPr>
        <w:t xml:space="preserve">daň z přidané hodnoty (sazba daně </w:t>
      </w:r>
      <w:proofErr w:type="gramStart"/>
      <w:r w:rsidRPr="00617B49">
        <w:rPr>
          <w:rFonts w:cstheme="minorHAnsi"/>
        </w:rPr>
        <w:t>21</w:t>
      </w:r>
      <w:r>
        <w:rPr>
          <w:rFonts w:cstheme="minorHAnsi"/>
        </w:rPr>
        <w:t>%</w:t>
      </w:r>
      <w:proofErr w:type="gramEnd"/>
      <w:r>
        <w:rPr>
          <w:rFonts w:cstheme="minorHAnsi"/>
        </w:rPr>
        <w:t>):</w:t>
      </w:r>
      <w:r w:rsidRPr="00617B49">
        <w:rPr>
          <w:rFonts w:cstheme="minorHAnsi"/>
        </w:rPr>
        <w:t xml:space="preserve"> </w:t>
      </w:r>
      <w:proofErr w:type="spellStart"/>
      <w:r w:rsidRPr="000647DD">
        <w:rPr>
          <w:rFonts w:cstheme="minorHAnsi"/>
          <w:color w:val="00B0F0"/>
        </w:rPr>
        <w:t>xxx</w:t>
      </w:r>
      <w:proofErr w:type="spellEnd"/>
      <w:r w:rsidRPr="000647DD">
        <w:rPr>
          <w:rFonts w:cstheme="minorHAnsi"/>
          <w:color w:val="00B0F0"/>
        </w:rPr>
        <w:t xml:space="preserve"> </w:t>
      </w:r>
      <w:proofErr w:type="spellStart"/>
      <w:r w:rsidRPr="000647DD">
        <w:rPr>
          <w:rFonts w:cstheme="minorHAnsi"/>
          <w:color w:val="00B0F0"/>
        </w:rPr>
        <w:t>xxx</w:t>
      </w:r>
      <w:proofErr w:type="spellEnd"/>
      <w:r w:rsidRPr="000647DD">
        <w:rPr>
          <w:rFonts w:cstheme="minorHAnsi"/>
          <w:color w:val="00B0F0"/>
        </w:rPr>
        <w:t xml:space="preserve"> Kč</w:t>
      </w:r>
    </w:p>
    <w:p w14:paraId="7453E30B" w14:textId="77777777" w:rsidR="00214D3C" w:rsidRPr="00617B49" w:rsidRDefault="00214D3C" w:rsidP="00214D3C">
      <w:pPr>
        <w:pStyle w:val="Odstavecseseznamem"/>
        <w:numPr>
          <w:ilvl w:val="0"/>
          <w:numId w:val="44"/>
        </w:numPr>
        <w:spacing w:after="0" w:line="276" w:lineRule="auto"/>
        <w:rPr>
          <w:rFonts w:cstheme="minorHAnsi"/>
        </w:rPr>
      </w:pPr>
      <w:r w:rsidRPr="00617B49">
        <w:rPr>
          <w:rFonts w:cstheme="minorHAnsi"/>
        </w:rPr>
        <w:t xml:space="preserve">cena celkem včetně DPH: </w:t>
      </w:r>
      <w:proofErr w:type="spellStart"/>
      <w:r w:rsidRPr="000647DD">
        <w:rPr>
          <w:rFonts w:cstheme="minorHAnsi"/>
          <w:color w:val="00B0F0"/>
        </w:rPr>
        <w:t>xxx</w:t>
      </w:r>
      <w:proofErr w:type="spellEnd"/>
      <w:r w:rsidRPr="000647DD">
        <w:rPr>
          <w:rFonts w:cstheme="minorHAnsi"/>
          <w:color w:val="00B0F0"/>
        </w:rPr>
        <w:t xml:space="preserve"> </w:t>
      </w:r>
      <w:proofErr w:type="spellStart"/>
      <w:r w:rsidRPr="000647DD">
        <w:rPr>
          <w:rFonts w:cstheme="minorHAnsi"/>
          <w:color w:val="00B0F0"/>
        </w:rPr>
        <w:t>xxx</w:t>
      </w:r>
      <w:proofErr w:type="spellEnd"/>
      <w:r w:rsidRPr="000647DD">
        <w:rPr>
          <w:rFonts w:cstheme="minorHAnsi"/>
          <w:color w:val="00B0F0"/>
        </w:rPr>
        <w:t xml:space="preserve"> Kč</w:t>
      </w:r>
    </w:p>
    <w:p w14:paraId="513A0DD6" w14:textId="77777777" w:rsidR="00214D3C" w:rsidRPr="004B20AD" w:rsidRDefault="00214D3C" w:rsidP="00214D3C">
      <w:pPr>
        <w:numPr>
          <w:ilvl w:val="0"/>
          <w:numId w:val="30"/>
        </w:numPr>
        <w:tabs>
          <w:tab w:val="num" w:pos="426"/>
        </w:tabs>
        <w:spacing w:after="0" w:line="276" w:lineRule="auto"/>
        <w:ind w:left="426" w:hanging="426"/>
        <w:jc w:val="both"/>
        <w:rPr>
          <w:rFonts w:cstheme="minorHAnsi"/>
        </w:rPr>
      </w:pPr>
      <w:r w:rsidRPr="004B20AD">
        <w:rPr>
          <w:rFonts w:cstheme="minorHAnsi"/>
        </w:rPr>
        <w:t>Cena bude uhrazena na základě faktury, která bude vystavena Zhotovitelem</w:t>
      </w:r>
      <w:r>
        <w:rPr>
          <w:rFonts w:cstheme="minorHAnsi"/>
        </w:rPr>
        <w:t xml:space="preserve"> po předání a převzetí díla formou písemného protokolu o předání a převzetí díla, a to pro každou součást samostatně.</w:t>
      </w:r>
    </w:p>
    <w:p w14:paraId="3B31B9DD" w14:textId="77777777" w:rsidR="00214D3C" w:rsidRPr="004812D1" w:rsidRDefault="00214D3C" w:rsidP="00214D3C">
      <w:pPr>
        <w:numPr>
          <w:ilvl w:val="0"/>
          <w:numId w:val="30"/>
        </w:numPr>
        <w:tabs>
          <w:tab w:val="num" w:pos="426"/>
        </w:tabs>
        <w:spacing w:after="0" w:line="276" w:lineRule="auto"/>
        <w:ind w:left="426" w:hanging="426"/>
        <w:jc w:val="both"/>
        <w:rPr>
          <w:rFonts w:cstheme="minorHAnsi"/>
        </w:rPr>
      </w:pPr>
      <w:r w:rsidRPr="004812D1">
        <w:rPr>
          <w:rFonts w:cstheme="minorHAnsi"/>
        </w:rPr>
        <w:t xml:space="preserve">Tato cena je nejvýše přípustná a nelze ji zvýšit ani pod vlivem změny cen vstupů nebo jiných vnějších podmínek. </w:t>
      </w:r>
    </w:p>
    <w:p w14:paraId="7DB41512" w14:textId="77777777" w:rsidR="00214D3C" w:rsidRPr="004812D1" w:rsidRDefault="00214D3C" w:rsidP="00214D3C">
      <w:pPr>
        <w:numPr>
          <w:ilvl w:val="0"/>
          <w:numId w:val="30"/>
        </w:numPr>
        <w:tabs>
          <w:tab w:val="num" w:pos="426"/>
        </w:tabs>
        <w:spacing w:after="0" w:line="276" w:lineRule="auto"/>
        <w:ind w:left="426" w:hanging="426"/>
        <w:jc w:val="both"/>
        <w:rPr>
          <w:rFonts w:cstheme="minorHAnsi"/>
        </w:rPr>
      </w:pPr>
      <w:r w:rsidRPr="004812D1">
        <w:rPr>
          <w:rFonts w:cstheme="minorHAnsi"/>
        </w:rPr>
        <w:t>Cena zahrnuje veškeré náklady a vedlejší výkony nutné k řádnému provedení díla.</w:t>
      </w:r>
    </w:p>
    <w:p w14:paraId="00993FD1" w14:textId="41840FD3" w:rsidR="00214D3C" w:rsidRDefault="00214D3C" w:rsidP="00214D3C">
      <w:pPr>
        <w:numPr>
          <w:ilvl w:val="0"/>
          <w:numId w:val="30"/>
        </w:numPr>
        <w:tabs>
          <w:tab w:val="num" w:pos="426"/>
        </w:tabs>
        <w:spacing w:after="0" w:line="276" w:lineRule="auto"/>
        <w:ind w:left="426" w:hanging="426"/>
        <w:jc w:val="both"/>
        <w:rPr>
          <w:rFonts w:cstheme="minorHAnsi"/>
        </w:rPr>
      </w:pPr>
      <w:r w:rsidRPr="004812D1">
        <w:rPr>
          <w:rFonts w:cstheme="minorHAnsi"/>
        </w:rPr>
        <w:t xml:space="preserve">Faktura je daňovým dokladem a musí být vystavena dle § 29 zákona č. 235/2004 Sb., o dani z přidané hodnoty, ve znění pozdějších předpisů. </w:t>
      </w:r>
    </w:p>
    <w:p w14:paraId="1231D42D" w14:textId="522A72D4" w:rsidR="00214D3C" w:rsidRPr="00EC2F11" w:rsidRDefault="40A31C3D" w:rsidP="54CB46BE">
      <w:pPr>
        <w:numPr>
          <w:ilvl w:val="0"/>
          <w:numId w:val="30"/>
        </w:numPr>
        <w:tabs>
          <w:tab w:val="num" w:pos="426"/>
        </w:tabs>
        <w:spacing w:after="0" w:line="276" w:lineRule="auto"/>
        <w:ind w:left="426" w:hanging="426"/>
        <w:jc w:val="both"/>
      </w:pPr>
      <w:r w:rsidRPr="54CB46BE">
        <w:t xml:space="preserve">Na faktuře musí být uvedený následující text: </w:t>
      </w:r>
      <w:r w:rsidRPr="54CB46BE">
        <w:rPr>
          <w:sz w:val="22"/>
          <w:szCs w:val="22"/>
          <w:lang w:eastAsia="en-US"/>
        </w:rPr>
        <w:t>Spolufinancováno z </w:t>
      </w:r>
      <w:r w:rsidR="50B101A8" w:rsidRPr="54CB46BE">
        <w:rPr>
          <w:sz w:val="22"/>
          <w:szCs w:val="22"/>
          <w:lang w:eastAsia="en-US"/>
        </w:rPr>
        <w:t xml:space="preserve">prostředků </w:t>
      </w:r>
      <w:r w:rsidRPr="54CB46BE">
        <w:rPr>
          <w:sz w:val="22"/>
          <w:szCs w:val="22"/>
          <w:lang w:eastAsia="en-US"/>
        </w:rPr>
        <w:t xml:space="preserve">Evropské unie </w:t>
      </w:r>
      <w:r w:rsidR="69C2A788" w:rsidRPr="54CB46BE">
        <w:rPr>
          <w:sz w:val="22"/>
          <w:szCs w:val="22"/>
          <w:lang w:eastAsia="en-US"/>
        </w:rPr>
        <w:t xml:space="preserve">z projektu </w:t>
      </w:r>
      <w:r w:rsidRPr="54CB46BE">
        <w:rPr>
          <w:sz w:val="22"/>
          <w:szCs w:val="22"/>
          <w:lang w:eastAsia="en-US"/>
        </w:rPr>
        <w:t xml:space="preserve">s </w:t>
      </w:r>
      <w:proofErr w:type="spellStart"/>
      <w:r w:rsidRPr="54CB46BE">
        <w:rPr>
          <w:sz w:val="22"/>
          <w:szCs w:val="22"/>
          <w:lang w:eastAsia="en-US"/>
        </w:rPr>
        <w:t>reg</w:t>
      </w:r>
      <w:proofErr w:type="spellEnd"/>
      <w:r w:rsidRPr="54CB46BE">
        <w:rPr>
          <w:sz w:val="22"/>
          <w:szCs w:val="22"/>
          <w:lang w:eastAsia="en-US"/>
        </w:rPr>
        <w:t>. č. CZ.02.02.01/00/23_02</w:t>
      </w:r>
      <w:r w:rsidR="00905580">
        <w:rPr>
          <w:sz w:val="22"/>
          <w:szCs w:val="22"/>
          <w:lang w:eastAsia="en-US"/>
        </w:rPr>
        <w:t>4</w:t>
      </w:r>
      <w:r w:rsidRPr="54CB46BE">
        <w:rPr>
          <w:sz w:val="22"/>
          <w:szCs w:val="22"/>
          <w:lang w:eastAsia="en-US"/>
        </w:rPr>
        <w:t>/0008924.</w:t>
      </w:r>
    </w:p>
    <w:p w14:paraId="1CA56C03" w14:textId="77777777" w:rsidR="00214D3C" w:rsidRPr="00F66DED" w:rsidRDefault="40A31C3D" w:rsidP="00214D3C">
      <w:pPr>
        <w:numPr>
          <w:ilvl w:val="0"/>
          <w:numId w:val="30"/>
        </w:numPr>
        <w:tabs>
          <w:tab w:val="num" w:pos="426"/>
        </w:tabs>
        <w:spacing w:after="0" w:line="276" w:lineRule="auto"/>
        <w:ind w:left="426" w:hanging="426"/>
        <w:jc w:val="both"/>
      </w:pPr>
      <w:r>
        <w:t>Faktura bude doručena elektronicky na email: faktury@vse.cz.</w:t>
      </w:r>
    </w:p>
    <w:p w14:paraId="112D6DC5" w14:textId="77777777" w:rsidR="00214D3C" w:rsidRPr="004812D1" w:rsidRDefault="00214D3C" w:rsidP="00214D3C">
      <w:pPr>
        <w:numPr>
          <w:ilvl w:val="0"/>
          <w:numId w:val="30"/>
        </w:numPr>
        <w:tabs>
          <w:tab w:val="num" w:pos="426"/>
        </w:tabs>
        <w:spacing w:after="0" w:line="276" w:lineRule="auto"/>
        <w:ind w:left="426" w:hanging="426"/>
        <w:jc w:val="both"/>
        <w:rPr>
          <w:rFonts w:cstheme="minorHAnsi"/>
        </w:rPr>
      </w:pPr>
      <w:r w:rsidRPr="004812D1">
        <w:rPr>
          <w:rFonts w:cstheme="minorHAnsi"/>
        </w:rPr>
        <w:t xml:space="preserve">Zhotovitel se zavazuje na daňovém dokladu pro platbu ceny díla uvádět pouze bankovní účet, který určil správci daně ke zveřejnění v registru plátců a identifikovaných osob. Zhotovitel a objednatel se dohodli, že pokud bude na daňovém dokladu uveden jiný bankovní účet než ten, který je zveřejněn správcem daně v registru plátců a identifikovaných osob, objednatel je oprávněn provést úhradu daňového dokladu na tento účet zveřejněný podle zák. č. 235/2004 Sb., o dani z přidané hodnoty a nebude tak v prodlení s úhradou ceny díla. Pokud by objednateli vzniklo ručení v souvislosti s neplněním povinnosti zhotovitele vyplývajících ze zákona č. 235/2004 Sb., o dani z přidané hodnoty, má objednatel nárok na náhradu všeho, co za zhotovitele v souvislosti s tímto ručením plnil. </w:t>
      </w:r>
    </w:p>
    <w:p w14:paraId="16D8E304" w14:textId="77777777" w:rsidR="00214D3C" w:rsidRPr="004812D1" w:rsidRDefault="00214D3C" w:rsidP="00214D3C">
      <w:pPr>
        <w:numPr>
          <w:ilvl w:val="0"/>
          <w:numId w:val="30"/>
        </w:numPr>
        <w:tabs>
          <w:tab w:val="num" w:pos="426"/>
        </w:tabs>
        <w:spacing w:after="0" w:line="276" w:lineRule="auto"/>
        <w:ind w:left="426" w:hanging="426"/>
        <w:jc w:val="both"/>
        <w:rPr>
          <w:rFonts w:cstheme="minorHAnsi"/>
        </w:rPr>
      </w:pPr>
      <w:r w:rsidRPr="004812D1">
        <w:rPr>
          <w:rFonts w:cstheme="minorHAnsi"/>
        </w:rPr>
        <w:t>Objednatel je oprávněn vrátit fakturu zhotoviteli až do data její splatnosti, jestliže obsahuje neúplné nebo nepravdivé údaje. Při nezaplacení takto nesprávně vystavené a doručené faktury není objednatel v prodlení se zaplacením. Zhotovitel je povinen fakturu řádně opravit a doručit ji objednateli s novou lhůtou splatnosti.</w:t>
      </w:r>
    </w:p>
    <w:p w14:paraId="1989D461" w14:textId="77777777" w:rsidR="00214D3C" w:rsidRPr="004812D1" w:rsidRDefault="00214D3C" w:rsidP="00214D3C">
      <w:pPr>
        <w:numPr>
          <w:ilvl w:val="0"/>
          <w:numId w:val="30"/>
        </w:numPr>
        <w:tabs>
          <w:tab w:val="num" w:pos="426"/>
        </w:tabs>
        <w:spacing w:after="0" w:line="276" w:lineRule="auto"/>
        <w:ind w:left="426" w:hanging="426"/>
        <w:jc w:val="both"/>
        <w:rPr>
          <w:rFonts w:cstheme="minorHAnsi"/>
        </w:rPr>
      </w:pPr>
      <w:r w:rsidRPr="004812D1">
        <w:rPr>
          <w:rFonts w:cstheme="minorHAnsi"/>
        </w:rPr>
        <w:t xml:space="preserve">Faktura je splatná do </w:t>
      </w:r>
      <w:r>
        <w:rPr>
          <w:rFonts w:cstheme="minorHAnsi"/>
        </w:rPr>
        <w:t>21</w:t>
      </w:r>
      <w:r w:rsidRPr="004812D1">
        <w:rPr>
          <w:rFonts w:cstheme="minorHAnsi"/>
        </w:rPr>
        <w:t xml:space="preserve"> dnů od jejího doručení </w:t>
      </w:r>
      <w:r>
        <w:rPr>
          <w:rFonts w:cstheme="minorHAnsi"/>
        </w:rPr>
        <w:t>O</w:t>
      </w:r>
      <w:r w:rsidRPr="004812D1">
        <w:rPr>
          <w:rFonts w:cstheme="minorHAnsi"/>
        </w:rPr>
        <w:t xml:space="preserve">bjednateli. </w:t>
      </w:r>
    </w:p>
    <w:p w14:paraId="57A546BF" w14:textId="77777777" w:rsidR="00214D3C" w:rsidRPr="004812D1" w:rsidRDefault="00214D3C" w:rsidP="00214D3C">
      <w:pPr>
        <w:spacing w:after="0" w:line="276" w:lineRule="auto"/>
        <w:jc w:val="both"/>
        <w:rPr>
          <w:rFonts w:cstheme="minorHAnsi"/>
        </w:rPr>
      </w:pPr>
    </w:p>
    <w:p w14:paraId="7A97E3BD" w14:textId="77777777" w:rsidR="00214D3C" w:rsidRPr="004812D1" w:rsidRDefault="00214D3C" w:rsidP="00214D3C">
      <w:pPr>
        <w:pStyle w:val="nadpisvesmlouvch"/>
        <w:keepNext/>
        <w:spacing w:line="276" w:lineRule="auto"/>
        <w:rPr>
          <w:rFonts w:asciiTheme="minorHAnsi" w:hAnsiTheme="minorHAnsi" w:cstheme="minorHAnsi"/>
          <w:sz w:val="22"/>
        </w:rPr>
      </w:pPr>
      <w:r w:rsidRPr="004812D1">
        <w:rPr>
          <w:rFonts w:asciiTheme="minorHAnsi" w:hAnsiTheme="minorHAnsi" w:cstheme="minorHAnsi"/>
          <w:sz w:val="22"/>
        </w:rPr>
        <w:t>Článek V</w:t>
      </w:r>
    </w:p>
    <w:p w14:paraId="3008C3CB" w14:textId="77777777" w:rsidR="00214D3C" w:rsidRPr="004812D1" w:rsidRDefault="40A31C3D" w:rsidP="54CB46BE">
      <w:pPr>
        <w:pStyle w:val="Nadpis4"/>
        <w:spacing w:line="276" w:lineRule="auto"/>
        <w:jc w:val="center"/>
        <w:rPr>
          <w:rFonts w:asciiTheme="minorHAnsi" w:hAnsiTheme="minorHAnsi" w:cstheme="minorBidi"/>
          <w:sz w:val="22"/>
          <w:szCs w:val="22"/>
        </w:rPr>
      </w:pPr>
      <w:r w:rsidRPr="54CB46BE">
        <w:rPr>
          <w:rFonts w:asciiTheme="minorHAnsi" w:hAnsiTheme="minorHAnsi" w:cstheme="minorBidi"/>
          <w:sz w:val="22"/>
          <w:szCs w:val="22"/>
        </w:rPr>
        <w:t>PRÁVA A POVINNOSTI ZHOTOVITELE</w:t>
      </w:r>
    </w:p>
    <w:p w14:paraId="5B4C1F95" w14:textId="77777777" w:rsidR="00214D3C" w:rsidRPr="004812D1" w:rsidRDefault="00214D3C" w:rsidP="00214D3C">
      <w:pPr>
        <w:pStyle w:val="Odstavecseseznamem"/>
        <w:numPr>
          <w:ilvl w:val="0"/>
          <w:numId w:val="31"/>
        </w:numPr>
        <w:spacing w:after="0" w:line="276" w:lineRule="auto"/>
        <w:ind w:left="426" w:hanging="426"/>
        <w:contextualSpacing w:val="0"/>
        <w:jc w:val="both"/>
        <w:rPr>
          <w:rFonts w:cstheme="minorHAnsi"/>
        </w:rPr>
      </w:pPr>
      <w:r w:rsidRPr="004812D1">
        <w:rPr>
          <w:rFonts w:cstheme="minorHAnsi"/>
        </w:rPr>
        <w:t>Zhotovitel se zavazuje:</w:t>
      </w:r>
    </w:p>
    <w:p w14:paraId="126472FE" w14:textId="77777777" w:rsidR="00214D3C" w:rsidRPr="004812D1" w:rsidRDefault="00214D3C" w:rsidP="00214D3C">
      <w:pPr>
        <w:pStyle w:val="Odstavecseseznamem"/>
        <w:numPr>
          <w:ilvl w:val="0"/>
          <w:numId w:val="45"/>
        </w:numPr>
        <w:spacing w:after="0" w:line="276" w:lineRule="auto"/>
        <w:contextualSpacing w:val="0"/>
        <w:jc w:val="both"/>
        <w:rPr>
          <w:rFonts w:cstheme="minorHAnsi"/>
        </w:rPr>
      </w:pPr>
      <w:r w:rsidRPr="004812D1">
        <w:rPr>
          <w:rFonts w:cstheme="minorHAnsi"/>
        </w:rPr>
        <w:t>realizovat dílo dle této smlouvy v dohodnutém rozsahu, množství a kvalitě za současného dodržení všech právních předpisů,</w:t>
      </w:r>
    </w:p>
    <w:p w14:paraId="329C4846" w14:textId="77777777" w:rsidR="00214D3C" w:rsidRPr="004812D1" w:rsidRDefault="00214D3C" w:rsidP="00214D3C">
      <w:pPr>
        <w:pStyle w:val="Odstavecseseznamem"/>
        <w:numPr>
          <w:ilvl w:val="0"/>
          <w:numId w:val="45"/>
        </w:numPr>
        <w:spacing w:after="0" w:line="276" w:lineRule="auto"/>
        <w:contextualSpacing w:val="0"/>
        <w:jc w:val="both"/>
        <w:rPr>
          <w:rFonts w:cstheme="minorHAnsi"/>
        </w:rPr>
      </w:pPr>
      <w:r w:rsidRPr="004812D1">
        <w:rPr>
          <w:rFonts w:cstheme="minorHAnsi"/>
        </w:rPr>
        <w:t>upozornit objednatele na nevhodnou povahu jeho pokynů k realizaci díla a vadu věcí převzatých k realizaci díla,</w:t>
      </w:r>
    </w:p>
    <w:p w14:paraId="308D82A4" w14:textId="77777777" w:rsidR="00214D3C" w:rsidRPr="004812D1" w:rsidRDefault="00214D3C" w:rsidP="00214D3C">
      <w:pPr>
        <w:pStyle w:val="Odstavecseseznamem"/>
        <w:numPr>
          <w:ilvl w:val="0"/>
          <w:numId w:val="45"/>
        </w:numPr>
        <w:spacing w:after="0" w:line="276" w:lineRule="auto"/>
        <w:contextualSpacing w:val="0"/>
        <w:jc w:val="both"/>
        <w:rPr>
          <w:rFonts w:cstheme="minorHAnsi"/>
        </w:rPr>
      </w:pPr>
      <w:r w:rsidRPr="004812D1">
        <w:rPr>
          <w:rFonts w:cstheme="minorHAnsi"/>
        </w:rPr>
        <w:t>informovat objednatele o všech změnách, jež by mohly mít vliv na plnění podle této smlouvy.</w:t>
      </w:r>
    </w:p>
    <w:p w14:paraId="3FD9A5EB" w14:textId="21467DDD" w:rsidR="00214D3C" w:rsidRDefault="00214D3C" w:rsidP="00214D3C">
      <w:pPr>
        <w:numPr>
          <w:ilvl w:val="0"/>
          <w:numId w:val="31"/>
        </w:numPr>
        <w:spacing w:after="0" w:line="276" w:lineRule="auto"/>
        <w:ind w:left="426" w:hanging="426"/>
        <w:jc w:val="both"/>
        <w:rPr>
          <w:rFonts w:eastAsia="Times New Roman" w:cstheme="minorHAnsi"/>
        </w:rPr>
      </w:pPr>
      <w:r w:rsidRPr="004812D1">
        <w:rPr>
          <w:rFonts w:eastAsia="Times New Roman" w:cstheme="minorHAnsi"/>
        </w:rPr>
        <w:t xml:space="preserve">Zhotovitel je povinen informovat </w:t>
      </w:r>
      <w:r>
        <w:rPr>
          <w:rFonts w:eastAsia="Times New Roman" w:cstheme="minorHAnsi"/>
        </w:rPr>
        <w:t>O</w:t>
      </w:r>
      <w:r w:rsidRPr="004812D1">
        <w:rPr>
          <w:rFonts w:eastAsia="Times New Roman" w:cstheme="minorHAnsi"/>
        </w:rPr>
        <w:t>bjednatele o tom, že se dostal do úpadku ve smyslu § 3 zák. č. 182/2006 Sb., insolvenčního zákona, ve znění pozdějších předpisů.</w:t>
      </w:r>
    </w:p>
    <w:p w14:paraId="1BBF0822" w14:textId="77777777" w:rsidR="00214D3C" w:rsidRPr="004812D1" w:rsidRDefault="00214D3C" w:rsidP="00214D3C">
      <w:pPr>
        <w:pStyle w:val="nadpisvesmlouvch"/>
        <w:keepNext/>
        <w:spacing w:before="360" w:line="276" w:lineRule="auto"/>
        <w:rPr>
          <w:rFonts w:asciiTheme="minorHAnsi" w:hAnsiTheme="minorHAnsi" w:cstheme="minorHAnsi"/>
          <w:sz w:val="22"/>
        </w:rPr>
      </w:pPr>
      <w:r w:rsidRPr="004812D1">
        <w:rPr>
          <w:rFonts w:asciiTheme="minorHAnsi" w:hAnsiTheme="minorHAnsi" w:cstheme="minorHAnsi"/>
          <w:sz w:val="22"/>
        </w:rPr>
        <w:lastRenderedPageBreak/>
        <w:t>Článek V</w:t>
      </w:r>
      <w:r>
        <w:rPr>
          <w:rFonts w:asciiTheme="minorHAnsi" w:hAnsiTheme="minorHAnsi" w:cstheme="minorHAnsi"/>
          <w:sz w:val="22"/>
        </w:rPr>
        <w:t>I</w:t>
      </w:r>
    </w:p>
    <w:p w14:paraId="0AA7B913" w14:textId="77777777" w:rsidR="00214D3C" w:rsidRPr="004812D1" w:rsidRDefault="00214D3C" w:rsidP="0032490E">
      <w:pPr>
        <w:pStyle w:val="Nadpis4"/>
        <w:spacing w:line="276" w:lineRule="auto"/>
        <w:jc w:val="center"/>
        <w:rPr>
          <w:rFonts w:asciiTheme="minorHAnsi" w:hAnsiTheme="minorHAnsi" w:cstheme="minorHAnsi"/>
          <w:sz w:val="22"/>
          <w:szCs w:val="22"/>
        </w:rPr>
      </w:pPr>
      <w:r w:rsidRPr="004812D1">
        <w:rPr>
          <w:rFonts w:asciiTheme="minorHAnsi" w:hAnsiTheme="minorHAnsi" w:cstheme="minorHAnsi"/>
          <w:sz w:val="22"/>
          <w:szCs w:val="22"/>
        </w:rPr>
        <w:t>SOUČINNOST</w:t>
      </w:r>
    </w:p>
    <w:p w14:paraId="5F73D4A2" w14:textId="77777777" w:rsidR="00214D3C" w:rsidRPr="004812D1" w:rsidRDefault="00214D3C" w:rsidP="00214D3C">
      <w:pPr>
        <w:numPr>
          <w:ilvl w:val="0"/>
          <w:numId w:val="33"/>
        </w:numPr>
        <w:spacing w:after="0" w:line="276" w:lineRule="auto"/>
        <w:ind w:left="426" w:hanging="426"/>
        <w:jc w:val="both"/>
        <w:rPr>
          <w:rFonts w:eastAsia="Times New Roman" w:cstheme="minorHAnsi"/>
        </w:rPr>
      </w:pPr>
      <w:r w:rsidRPr="004812D1">
        <w:rPr>
          <w:rFonts w:eastAsia="Times New Roman" w:cstheme="minorHAnsi"/>
        </w:rPr>
        <w:t>Strany se zavazují, že si budou poskytovat patřičnou součinnost, zejména dodávat podklady a informace potřebné k řádnému plnění předmětu smlouvy.</w:t>
      </w:r>
    </w:p>
    <w:p w14:paraId="79B136AC" w14:textId="77777777" w:rsidR="00214D3C" w:rsidRPr="004812D1" w:rsidRDefault="00214D3C" w:rsidP="00214D3C">
      <w:pPr>
        <w:numPr>
          <w:ilvl w:val="0"/>
          <w:numId w:val="33"/>
        </w:numPr>
        <w:spacing w:after="0" w:line="276" w:lineRule="auto"/>
        <w:ind w:left="426" w:hanging="426"/>
        <w:jc w:val="both"/>
        <w:rPr>
          <w:rFonts w:eastAsia="Times New Roman" w:cstheme="minorHAnsi"/>
        </w:rPr>
      </w:pPr>
      <w:r w:rsidRPr="004812D1">
        <w:rPr>
          <w:rFonts w:eastAsia="Times New Roman" w:cstheme="minorHAnsi"/>
        </w:rPr>
        <w:t>Strany sjednávají, že v případě opakovaného neposkytování patřičné součinnosti je toto považováno za podstatné porušení povinností podle této smlouvy.</w:t>
      </w:r>
    </w:p>
    <w:p w14:paraId="1E8B4CF0" w14:textId="77777777" w:rsidR="00214D3C" w:rsidRPr="004812D1" w:rsidRDefault="00214D3C" w:rsidP="00214D3C">
      <w:pPr>
        <w:numPr>
          <w:ilvl w:val="0"/>
          <w:numId w:val="33"/>
        </w:numPr>
        <w:spacing w:after="0" w:line="276" w:lineRule="auto"/>
        <w:ind w:left="426" w:hanging="426"/>
        <w:jc w:val="both"/>
        <w:rPr>
          <w:rFonts w:eastAsia="Times New Roman" w:cstheme="minorHAnsi"/>
        </w:rPr>
      </w:pPr>
      <w:r w:rsidRPr="004812D1">
        <w:rPr>
          <w:rFonts w:eastAsia="Times New Roman" w:cstheme="minorHAnsi"/>
        </w:rPr>
        <w:t xml:space="preserve">Objednatel poskytne </w:t>
      </w:r>
      <w:r>
        <w:rPr>
          <w:rFonts w:eastAsia="Times New Roman" w:cstheme="minorHAnsi"/>
        </w:rPr>
        <w:t>Z</w:t>
      </w:r>
      <w:r w:rsidRPr="004812D1">
        <w:rPr>
          <w:rFonts w:eastAsia="Times New Roman" w:cstheme="minorHAnsi"/>
        </w:rPr>
        <w:t>hotoviteli potřebné podklady ke zhotovení díla.</w:t>
      </w:r>
    </w:p>
    <w:p w14:paraId="61134EC1" w14:textId="77777777" w:rsidR="00214D3C" w:rsidRPr="004812D1" w:rsidRDefault="00214D3C" w:rsidP="00214D3C">
      <w:pPr>
        <w:spacing w:after="0" w:line="276" w:lineRule="auto"/>
        <w:jc w:val="both"/>
        <w:rPr>
          <w:rFonts w:eastAsia="Times New Roman" w:cstheme="minorHAnsi"/>
        </w:rPr>
      </w:pPr>
    </w:p>
    <w:p w14:paraId="3CC12B77" w14:textId="77777777" w:rsidR="00214D3C" w:rsidRPr="004812D1" w:rsidRDefault="00214D3C" w:rsidP="00214D3C">
      <w:pPr>
        <w:pStyle w:val="nadpisvesmlouvch"/>
        <w:keepNext/>
        <w:spacing w:line="276" w:lineRule="auto"/>
        <w:rPr>
          <w:rFonts w:asciiTheme="minorHAnsi" w:hAnsiTheme="minorHAnsi" w:cstheme="minorHAnsi"/>
          <w:sz w:val="22"/>
        </w:rPr>
      </w:pPr>
      <w:r w:rsidRPr="004812D1">
        <w:rPr>
          <w:rFonts w:asciiTheme="minorHAnsi" w:hAnsiTheme="minorHAnsi" w:cstheme="minorHAnsi"/>
          <w:sz w:val="22"/>
        </w:rPr>
        <w:t>Článek VI</w:t>
      </w:r>
      <w:r>
        <w:rPr>
          <w:rFonts w:asciiTheme="minorHAnsi" w:hAnsiTheme="minorHAnsi" w:cstheme="minorHAnsi"/>
          <w:sz w:val="22"/>
        </w:rPr>
        <w:t>I</w:t>
      </w:r>
    </w:p>
    <w:p w14:paraId="59AD368A" w14:textId="77777777" w:rsidR="00214D3C" w:rsidRPr="004812D1" w:rsidRDefault="00214D3C" w:rsidP="0032490E">
      <w:pPr>
        <w:pStyle w:val="Nadpis4"/>
        <w:spacing w:line="276" w:lineRule="auto"/>
        <w:jc w:val="center"/>
        <w:rPr>
          <w:rFonts w:asciiTheme="minorHAnsi" w:hAnsiTheme="minorHAnsi" w:cstheme="minorHAnsi"/>
          <w:sz w:val="22"/>
          <w:szCs w:val="22"/>
        </w:rPr>
      </w:pPr>
      <w:r w:rsidRPr="004812D1">
        <w:rPr>
          <w:rFonts w:asciiTheme="minorHAnsi" w:hAnsiTheme="minorHAnsi" w:cstheme="minorHAnsi"/>
          <w:sz w:val="22"/>
          <w:szCs w:val="22"/>
        </w:rPr>
        <w:t>KOMUNIKACE STRAN</w:t>
      </w:r>
    </w:p>
    <w:p w14:paraId="651242D1" w14:textId="77777777" w:rsidR="00214D3C" w:rsidRPr="004812D1" w:rsidRDefault="00214D3C" w:rsidP="00214D3C">
      <w:pPr>
        <w:pStyle w:val="Odstavecseseznamem"/>
        <w:numPr>
          <w:ilvl w:val="0"/>
          <w:numId w:val="35"/>
        </w:numPr>
        <w:spacing w:line="276" w:lineRule="auto"/>
        <w:ind w:left="426" w:hanging="426"/>
        <w:contextualSpacing w:val="0"/>
        <w:jc w:val="both"/>
        <w:rPr>
          <w:rFonts w:eastAsia="Times New Roman" w:cstheme="minorHAnsi"/>
        </w:rPr>
      </w:pPr>
      <w:r w:rsidRPr="004812D1">
        <w:rPr>
          <w:rFonts w:eastAsia="Times New Roman" w:cstheme="minorHAnsi"/>
        </w:rPr>
        <w:t>Strany spolu budou komunikovat telefonicky, písemně elektronicky (e-mail)</w:t>
      </w:r>
      <w:r>
        <w:rPr>
          <w:rFonts w:eastAsia="Times New Roman" w:cstheme="minorHAnsi"/>
        </w:rPr>
        <w:t xml:space="preserve"> nebo přes </w:t>
      </w:r>
      <w:proofErr w:type="spellStart"/>
      <w:r>
        <w:rPr>
          <w:rFonts w:eastAsia="Times New Roman" w:cstheme="minorHAnsi"/>
        </w:rPr>
        <w:t>helpdesk</w:t>
      </w:r>
      <w:proofErr w:type="spellEnd"/>
      <w:r>
        <w:rPr>
          <w:rFonts w:eastAsia="Times New Roman" w:cstheme="minorHAnsi"/>
        </w:rPr>
        <w:t xml:space="preserve"> na adrese support.is4u.cz/</w:t>
      </w:r>
      <w:proofErr w:type="spellStart"/>
      <w:r>
        <w:rPr>
          <w:rFonts w:eastAsia="Times New Roman" w:cstheme="minorHAnsi"/>
        </w:rPr>
        <w:t>vse</w:t>
      </w:r>
      <w:proofErr w:type="spellEnd"/>
      <w:r w:rsidRPr="004812D1">
        <w:rPr>
          <w:rFonts w:eastAsia="Times New Roman" w:cstheme="minorHAnsi"/>
        </w:rPr>
        <w:t>.</w:t>
      </w:r>
    </w:p>
    <w:p w14:paraId="089A4158" w14:textId="77777777" w:rsidR="00214D3C" w:rsidRPr="004812D1" w:rsidRDefault="00214D3C" w:rsidP="00214D3C">
      <w:pPr>
        <w:numPr>
          <w:ilvl w:val="0"/>
          <w:numId w:val="35"/>
        </w:numPr>
        <w:spacing w:line="276" w:lineRule="auto"/>
        <w:ind w:left="426" w:hanging="426"/>
        <w:jc w:val="both"/>
        <w:rPr>
          <w:rFonts w:eastAsia="Times New Roman" w:cstheme="minorHAnsi"/>
        </w:rPr>
      </w:pPr>
      <w:r w:rsidRPr="004812D1">
        <w:rPr>
          <w:rFonts w:eastAsia="Times New Roman" w:cstheme="minorHAnsi"/>
        </w:rPr>
        <w:t xml:space="preserve">Za </w:t>
      </w:r>
      <w:r>
        <w:rPr>
          <w:rFonts w:eastAsia="Times New Roman" w:cstheme="minorHAnsi"/>
        </w:rPr>
        <w:t>Z</w:t>
      </w:r>
      <w:r w:rsidRPr="004812D1">
        <w:rPr>
          <w:rFonts w:eastAsia="Times New Roman" w:cstheme="minorHAnsi"/>
        </w:rPr>
        <w:t>hotovitele je oprávněn komunikovat:</w:t>
      </w:r>
    </w:p>
    <w:p w14:paraId="20C97249" w14:textId="77777777" w:rsidR="00214D3C" w:rsidRPr="00A10737" w:rsidRDefault="00214D3C" w:rsidP="00214D3C">
      <w:pPr>
        <w:pStyle w:val="Odstavecseseznamem"/>
        <w:widowControl w:val="0"/>
        <w:numPr>
          <w:ilvl w:val="0"/>
          <w:numId w:val="34"/>
        </w:numPr>
        <w:autoSpaceDE w:val="0"/>
        <w:autoSpaceDN w:val="0"/>
        <w:spacing w:line="240" w:lineRule="auto"/>
        <w:contextualSpacing w:val="0"/>
        <w:rPr>
          <w:rFonts w:cstheme="minorHAnsi"/>
        </w:rPr>
      </w:pPr>
      <w:r w:rsidRPr="00A10737">
        <w:rPr>
          <w:rFonts w:cstheme="minorHAnsi"/>
        </w:rPr>
        <w:t>Ing.</w:t>
      </w:r>
      <w:r w:rsidRPr="00A10737">
        <w:rPr>
          <w:rFonts w:cstheme="minorHAnsi"/>
          <w:spacing w:val="-2"/>
        </w:rPr>
        <w:t xml:space="preserve"> </w:t>
      </w:r>
      <w:r w:rsidRPr="00A10737">
        <w:rPr>
          <w:rFonts w:cstheme="minorHAnsi"/>
        </w:rPr>
        <w:t>Tomáš</w:t>
      </w:r>
      <w:r w:rsidRPr="00A10737">
        <w:rPr>
          <w:rFonts w:cstheme="minorHAnsi"/>
          <w:spacing w:val="-3"/>
        </w:rPr>
        <w:t xml:space="preserve"> </w:t>
      </w:r>
      <w:r w:rsidRPr="00A10737">
        <w:rPr>
          <w:rFonts w:cstheme="minorHAnsi"/>
        </w:rPr>
        <w:t>Majer,</w:t>
      </w:r>
      <w:r w:rsidRPr="00A10737">
        <w:rPr>
          <w:rFonts w:cstheme="minorHAnsi"/>
          <w:spacing w:val="-3"/>
        </w:rPr>
        <w:t xml:space="preserve"> </w:t>
      </w:r>
      <w:r w:rsidRPr="00A10737">
        <w:rPr>
          <w:rFonts w:cstheme="minorHAnsi"/>
        </w:rPr>
        <w:t>tel.</w:t>
      </w:r>
      <w:r w:rsidRPr="00A10737">
        <w:rPr>
          <w:rFonts w:cstheme="minorHAnsi"/>
          <w:spacing w:val="-4"/>
        </w:rPr>
        <w:t xml:space="preserve"> </w:t>
      </w:r>
      <w:r w:rsidRPr="00A10737">
        <w:rPr>
          <w:rFonts w:cstheme="minorHAnsi"/>
        </w:rPr>
        <w:t>725 268 988,</w:t>
      </w:r>
      <w:r w:rsidRPr="00A10737">
        <w:rPr>
          <w:rFonts w:cstheme="minorHAnsi"/>
          <w:spacing w:val="-1"/>
        </w:rPr>
        <w:t xml:space="preserve"> </w:t>
      </w:r>
      <w:hyperlink r:id="rId11" w:history="1">
        <w:r w:rsidRPr="00230B1E">
          <w:rPr>
            <w:rStyle w:val="Hypertextovodkaz"/>
            <w:rFonts w:cstheme="minorHAnsi"/>
          </w:rPr>
          <w:t>hq@is4u.cz,</w:t>
        </w:r>
      </w:hyperlink>
    </w:p>
    <w:p w14:paraId="6B321F87" w14:textId="77777777" w:rsidR="00214D3C" w:rsidRPr="00A10737" w:rsidRDefault="00214D3C" w:rsidP="00214D3C">
      <w:pPr>
        <w:pStyle w:val="Odstavecseseznamem"/>
        <w:widowControl w:val="0"/>
        <w:numPr>
          <w:ilvl w:val="0"/>
          <w:numId w:val="34"/>
        </w:numPr>
        <w:autoSpaceDE w:val="0"/>
        <w:autoSpaceDN w:val="0"/>
        <w:spacing w:line="240" w:lineRule="auto"/>
        <w:contextualSpacing w:val="0"/>
        <w:rPr>
          <w:rFonts w:cstheme="minorHAnsi"/>
        </w:rPr>
      </w:pPr>
      <w:r w:rsidRPr="00A10737">
        <w:rPr>
          <w:rFonts w:cstheme="minorHAnsi"/>
        </w:rPr>
        <w:t>RNDr. Ing. Milan Šorm, Ph.D., tel. 725 268 9</w:t>
      </w:r>
      <w:r>
        <w:rPr>
          <w:rFonts w:cstheme="minorHAnsi"/>
        </w:rPr>
        <w:t>6</w:t>
      </w:r>
      <w:r w:rsidRPr="00A10737">
        <w:rPr>
          <w:rFonts w:cstheme="minorHAnsi"/>
        </w:rPr>
        <w:t xml:space="preserve">8, </w:t>
      </w:r>
      <w:hyperlink r:id="rId12" w:history="1">
        <w:r w:rsidRPr="00A10737">
          <w:rPr>
            <w:rStyle w:val="Hypertextovodkaz"/>
            <w:rFonts w:cstheme="minorHAnsi"/>
          </w:rPr>
          <w:t>hq@is4u.cz</w:t>
        </w:r>
      </w:hyperlink>
      <w:r w:rsidRPr="00A10737">
        <w:rPr>
          <w:rFonts w:cstheme="minorHAnsi"/>
          <w:color w:val="0000FF"/>
          <w:spacing w:val="-47"/>
        </w:rPr>
        <w:t xml:space="preserve"> </w:t>
      </w:r>
    </w:p>
    <w:p w14:paraId="7CF0630B" w14:textId="77777777" w:rsidR="00214D3C" w:rsidRPr="00F24F10" w:rsidRDefault="00214D3C" w:rsidP="00214D3C">
      <w:pPr>
        <w:spacing w:line="276" w:lineRule="auto"/>
        <w:ind w:left="426"/>
        <w:jc w:val="both"/>
        <w:rPr>
          <w:rFonts w:eastAsia="Times New Roman" w:cstheme="minorHAnsi"/>
        </w:rPr>
      </w:pPr>
      <w:r w:rsidRPr="00F24F10">
        <w:rPr>
          <w:rFonts w:eastAsia="Times New Roman" w:cstheme="minorHAnsi"/>
        </w:rPr>
        <w:t>Za objednatele je oprávněn komunikovat:</w:t>
      </w:r>
    </w:p>
    <w:p w14:paraId="3D5A0714" w14:textId="77777777" w:rsidR="00D21DD7" w:rsidRDefault="00D21DD7" w:rsidP="00F24F10">
      <w:pPr>
        <w:pStyle w:val="Odstavecseseznamem"/>
        <w:widowControl w:val="0"/>
        <w:numPr>
          <w:ilvl w:val="0"/>
          <w:numId w:val="49"/>
        </w:numPr>
        <w:autoSpaceDE w:val="0"/>
        <w:autoSpaceDN w:val="0"/>
        <w:spacing w:line="240" w:lineRule="auto"/>
        <w:ind w:left="709" w:hanging="283"/>
        <w:contextualSpacing w:val="0"/>
        <w:rPr>
          <w:rFonts w:cstheme="minorHAnsi"/>
        </w:rPr>
      </w:pPr>
      <w:r w:rsidRPr="00A10737">
        <w:rPr>
          <w:rFonts w:cstheme="minorHAnsi"/>
        </w:rPr>
        <w:t>Ing.</w:t>
      </w:r>
      <w:r w:rsidRPr="000647DD">
        <w:rPr>
          <w:rFonts w:cstheme="minorHAnsi"/>
        </w:rPr>
        <w:t xml:space="preserve"> </w:t>
      </w:r>
      <w:r>
        <w:rPr>
          <w:rFonts w:cstheme="minorHAnsi"/>
        </w:rPr>
        <w:t>Andrea Duxová</w:t>
      </w:r>
      <w:r w:rsidRPr="00A10737">
        <w:rPr>
          <w:rFonts w:cstheme="minorHAnsi"/>
        </w:rPr>
        <w:t>,</w:t>
      </w:r>
      <w:r w:rsidRPr="000647DD">
        <w:rPr>
          <w:rFonts w:cstheme="minorHAnsi"/>
        </w:rPr>
        <w:t xml:space="preserve"> </w:t>
      </w:r>
      <w:r w:rsidRPr="00A10737">
        <w:rPr>
          <w:rFonts w:cstheme="minorHAnsi"/>
        </w:rPr>
        <w:t>tel</w:t>
      </w:r>
      <w:r w:rsidRPr="00F24F10">
        <w:rPr>
          <w:rFonts w:cstheme="minorHAnsi"/>
        </w:rPr>
        <w:t xml:space="preserve">. +420 224 09 5881 </w:t>
      </w:r>
      <w:hyperlink r:id="rId13" w:history="1">
        <w:r w:rsidRPr="00B342DD">
          <w:rPr>
            <w:rStyle w:val="Hypertextovodkaz"/>
            <w:rFonts w:cstheme="minorHAnsi"/>
          </w:rPr>
          <w:t>duxova@vse.cz</w:t>
        </w:r>
      </w:hyperlink>
      <w:r>
        <w:rPr>
          <w:rFonts w:cstheme="minorHAnsi"/>
        </w:rPr>
        <w:t>,</w:t>
      </w:r>
    </w:p>
    <w:p w14:paraId="41CE6468" w14:textId="77777777" w:rsidR="00D21DD7" w:rsidRPr="00F24F10" w:rsidRDefault="00D21DD7" w:rsidP="00F24F10">
      <w:pPr>
        <w:pStyle w:val="Odstavecseseznamem"/>
        <w:widowControl w:val="0"/>
        <w:numPr>
          <w:ilvl w:val="0"/>
          <w:numId w:val="49"/>
        </w:numPr>
        <w:autoSpaceDE w:val="0"/>
        <w:autoSpaceDN w:val="0"/>
        <w:spacing w:line="240" w:lineRule="auto"/>
        <w:ind w:left="709" w:hanging="283"/>
        <w:contextualSpacing w:val="0"/>
        <w:rPr>
          <w:rFonts w:cstheme="minorHAnsi"/>
        </w:rPr>
      </w:pPr>
      <w:r w:rsidRPr="00F24F10">
        <w:rPr>
          <w:rFonts w:cstheme="minorHAnsi"/>
        </w:rPr>
        <w:t xml:space="preserve">Ing. Luboš Pavlíček, +420 224 09 5804, </w:t>
      </w:r>
      <w:r w:rsidRPr="00F24F10">
        <w:rPr>
          <w:rStyle w:val="Hypertextovodkaz"/>
        </w:rPr>
        <w:t>pavlicek@vse.cz</w:t>
      </w:r>
    </w:p>
    <w:p w14:paraId="7E3B1118" w14:textId="77777777" w:rsidR="00214D3C" w:rsidRPr="004812D1" w:rsidRDefault="00214D3C" w:rsidP="00214D3C">
      <w:pPr>
        <w:numPr>
          <w:ilvl w:val="0"/>
          <w:numId w:val="35"/>
        </w:numPr>
        <w:spacing w:line="276" w:lineRule="auto"/>
        <w:ind w:left="426" w:hanging="426"/>
        <w:jc w:val="both"/>
        <w:rPr>
          <w:rFonts w:eastAsia="Times New Roman" w:cstheme="minorHAnsi"/>
        </w:rPr>
      </w:pPr>
      <w:r w:rsidRPr="004812D1">
        <w:rPr>
          <w:rFonts w:eastAsia="Times New Roman" w:cstheme="minorHAnsi"/>
        </w:rPr>
        <w:t>Pokud jedna ze stran zmocní ke komunikaci další osoby, je povinna o tom písemně informovat druhou stranu.</w:t>
      </w:r>
    </w:p>
    <w:p w14:paraId="3B0BC014" w14:textId="77777777" w:rsidR="00214D3C" w:rsidRPr="004812D1" w:rsidRDefault="00214D3C" w:rsidP="00214D3C">
      <w:pPr>
        <w:spacing w:line="276" w:lineRule="auto"/>
        <w:jc w:val="both"/>
        <w:rPr>
          <w:rFonts w:eastAsia="Times New Roman" w:cstheme="minorHAnsi"/>
        </w:rPr>
      </w:pPr>
    </w:p>
    <w:p w14:paraId="4CD48A91" w14:textId="77777777" w:rsidR="00214D3C" w:rsidRPr="004812D1" w:rsidRDefault="00214D3C" w:rsidP="00214D3C">
      <w:pPr>
        <w:pStyle w:val="nadpisvesmlouvch"/>
        <w:spacing w:line="276" w:lineRule="auto"/>
        <w:rPr>
          <w:rFonts w:asciiTheme="minorHAnsi" w:hAnsiTheme="minorHAnsi" w:cstheme="minorHAnsi"/>
          <w:sz w:val="22"/>
        </w:rPr>
      </w:pPr>
      <w:r w:rsidRPr="004812D1">
        <w:rPr>
          <w:rFonts w:asciiTheme="minorHAnsi" w:hAnsiTheme="minorHAnsi" w:cstheme="minorHAnsi"/>
          <w:sz w:val="22"/>
        </w:rPr>
        <w:t>Článek VII</w:t>
      </w:r>
      <w:r>
        <w:rPr>
          <w:rFonts w:asciiTheme="minorHAnsi" w:hAnsiTheme="minorHAnsi" w:cstheme="minorHAnsi"/>
          <w:sz w:val="22"/>
        </w:rPr>
        <w:t>I</w:t>
      </w:r>
    </w:p>
    <w:p w14:paraId="10D4CB93" w14:textId="77777777" w:rsidR="00214D3C" w:rsidRPr="004812D1" w:rsidRDefault="00214D3C" w:rsidP="0032490E">
      <w:pPr>
        <w:pStyle w:val="Nadpis4"/>
        <w:spacing w:line="276" w:lineRule="auto"/>
        <w:jc w:val="center"/>
        <w:rPr>
          <w:rFonts w:asciiTheme="minorHAnsi" w:hAnsiTheme="minorHAnsi" w:cstheme="minorHAnsi"/>
          <w:bCs/>
          <w:sz w:val="22"/>
          <w:szCs w:val="22"/>
        </w:rPr>
      </w:pPr>
      <w:r w:rsidRPr="004812D1">
        <w:rPr>
          <w:rFonts w:asciiTheme="minorHAnsi" w:hAnsiTheme="minorHAnsi" w:cstheme="minorHAnsi"/>
          <w:sz w:val="22"/>
          <w:szCs w:val="22"/>
        </w:rPr>
        <w:t>ODPOVĚDNOST ZA VADY, ZÁRUKA</w:t>
      </w:r>
    </w:p>
    <w:p w14:paraId="4E927349" w14:textId="77777777" w:rsidR="00214D3C" w:rsidRPr="004812D1" w:rsidRDefault="00214D3C" w:rsidP="00214D3C">
      <w:pPr>
        <w:pStyle w:val="Odstavecseseznamem"/>
        <w:numPr>
          <w:ilvl w:val="0"/>
          <w:numId w:val="32"/>
        </w:numPr>
        <w:autoSpaceDE w:val="0"/>
        <w:autoSpaceDN w:val="0"/>
        <w:adjustRightInd w:val="0"/>
        <w:spacing w:after="0" w:line="276" w:lineRule="auto"/>
        <w:ind w:left="426" w:hanging="426"/>
        <w:contextualSpacing w:val="0"/>
        <w:jc w:val="both"/>
        <w:rPr>
          <w:rFonts w:cstheme="minorHAnsi"/>
          <w:bCs/>
        </w:rPr>
      </w:pPr>
      <w:r w:rsidRPr="004812D1">
        <w:rPr>
          <w:rFonts w:cstheme="minorHAnsi"/>
          <w:bCs/>
        </w:rPr>
        <w:t xml:space="preserve">Zhotovitel odpovídá za vady předmětu plnění v souladu s příslušnými ustanoveními zákona č. 89/2012 Sb., občanského zákoníku, </w:t>
      </w:r>
      <w:r>
        <w:rPr>
          <w:rFonts w:cstheme="minorHAnsi"/>
          <w:bCs/>
        </w:rPr>
        <w:t xml:space="preserve">ve znění pozdějších předpisů, </w:t>
      </w:r>
      <w:r w:rsidRPr="004812D1">
        <w:rPr>
          <w:rFonts w:cstheme="minorHAnsi"/>
          <w:bCs/>
        </w:rPr>
        <w:t>vyjma vad způsobených:</w:t>
      </w:r>
    </w:p>
    <w:p w14:paraId="635D89CA" w14:textId="77777777" w:rsidR="00214D3C" w:rsidRPr="004812D1" w:rsidRDefault="00214D3C" w:rsidP="00214D3C">
      <w:pPr>
        <w:pStyle w:val="Odstavecseseznamem"/>
        <w:numPr>
          <w:ilvl w:val="0"/>
          <w:numId w:val="42"/>
        </w:numPr>
        <w:spacing w:after="0" w:line="276" w:lineRule="auto"/>
        <w:jc w:val="both"/>
        <w:rPr>
          <w:rFonts w:eastAsia="Times New Roman" w:cstheme="minorHAnsi"/>
        </w:rPr>
      </w:pPr>
      <w:r w:rsidRPr="004812D1">
        <w:rPr>
          <w:rFonts w:eastAsia="Times New Roman" w:cstheme="minorHAnsi"/>
        </w:rPr>
        <w:t xml:space="preserve">nevhodným pokynem </w:t>
      </w:r>
      <w:r>
        <w:rPr>
          <w:rFonts w:eastAsia="Times New Roman" w:cstheme="minorHAnsi"/>
        </w:rPr>
        <w:t>O</w:t>
      </w:r>
      <w:r w:rsidRPr="004812D1">
        <w:rPr>
          <w:rFonts w:eastAsia="Times New Roman" w:cstheme="minorHAnsi"/>
        </w:rPr>
        <w:t xml:space="preserve">bjednatele, na jehož nevhodnost byl </w:t>
      </w:r>
      <w:r>
        <w:rPr>
          <w:rFonts w:eastAsia="Times New Roman" w:cstheme="minorHAnsi"/>
        </w:rPr>
        <w:t>O</w:t>
      </w:r>
      <w:r w:rsidRPr="004812D1">
        <w:rPr>
          <w:rFonts w:eastAsia="Times New Roman" w:cstheme="minorHAnsi"/>
        </w:rPr>
        <w:t xml:space="preserve">bjednatel </w:t>
      </w:r>
      <w:r>
        <w:rPr>
          <w:rFonts w:eastAsia="Times New Roman" w:cstheme="minorHAnsi"/>
        </w:rPr>
        <w:t>Z</w:t>
      </w:r>
      <w:r w:rsidRPr="004812D1">
        <w:rPr>
          <w:rFonts w:eastAsia="Times New Roman" w:cstheme="minorHAnsi"/>
        </w:rPr>
        <w:t>hotovitelem předem upozorněn,</w:t>
      </w:r>
    </w:p>
    <w:p w14:paraId="167BF529" w14:textId="77777777" w:rsidR="00214D3C" w:rsidRPr="004812D1" w:rsidRDefault="00214D3C" w:rsidP="00214D3C">
      <w:pPr>
        <w:pStyle w:val="Odstavecseseznamem"/>
        <w:numPr>
          <w:ilvl w:val="0"/>
          <w:numId w:val="42"/>
        </w:numPr>
        <w:spacing w:after="0" w:line="276" w:lineRule="auto"/>
        <w:jc w:val="both"/>
        <w:rPr>
          <w:rFonts w:eastAsia="Times New Roman" w:cstheme="minorHAnsi"/>
        </w:rPr>
      </w:pPr>
      <w:r w:rsidRPr="004812D1">
        <w:rPr>
          <w:rFonts w:eastAsia="Times New Roman" w:cstheme="minorHAnsi"/>
        </w:rPr>
        <w:t xml:space="preserve">poskytnutím Služeb na základě neúplných, nepřesných nebo nepravdivých informací poskytnutých </w:t>
      </w:r>
      <w:r>
        <w:rPr>
          <w:rFonts w:eastAsia="Times New Roman" w:cstheme="minorHAnsi"/>
        </w:rPr>
        <w:t>O</w:t>
      </w:r>
      <w:r w:rsidRPr="004812D1">
        <w:rPr>
          <w:rFonts w:eastAsia="Times New Roman" w:cstheme="minorHAnsi"/>
        </w:rPr>
        <w:t>bjednatelem,</w:t>
      </w:r>
    </w:p>
    <w:p w14:paraId="2C78D327" w14:textId="77777777" w:rsidR="00214D3C" w:rsidRPr="004812D1" w:rsidRDefault="00214D3C" w:rsidP="00214D3C">
      <w:pPr>
        <w:pStyle w:val="Odstavecseseznamem"/>
        <w:numPr>
          <w:ilvl w:val="0"/>
          <w:numId w:val="42"/>
        </w:numPr>
        <w:spacing w:after="0" w:line="276" w:lineRule="auto"/>
        <w:jc w:val="both"/>
        <w:rPr>
          <w:rFonts w:eastAsia="Times New Roman" w:cstheme="minorHAnsi"/>
        </w:rPr>
      </w:pPr>
      <w:r w:rsidRPr="004812D1">
        <w:rPr>
          <w:rFonts w:eastAsia="Times New Roman" w:cstheme="minorHAnsi"/>
        </w:rPr>
        <w:t xml:space="preserve">nevhodným zásahem </w:t>
      </w:r>
      <w:r>
        <w:rPr>
          <w:rFonts w:eastAsia="Times New Roman" w:cstheme="minorHAnsi"/>
        </w:rPr>
        <w:t>O</w:t>
      </w:r>
      <w:r w:rsidRPr="004812D1">
        <w:rPr>
          <w:rFonts w:eastAsia="Times New Roman" w:cstheme="minorHAnsi"/>
        </w:rPr>
        <w:t xml:space="preserve">bjednatele, nebo třetí osobou </w:t>
      </w:r>
      <w:r>
        <w:rPr>
          <w:rFonts w:eastAsia="Times New Roman" w:cstheme="minorHAnsi"/>
        </w:rPr>
        <w:t>O</w:t>
      </w:r>
      <w:r w:rsidRPr="004812D1">
        <w:rPr>
          <w:rFonts w:eastAsia="Times New Roman" w:cstheme="minorHAnsi"/>
        </w:rPr>
        <w:t>bjednatelem pověřenou, do hardware či software prostředí UIS.</w:t>
      </w:r>
    </w:p>
    <w:p w14:paraId="32494DEB" w14:textId="77777777" w:rsidR="00214D3C" w:rsidRPr="004812D1" w:rsidRDefault="00214D3C" w:rsidP="00214D3C">
      <w:pPr>
        <w:pStyle w:val="Odstavecseseznamem"/>
        <w:numPr>
          <w:ilvl w:val="0"/>
          <w:numId w:val="32"/>
        </w:numPr>
        <w:autoSpaceDE w:val="0"/>
        <w:autoSpaceDN w:val="0"/>
        <w:adjustRightInd w:val="0"/>
        <w:spacing w:after="0" w:line="276" w:lineRule="auto"/>
        <w:ind w:left="426" w:hanging="426"/>
        <w:contextualSpacing w:val="0"/>
        <w:jc w:val="both"/>
        <w:rPr>
          <w:rFonts w:cstheme="minorHAnsi"/>
          <w:bCs/>
        </w:rPr>
      </w:pPr>
      <w:r w:rsidRPr="004812D1">
        <w:rPr>
          <w:rFonts w:cstheme="minorHAnsi"/>
          <w:bCs/>
        </w:rPr>
        <w:t>Vadou předmětu plnění se pro účely této smlouvy rozumí jakákoliv odchylná funkčnost předmětu plnění:</w:t>
      </w:r>
    </w:p>
    <w:p w14:paraId="413F068A" w14:textId="77777777" w:rsidR="00214D3C" w:rsidRPr="004812D1" w:rsidRDefault="00214D3C" w:rsidP="00214D3C">
      <w:pPr>
        <w:pStyle w:val="Odstavecseseznamem"/>
        <w:numPr>
          <w:ilvl w:val="0"/>
          <w:numId w:val="43"/>
        </w:numPr>
        <w:spacing w:after="0" w:line="276" w:lineRule="auto"/>
        <w:jc w:val="both"/>
        <w:rPr>
          <w:rFonts w:eastAsia="Times New Roman" w:cstheme="minorHAnsi"/>
        </w:rPr>
      </w:pPr>
      <w:r w:rsidRPr="004812D1">
        <w:rPr>
          <w:rFonts w:eastAsia="Times New Roman" w:cstheme="minorHAnsi"/>
        </w:rPr>
        <w:t xml:space="preserve">oproti zadání, které je uvedeno v oboustranně odsouhlaseném dokumentu, nebo zaevidováno formou požadavku v příslušném zákaznickém </w:t>
      </w:r>
      <w:proofErr w:type="spellStart"/>
      <w:r w:rsidRPr="004812D1">
        <w:rPr>
          <w:rFonts w:eastAsia="Times New Roman" w:cstheme="minorHAnsi"/>
        </w:rPr>
        <w:t>helpdeskovém</w:t>
      </w:r>
      <w:proofErr w:type="spellEnd"/>
      <w:r w:rsidRPr="004812D1">
        <w:rPr>
          <w:rFonts w:eastAsia="Times New Roman" w:cstheme="minorHAnsi"/>
        </w:rPr>
        <w:t xml:space="preserve"> kanálu,</w:t>
      </w:r>
    </w:p>
    <w:p w14:paraId="29EAB1A1" w14:textId="77777777" w:rsidR="00214D3C" w:rsidRPr="004812D1" w:rsidRDefault="00214D3C" w:rsidP="00214D3C">
      <w:pPr>
        <w:pStyle w:val="Odstavecseseznamem"/>
        <w:numPr>
          <w:ilvl w:val="0"/>
          <w:numId w:val="43"/>
        </w:numPr>
        <w:spacing w:after="0" w:line="276" w:lineRule="auto"/>
        <w:jc w:val="both"/>
        <w:rPr>
          <w:rFonts w:eastAsia="Times New Roman" w:cstheme="minorHAnsi"/>
        </w:rPr>
      </w:pPr>
      <w:r w:rsidRPr="004812D1">
        <w:rPr>
          <w:rFonts w:eastAsia="Times New Roman" w:cstheme="minorHAnsi"/>
        </w:rPr>
        <w:t>oproti vzájemně odsouhlasenému písemnému zadání v případě potřebných programových rozhraní, reportů a uživatelských modifikací software realizovaných Zhotovitelem,</w:t>
      </w:r>
    </w:p>
    <w:p w14:paraId="2BAD2AA2" w14:textId="77777777" w:rsidR="00214D3C" w:rsidRPr="004812D1" w:rsidRDefault="00214D3C" w:rsidP="00214D3C">
      <w:pPr>
        <w:pStyle w:val="Odstavecseseznamem"/>
        <w:numPr>
          <w:ilvl w:val="0"/>
          <w:numId w:val="43"/>
        </w:numPr>
        <w:spacing w:after="0" w:line="276" w:lineRule="auto"/>
        <w:jc w:val="both"/>
        <w:rPr>
          <w:rFonts w:eastAsia="Times New Roman" w:cstheme="minorHAnsi"/>
        </w:rPr>
      </w:pPr>
      <w:r w:rsidRPr="004812D1">
        <w:rPr>
          <w:rFonts w:eastAsia="Times New Roman" w:cstheme="minorHAnsi"/>
        </w:rPr>
        <w:t>která znemožňuje řádné užívání předmětu plnění k účelu, k němuž je předmět plnění objednatelem užíván, a který je Zhotoviteli znám.</w:t>
      </w:r>
    </w:p>
    <w:p w14:paraId="2D4944B9" w14:textId="77777777" w:rsidR="00214D3C" w:rsidRPr="004812D1" w:rsidRDefault="00214D3C" w:rsidP="00214D3C">
      <w:pPr>
        <w:pStyle w:val="Odstavecseseznamem"/>
        <w:numPr>
          <w:ilvl w:val="0"/>
          <w:numId w:val="32"/>
        </w:numPr>
        <w:autoSpaceDE w:val="0"/>
        <w:autoSpaceDN w:val="0"/>
        <w:adjustRightInd w:val="0"/>
        <w:spacing w:after="0" w:line="276" w:lineRule="auto"/>
        <w:ind w:left="426" w:hanging="426"/>
        <w:contextualSpacing w:val="0"/>
        <w:jc w:val="both"/>
        <w:rPr>
          <w:rFonts w:cstheme="minorHAnsi"/>
          <w:bCs/>
        </w:rPr>
      </w:pPr>
      <w:r w:rsidRPr="004812D1">
        <w:rPr>
          <w:rFonts w:cstheme="minorHAnsi"/>
          <w:bCs/>
        </w:rPr>
        <w:t>Práva z vadného plnění a právo na náhradu škody vzniklé vadným plněním díla se řídí příslušnými ustanoveními zákona č. 89/2012 Sb., občanský zákoník, ve znění pozdějších předpisů.</w:t>
      </w:r>
    </w:p>
    <w:p w14:paraId="6EDE25B3" w14:textId="77777777" w:rsidR="00214D3C" w:rsidRPr="004812D1" w:rsidRDefault="00214D3C" w:rsidP="00214D3C">
      <w:pPr>
        <w:pStyle w:val="Odstavecseseznamem"/>
        <w:numPr>
          <w:ilvl w:val="0"/>
          <w:numId w:val="32"/>
        </w:numPr>
        <w:autoSpaceDE w:val="0"/>
        <w:autoSpaceDN w:val="0"/>
        <w:adjustRightInd w:val="0"/>
        <w:spacing w:after="0" w:line="276" w:lineRule="auto"/>
        <w:ind w:left="426" w:hanging="426"/>
        <w:contextualSpacing w:val="0"/>
        <w:jc w:val="both"/>
        <w:rPr>
          <w:rFonts w:cstheme="minorHAnsi"/>
          <w:bCs/>
        </w:rPr>
      </w:pPr>
      <w:r w:rsidRPr="004812D1">
        <w:rPr>
          <w:rFonts w:cstheme="minorHAnsi"/>
          <w:bCs/>
        </w:rPr>
        <w:t xml:space="preserve">Vady budou uplatňovány prostřednictvím </w:t>
      </w:r>
      <w:proofErr w:type="spellStart"/>
      <w:r w:rsidRPr="004812D1">
        <w:rPr>
          <w:rFonts w:cstheme="minorHAnsi"/>
          <w:bCs/>
        </w:rPr>
        <w:t>HelpDeskového</w:t>
      </w:r>
      <w:proofErr w:type="spellEnd"/>
      <w:r w:rsidRPr="004812D1">
        <w:rPr>
          <w:rFonts w:cstheme="minorHAnsi"/>
          <w:bCs/>
        </w:rPr>
        <w:t xml:space="preserve"> kanálu.</w:t>
      </w:r>
    </w:p>
    <w:p w14:paraId="5B594294" w14:textId="77777777" w:rsidR="00214D3C" w:rsidRPr="004812D1" w:rsidRDefault="00214D3C" w:rsidP="00214D3C">
      <w:pPr>
        <w:pStyle w:val="Odstavecseseznamem"/>
        <w:numPr>
          <w:ilvl w:val="0"/>
          <w:numId w:val="32"/>
        </w:numPr>
        <w:autoSpaceDE w:val="0"/>
        <w:autoSpaceDN w:val="0"/>
        <w:adjustRightInd w:val="0"/>
        <w:spacing w:after="0" w:line="276" w:lineRule="auto"/>
        <w:ind w:left="426" w:hanging="426"/>
        <w:contextualSpacing w:val="0"/>
        <w:jc w:val="both"/>
        <w:rPr>
          <w:rFonts w:cstheme="minorHAnsi"/>
          <w:bCs/>
        </w:rPr>
      </w:pPr>
      <w:r w:rsidRPr="004812D1">
        <w:rPr>
          <w:rFonts w:cstheme="minorHAnsi"/>
          <w:bCs/>
        </w:rPr>
        <w:t xml:space="preserve">Zhotovitel poskytuje na dílo podle článku II. této smlouvy záruku po dobu 24 měsíců ode dne </w:t>
      </w:r>
      <w:r>
        <w:rPr>
          <w:rFonts w:cstheme="minorHAnsi"/>
          <w:bCs/>
        </w:rPr>
        <w:t>jeho</w:t>
      </w:r>
      <w:r w:rsidRPr="004812D1">
        <w:rPr>
          <w:rFonts w:cstheme="minorHAnsi"/>
          <w:bCs/>
        </w:rPr>
        <w:t xml:space="preserve"> předání a převzetí na základě předávacího protokolu. </w:t>
      </w:r>
    </w:p>
    <w:p w14:paraId="0A5C2007" w14:textId="51F362B8" w:rsidR="00214D3C" w:rsidRDefault="00214D3C" w:rsidP="00214D3C">
      <w:pPr>
        <w:pStyle w:val="Odstavecseseznamem"/>
        <w:numPr>
          <w:ilvl w:val="0"/>
          <w:numId w:val="32"/>
        </w:numPr>
        <w:autoSpaceDE w:val="0"/>
        <w:autoSpaceDN w:val="0"/>
        <w:adjustRightInd w:val="0"/>
        <w:spacing w:after="0" w:line="276" w:lineRule="auto"/>
        <w:ind w:left="426" w:hanging="426"/>
        <w:contextualSpacing w:val="0"/>
        <w:jc w:val="both"/>
        <w:rPr>
          <w:rFonts w:cstheme="minorHAnsi"/>
          <w:bCs/>
        </w:rPr>
      </w:pPr>
      <w:r w:rsidRPr="004812D1">
        <w:rPr>
          <w:rFonts w:cstheme="minorHAnsi"/>
          <w:bCs/>
        </w:rPr>
        <w:lastRenderedPageBreak/>
        <w:t>Zhotovitel tímto čestně prohlašuje, že má uzavřeno pojištění z odpovědnosti za škody způsobené jinému v souvislosti s realizací díla</w:t>
      </w:r>
      <w:r w:rsidR="005B0EE2">
        <w:rPr>
          <w:rFonts w:cstheme="minorHAnsi"/>
          <w:bCs/>
        </w:rPr>
        <w:t>, s tím že toto pojištění je povinen udržovat po celou dobu plnění této smlouvy</w:t>
      </w:r>
      <w:r w:rsidR="00644E23">
        <w:rPr>
          <w:rFonts w:cstheme="minorHAnsi"/>
          <w:bCs/>
        </w:rPr>
        <w:t xml:space="preserve"> (až do skončení záručních dob)</w:t>
      </w:r>
      <w:r w:rsidRPr="004812D1">
        <w:rPr>
          <w:rFonts w:cstheme="minorHAnsi"/>
          <w:bCs/>
        </w:rPr>
        <w:t>.</w:t>
      </w:r>
    </w:p>
    <w:p w14:paraId="0B45747A" w14:textId="77777777" w:rsidR="00214D3C" w:rsidRPr="00BB04CC" w:rsidRDefault="00214D3C" w:rsidP="00214D3C">
      <w:pPr>
        <w:pStyle w:val="Odstavecseseznamem"/>
        <w:numPr>
          <w:ilvl w:val="0"/>
          <w:numId w:val="32"/>
        </w:numPr>
        <w:autoSpaceDE w:val="0"/>
        <w:autoSpaceDN w:val="0"/>
        <w:adjustRightInd w:val="0"/>
        <w:spacing w:after="0" w:line="276" w:lineRule="auto"/>
        <w:ind w:left="426" w:hanging="426"/>
        <w:contextualSpacing w:val="0"/>
        <w:jc w:val="both"/>
        <w:rPr>
          <w:rFonts w:cstheme="minorHAnsi"/>
          <w:bCs/>
        </w:rPr>
      </w:pPr>
      <w:r>
        <w:rPr>
          <w:rFonts w:cstheme="minorHAnsi"/>
          <w:bCs/>
        </w:rPr>
        <w:t>Zhotovitel</w:t>
      </w:r>
      <w:r w:rsidRPr="00617B49">
        <w:rPr>
          <w:rFonts w:cstheme="minorHAnsi"/>
          <w:bCs/>
        </w:rPr>
        <w:t xml:space="preserve"> se zavazuje zahájit práce na odstranění vad </w:t>
      </w:r>
      <w:r>
        <w:rPr>
          <w:rFonts w:cstheme="minorHAnsi"/>
          <w:bCs/>
        </w:rPr>
        <w:t>předmětu plnění</w:t>
      </w:r>
      <w:r w:rsidRPr="00617B49">
        <w:rPr>
          <w:rFonts w:cstheme="minorHAnsi"/>
          <w:bCs/>
        </w:rPr>
        <w:t xml:space="preserve"> ve lhůtách dle následující klasifikace vad:</w:t>
      </w:r>
    </w:p>
    <w:p w14:paraId="02922E30" w14:textId="2A0FF832" w:rsidR="00214D3C" w:rsidRPr="00CC2CA6" w:rsidRDefault="00214D3C" w:rsidP="00214D3C">
      <w:pPr>
        <w:pStyle w:val="Odstavecseseznamem"/>
        <w:numPr>
          <w:ilvl w:val="0"/>
          <w:numId w:val="46"/>
        </w:numPr>
        <w:autoSpaceDE w:val="0"/>
        <w:autoSpaceDN w:val="0"/>
        <w:adjustRightInd w:val="0"/>
        <w:spacing w:after="0" w:line="276" w:lineRule="auto"/>
        <w:contextualSpacing w:val="0"/>
        <w:jc w:val="both"/>
        <w:rPr>
          <w:rFonts w:cstheme="minorHAnsi"/>
          <w:bCs/>
        </w:rPr>
      </w:pPr>
      <w:r w:rsidRPr="00CC2CA6">
        <w:rPr>
          <w:rFonts w:cstheme="minorHAnsi"/>
          <w:bCs/>
        </w:rPr>
        <w:t xml:space="preserve">Vady kategorie A – předmět plnění není použitelný ve svých základních funkcích, v důsledku čehož může Objednateli vzniknout škoda (dále jen „vada kategorie A“). V případě těchto vad je Zhotovitel povinen zahájit práce na odstranění vady nejpozději </w:t>
      </w:r>
      <w:r w:rsidR="005B0EE2" w:rsidRPr="00CC2CA6">
        <w:rPr>
          <w:rFonts w:cstheme="minorHAnsi"/>
          <w:bCs/>
        </w:rPr>
        <w:t>do 8 pracovních hodin po jejím oznámení</w:t>
      </w:r>
      <w:r w:rsidRPr="00CC2CA6">
        <w:rPr>
          <w:rFonts w:cstheme="minorHAnsi"/>
          <w:bCs/>
        </w:rPr>
        <w:t>.</w:t>
      </w:r>
    </w:p>
    <w:p w14:paraId="3D028DF3" w14:textId="49D5E514" w:rsidR="00214D3C" w:rsidRPr="00CC2CA6" w:rsidRDefault="00214D3C" w:rsidP="00214D3C">
      <w:pPr>
        <w:pStyle w:val="Odstavecseseznamem"/>
        <w:numPr>
          <w:ilvl w:val="0"/>
          <w:numId w:val="46"/>
        </w:numPr>
        <w:autoSpaceDE w:val="0"/>
        <w:autoSpaceDN w:val="0"/>
        <w:adjustRightInd w:val="0"/>
        <w:spacing w:after="0" w:line="276" w:lineRule="auto"/>
        <w:contextualSpacing w:val="0"/>
        <w:jc w:val="both"/>
        <w:rPr>
          <w:rFonts w:cstheme="minorHAnsi"/>
          <w:bCs/>
        </w:rPr>
      </w:pPr>
      <w:r w:rsidRPr="00CC2CA6">
        <w:rPr>
          <w:rFonts w:cstheme="minorHAnsi"/>
          <w:bCs/>
        </w:rPr>
        <w:t xml:space="preserve">Vady kategorie B – stav předmětu plnění omezuje běžný provoz Objednatele (dále jen „vada kategorie B“). V případě těchto vad je Zhotovitel povinen zahájit práce na odstranění vady nejpozději do </w:t>
      </w:r>
      <w:r w:rsidR="005B0EE2" w:rsidRPr="00CC2CA6">
        <w:rPr>
          <w:rFonts w:cstheme="minorHAnsi"/>
          <w:bCs/>
        </w:rPr>
        <w:t>dokonce následujícího pracovního dne</w:t>
      </w:r>
      <w:r w:rsidRPr="00CC2CA6">
        <w:rPr>
          <w:rFonts w:cstheme="minorHAnsi"/>
          <w:bCs/>
        </w:rPr>
        <w:t xml:space="preserve"> po jejím oznámení.</w:t>
      </w:r>
    </w:p>
    <w:p w14:paraId="260C8B0F" w14:textId="77777777" w:rsidR="00214D3C" w:rsidRPr="00BB04CC" w:rsidRDefault="00214D3C" w:rsidP="00214D3C">
      <w:pPr>
        <w:pStyle w:val="Odstavecseseznamem"/>
        <w:numPr>
          <w:ilvl w:val="0"/>
          <w:numId w:val="46"/>
        </w:numPr>
        <w:autoSpaceDE w:val="0"/>
        <w:autoSpaceDN w:val="0"/>
        <w:adjustRightInd w:val="0"/>
        <w:spacing w:after="0" w:line="276" w:lineRule="auto"/>
        <w:contextualSpacing w:val="0"/>
        <w:jc w:val="both"/>
        <w:rPr>
          <w:rFonts w:cstheme="minorHAnsi"/>
          <w:bCs/>
        </w:rPr>
      </w:pPr>
      <w:r w:rsidRPr="00617B49">
        <w:rPr>
          <w:rFonts w:cstheme="minorHAnsi"/>
          <w:bCs/>
        </w:rPr>
        <w:t xml:space="preserve">Vady kategorie </w:t>
      </w:r>
      <w:r w:rsidRPr="00BB04CC">
        <w:rPr>
          <w:rFonts w:cstheme="minorHAnsi"/>
          <w:bCs/>
        </w:rPr>
        <w:t>C</w:t>
      </w:r>
      <w:r>
        <w:rPr>
          <w:rFonts w:cstheme="minorHAnsi"/>
          <w:bCs/>
        </w:rPr>
        <w:t xml:space="preserve"> – ostatní</w:t>
      </w:r>
      <w:r w:rsidRPr="00617B49">
        <w:rPr>
          <w:rFonts w:cstheme="minorHAnsi"/>
          <w:bCs/>
        </w:rPr>
        <w:t xml:space="preserve"> vady, které nespadají do kategorie vad A </w:t>
      </w:r>
      <w:proofErr w:type="spellStart"/>
      <w:r w:rsidRPr="00617B49">
        <w:rPr>
          <w:rFonts w:cstheme="minorHAnsi"/>
          <w:bCs/>
        </w:rPr>
        <w:t>a</w:t>
      </w:r>
      <w:proofErr w:type="spellEnd"/>
      <w:r w:rsidRPr="00617B49">
        <w:rPr>
          <w:rFonts w:cstheme="minorHAnsi"/>
          <w:bCs/>
        </w:rPr>
        <w:t xml:space="preserve"> B (dále jen „vady kategorie C”). </w:t>
      </w:r>
      <w:r>
        <w:rPr>
          <w:rFonts w:cstheme="minorHAnsi"/>
          <w:bCs/>
        </w:rPr>
        <w:t>Zhotovitel</w:t>
      </w:r>
      <w:r w:rsidRPr="00617B49">
        <w:rPr>
          <w:rFonts w:cstheme="minorHAnsi"/>
          <w:bCs/>
        </w:rPr>
        <w:t xml:space="preserve"> je pov</w:t>
      </w:r>
      <w:r>
        <w:rPr>
          <w:rFonts w:cstheme="minorHAnsi"/>
          <w:bCs/>
        </w:rPr>
        <w:t>i</w:t>
      </w:r>
      <w:r w:rsidRPr="00617B49">
        <w:rPr>
          <w:rFonts w:cstheme="minorHAnsi"/>
          <w:bCs/>
        </w:rPr>
        <w:t>nen zahájit práce na odstranění těchto vad nejpozději do 5 pracovních dnů ode dne jejich oznámení Objednatelem.</w:t>
      </w:r>
    </w:p>
    <w:p w14:paraId="4A3F7885" w14:textId="77777777" w:rsidR="00214D3C" w:rsidRPr="00BB04CC" w:rsidRDefault="00214D3C" w:rsidP="00214D3C">
      <w:pPr>
        <w:pStyle w:val="Odstavecseseznamem"/>
        <w:numPr>
          <w:ilvl w:val="0"/>
          <w:numId w:val="32"/>
        </w:numPr>
        <w:autoSpaceDE w:val="0"/>
        <w:autoSpaceDN w:val="0"/>
        <w:adjustRightInd w:val="0"/>
        <w:spacing w:after="0" w:line="276" w:lineRule="auto"/>
        <w:ind w:left="426" w:hanging="426"/>
        <w:contextualSpacing w:val="0"/>
        <w:jc w:val="both"/>
        <w:rPr>
          <w:rFonts w:cstheme="minorHAnsi"/>
          <w:bCs/>
        </w:rPr>
      </w:pPr>
      <w:r>
        <w:rPr>
          <w:rFonts w:cstheme="minorHAnsi"/>
          <w:bCs/>
        </w:rPr>
        <w:t>Zhotovitel</w:t>
      </w:r>
      <w:r w:rsidRPr="00617B49">
        <w:rPr>
          <w:rFonts w:cstheme="minorHAnsi"/>
          <w:bCs/>
        </w:rPr>
        <w:t xml:space="preserve"> se zavazuje ukončit práce na odstranění vad ve lhůtách:</w:t>
      </w:r>
    </w:p>
    <w:p w14:paraId="7FFF5763" w14:textId="77777777" w:rsidR="00214D3C" w:rsidRPr="00BB04CC" w:rsidRDefault="00214D3C" w:rsidP="00214D3C">
      <w:pPr>
        <w:pStyle w:val="Odstavecseseznamem"/>
        <w:numPr>
          <w:ilvl w:val="0"/>
          <w:numId w:val="47"/>
        </w:numPr>
        <w:autoSpaceDE w:val="0"/>
        <w:autoSpaceDN w:val="0"/>
        <w:adjustRightInd w:val="0"/>
        <w:spacing w:after="0" w:line="276" w:lineRule="auto"/>
        <w:contextualSpacing w:val="0"/>
        <w:jc w:val="both"/>
        <w:rPr>
          <w:rFonts w:cstheme="minorHAnsi"/>
          <w:bCs/>
        </w:rPr>
      </w:pPr>
      <w:r w:rsidRPr="00617B49">
        <w:rPr>
          <w:rFonts w:cstheme="minorHAnsi"/>
          <w:bCs/>
        </w:rPr>
        <w:t xml:space="preserve">do 2 pracovních dnů u vad kategorie A </w:t>
      </w:r>
      <w:proofErr w:type="spellStart"/>
      <w:r w:rsidRPr="00617B49">
        <w:rPr>
          <w:rFonts w:cstheme="minorHAnsi"/>
          <w:bCs/>
        </w:rPr>
        <w:t>a</w:t>
      </w:r>
      <w:proofErr w:type="spellEnd"/>
      <w:r w:rsidRPr="00617B49">
        <w:rPr>
          <w:rFonts w:cstheme="minorHAnsi"/>
          <w:bCs/>
        </w:rPr>
        <w:t xml:space="preserve"> B</w:t>
      </w:r>
    </w:p>
    <w:p w14:paraId="01C85F57" w14:textId="77777777" w:rsidR="00214D3C" w:rsidRDefault="00214D3C" w:rsidP="00214D3C">
      <w:pPr>
        <w:pStyle w:val="Odstavecseseznamem"/>
        <w:numPr>
          <w:ilvl w:val="0"/>
          <w:numId w:val="47"/>
        </w:numPr>
        <w:autoSpaceDE w:val="0"/>
        <w:autoSpaceDN w:val="0"/>
        <w:adjustRightInd w:val="0"/>
        <w:spacing w:after="0" w:line="276" w:lineRule="auto"/>
        <w:contextualSpacing w:val="0"/>
        <w:jc w:val="both"/>
        <w:rPr>
          <w:rFonts w:cstheme="minorHAnsi"/>
          <w:bCs/>
        </w:rPr>
      </w:pPr>
      <w:r w:rsidRPr="00617B49">
        <w:rPr>
          <w:rFonts w:cstheme="minorHAnsi"/>
          <w:bCs/>
        </w:rPr>
        <w:t xml:space="preserve">do 15 pracovních dnů u vad kategorie C, </w:t>
      </w:r>
    </w:p>
    <w:p w14:paraId="7EFE2F25" w14:textId="77777777" w:rsidR="00214D3C" w:rsidRPr="00617B49" w:rsidRDefault="00214D3C" w:rsidP="00214D3C">
      <w:pPr>
        <w:pStyle w:val="Odstavecseseznamem"/>
        <w:autoSpaceDE w:val="0"/>
        <w:autoSpaceDN w:val="0"/>
        <w:adjustRightInd w:val="0"/>
        <w:spacing w:after="0" w:line="276" w:lineRule="auto"/>
        <w:contextualSpacing w:val="0"/>
        <w:jc w:val="both"/>
        <w:rPr>
          <w:rFonts w:cstheme="minorHAnsi"/>
          <w:bCs/>
        </w:rPr>
      </w:pPr>
      <w:r w:rsidRPr="00617B49">
        <w:rPr>
          <w:rFonts w:cstheme="minorHAnsi"/>
          <w:bCs/>
        </w:rPr>
        <w:t>ode dne jejich oznámení, nedohodnou-li se obě strany při výskytu konkrétní vady jinak.</w:t>
      </w:r>
    </w:p>
    <w:p w14:paraId="78639487" w14:textId="77777777" w:rsidR="00214D3C" w:rsidRDefault="00214D3C" w:rsidP="00116542">
      <w:pPr>
        <w:pStyle w:val="Odstavecseseznamem"/>
        <w:numPr>
          <w:ilvl w:val="0"/>
          <w:numId w:val="32"/>
        </w:numPr>
        <w:autoSpaceDE w:val="0"/>
        <w:autoSpaceDN w:val="0"/>
        <w:adjustRightInd w:val="0"/>
        <w:spacing w:line="276" w:lineRule="auto"/>
        <w:ind w:left="425" w:hanging="425"/>
        <w:contextualSpacing w:val="0"/>
        <w:jc w:val="both"/>
        <w:rPr>
          <w:rFonts w:cstheme="minorHAnsi"/>
          <w:bCs/>
        </w:rPr>
      </w:pPr>
      <w:r w:rsidRPr="00617B49">
        <w:rPr>
          <w:rFonts w:cstheme="minorHAnsi"/>
          <w:bCs/>
        </w:rPr>
        <w:t>Pracovním dnem se pro tento účel tohoto článku rozumí doba od 8</w:t>
      </w:r>
      <w:r>
        <w:rPr>
          <w:rFonts w:cstheme="minorHAnsi"/>
          <w:bCs/>
        </w:rPr>
        <w:t>:</w:t>
      </w:r>
      <w:r w:rsidRPr="00617B49">
        <w:rPr>
          <w:rFonts w:cstheme="minorHAnsi"/>
          <w:bCs/>
        </w:rPr>
        <w:t>00 hodin do 16</w:t>
      </w:r>
      <w:r>
        <w:rPr>
          <w:rFonts w:cstheme="minorHAnsi"/>
          <w:bCs/>
        </w:rPr>
        <w:t>:</w:t>
      </w:r>
      <w:r w:rsidRPr="00617B49">
        <w:rPr>
          <w:rFonts w:cstheme="minorHAnsi"/>
          <w:bCs/>
        </w:rPr>
        <w:t>00 hodin v pracovní dny.</w:t>
      </w:r>
    </w:p>
    <w:p w14:paraId="1861245E" w14:textId="4B0F8922" w:rsidR="005915BF" w:rsidRPr="005915BF" w:rsidRDefault="005915BF" w:rsidP="00116542">
      <w:pPr>
        <w:pStyle w:val="Odstavecseseznamem"/>
        <w:numPr>
          <w:ilvl w:val="0"/>
          <w:numId w:val="32"/>
        </w:numPr>
        <w:autoSpaceDE w:val="0"/>
        <w:autoSpaceDN w:val="0"/>
        <w:adjustRightInd w:val="0"/>
        <w:spacing w:after="0" w:line="276" w:lineRule="auto"/>
        <w:ind w:left="426" w:hanging="426"/>
        <w:jc w:val="both"/>
        <w:rPr>
          <w:rFonts w:cstheme="minorHAnsi"/>
          <w:bCs/>
        </w:rPr>
      </w:pPr>
      <w:r w:rsidRPr="005915BF">
        <w:rPr>
          <w:rFonts w:cstheme="minorHAnsi"/>
          <w:bCs/>
        </w:rPr>
        <w:t xml:space="preserve">Neodstraní-li </w:t>
      </w:r>
      <w:r>
        <w:rPr>
          <w:rFonts w:cstheme="minorHAnsi"/>
          <w:bCs/>
        </w:rPr>
        <w:t>Zhotovitel</w:t>
      </w:r>
      <w:r w:rsidRPr="005915BF">
        <w:rPr>
          <w:rFonts w:cstheme="minorHAnsi"/>
          <w:bCs/>
        </w:rPr>
        <w:t xml:space="preserve"> vady alespoň náhradním řešením ve lhůtách </w:t>
      </w:r>
      <w:r>
        <w:rPr>
          <w:rFonts w:cstheme="minorHAnsi"/>
          <w:bCs/>
        </w:rPr>
        <w:t>stanovených v této smlouvě</w:t>
      </w:r>
      <w:r w:rsidRPr="005915BF">
        <w:rPr>
          <w:rFonts w:cstheme="minorHAnsi"/>
          <w:bCs/>
        </w:rPr>
        <w:t xml:space="preserve">, je </w:t>
      </w:r>
      <w:r>
        <w:rPr>
          <w:rFonts w:cstheme="minorHAnsi"/>
          <w:bCs/>
        </w:rPr>
        <w:t>Zhotovitel</w:t>
      </w:r>
      <w:r w:rsidRPr="005915BF">
        <w:rPr>
          <w:rFonts w:cstheme="minorHAnsi"/>
          <w:bCs/>
        </w:rPr>
        <w:t xml:space="preserve"> povinen zaplatit </w:t>
      </w:r>
      <w:r>
        <w:rPr>
          <w:rFonts w:cstheme="minorHAnsi"/>
          <w:bCs/>
        </w:rPr>
        <w:t>Objednateli</w:t>
      </w:r>
      <w:r w:rsidRPr="005915BF">
        <w:rPr>
          <w:rFonts w:cstheme="minorHAnsi"/>
          <w:bCs/>
        </w:rPr>
        <w:t xml:space="preserve"> smluvní pokutu ve výši:</w:t>
      </w:r>
    </w:p>
    <w:p w14:paraId="61BCFB72" w14:textId="77777777" w:rsidR="005915BF" w:rsidRPr="005915BF" w:rsidRDefault="005915BF" w:rsidP="00116542">
      <w:pPr>
        <w:pStyle w:val="Odstavecseseznamem"/>
        <w:autoSpaceDE w:val="0"/>
        <w:autoSpaceDN w:val="0"/>
        <w:adjustRightInd w:val="0"/>
        <w:spacing w:after="0" w:line="276" w:lineRule="auto"/>
        <w:jc w:val="both"/>
        <w:rPr>
          <w:rFonts w:cstheme="minorHAnsi"/>
          <w:bCs/>
        </w:rPr>
      </w:pPr>
      <w:r w:rsidRPr="005915BF">
        <w:rPr>
          <w:rFonts w:cstheme="minorHAnsi"/>
          <w:bCs/>
        </w:rPr>
        <w:t>0,01 % (jedna setina procenta) z ceny díla za každou hodinu prodlení u vad kategorie A,</w:t>
      </w:r>
    </w:p>
    <w:p w14:paraId="2A072154" w14:textId="77777777" w:rsidR="005915BF" w:rsidRPr="005915BF" w:rsidRDefault="005915BF" w:rsidP="00116542">
      <w:pPr>
        <w:pStyle w:val="Odstavecseseznamem"/>
        <w:autoSpaceDE w:val="0"/>
        <w:autoSpaceDN w:val="0"/>
        <w:adjustRightInd w:val="0"/>
        <w:spacing w:after="0" w:line="276" w:lineRule="auto"/>
        <w:jc w:val="both"/>
        <w:rPr>
          <w:rFonts w:cstheme="minorHAnsi"/>
          <w:bCs/>
        </w:rPr>
      </w:pPr>
      <w:r w:rsidRPr="005915BF">
        <w:rPr>
          <w:rFonts w:cstheme="minorHAnsi"/>
          <w:bCs/>
        </w:rPr>
        <w:t>0,05 % (pět setin procenta) z ceny díla za každý den prodlení u vad kategorie B,</w:t>
      </w:r>
    </w:p>
    <w:p w14:paraId="4AEBED9D" w14:textId="20AB78D1" w:rsidR="005915BF" w:rsidRPr="006641A3" w:rsidRDefault="005915BF" w:rsidP="00116542">
      <w:pPr>
        <w:pStyle w:val="Odstavecseseznamem"/>
        <w:autoSpaceDE w:val="0"/>
        <w:autoSpaceDN w:val="0"/>
        <w:adjustRightInd w:val="0"/>
        <w:spacing w:after="0" w:line="276" w:lineRule="auto"/>
        <w:jc w:val="both"/>
        <w:rPr>
          <w:rFonts w:cstheme="minorHAnsi"/>
          <w:bCs/>
        </w:rPr>
      </w:pPr>
      <w:r w:rsidRPr="005915BF">
        <w:rPr>
          <w:rFonts w:cstheme="minorHAnsi"/>
          <w:bCs/>
        </w:rPr>
        <w:t>0,01 % (jedna setina procenta) z ceny díla za každý den prodlení u vad kategorie C.</w:t>
      </w:r>
    </w:p>
    <w:p w14:paraId="1F45FA27" w14:textId="77777777" w:rsidR="00214D3C" w:rsidRPr="004812D1" w:rsidRDefault="00214D3C" w:rsidP="00214D3C">
      <w:pPr>
        <w:autoSpaceDE w:val="0"/>
        <w:autoSpaceDN w:val="0"/>
        <w:adjustRightInd w:val="0"/>
        <w:spacing w:after="0" w:line="276" w:lineRule="auto"/>
        <w:jc w:val="both"/>
        <w:rPr>
          <w:rFonts w:cstheme="minorHAnsi"/>
          <w:bCs/>
        </w:rPr>
      </w:pPr>
    </w:p>
    <w:p w14:paraId="5A9A6E6D" w14:textId="77777777" w:rsidR="00214D3C" w:rsidRPr="004812D1" w:rsidRDefault="00214D3C" w:rsidP="00214D3C">
      <w:pPr>
        <w:pStyle w:val="nadpisvesmlouvch"/>
        <w:keepNext/>
        <w:spacing w:line="276" w:lineRule="auto"/>
        <w:rPr>
          <w:rFonts w:asciiTheme="minorHAnsi" w:hAnsiTheme="minorHAnsi" w:cstheme="minorHAnsi"/>
          <w:sz w:val="22"/>
        </w:rPr>
      </w:pPr>
      <w:r w:rsidRPr="004812D1">
        <w:rPr>
          <w:rFonts w:asciiTheme="minorHAnsi" w:hAnsiTheme="minorHAnsi" w:cstheme="minorHAnsi"/>
          <w:sz w:val="22"/>
        </w:rPr>
        <w:t>Článek I</w:t>
      </w:r>
      <w:r>
        <w:rPr>
          <w:rFonts w:asciiTheme="minorHAnsi" w:hAnsiTheme="minorHAnsi" w:cstheme="minorHAnsi"/>
          <w:sz w:val="22"/>
        </w:rPr>
        <w:t>X</w:t>
      </w:r>
    </w:p>
    <w:p w14:paraId="718B37A4" w14:textId="77777777" w:rsidR="00214D3C" w:rsidRPr="004812D1" w:rsidRDefault="00214D3C" w:rsidP="0032490E">
      <w:pPr>
        <w:pStyle w:val="Nadpis4"/>
        <w:spacing w:line="276" w:lineRule="auto"/>
        <w:jc w:val="center"/>
        <w:rPr>
          <w:rFonts w:asciiTheme="minorHAnsi" w:hAnsiTheme="minorHAnsi" w:cstheme="minorHAnsi"/>
          <w:sz w:val="22"/>
          <w:szCs w:val="22"/>
        </w:rPr>
      </w:pPr>
      <w:r w:rsidRPr="004812D1">
        <w:rPr>
          <w:rFonts w:asciiTheme="minorHAnsi" w:hAnsiTheme="minorHAnsi" w:cstheme="minorHAnsi"/>
          <w:sz w:val="22"/>
          <w:szCs w:val="22"/>
        </w:rPr>
        <w:t>ODSTOUPENÍ</w:t>
      </w:r>
    </w:p>
    <w:p w14:paraId="04E28BF0" w14:textId="77777777" w:rsidR="00214D3C" w:rsidRPr="004812D1" w:rsidRDefault="00214D3C" w:rsidP="00214D3C">
      <w:pPr>
        <w:pStyle w:val="Odstavecseseznamem"/>
        <w:numPr>
          <w:ilvl w:val="0"/>
          <w:numId w:val="37"/>
        </w:numPr>
        <w:autoSpaceDE w:val="0"/>
        <w:autoSpaceDN w:val="0"/>
        <w:adjustRightInd w:val="0"/>
        <w:spacing w:after="0" w:line="276" w:lineRule="auto"/>
        <w:ind w:left="426"/>
        <w:contextualSpacing w:val="0"/>
        <w:jc w:val="both"/>
        <w:rPr>
          <w:rFonts w:cstheme="minorHAnsi"/>
          <w:bCs/>
        </w:rPr>
      </w:pPr>
      <w:r w:rsidRPr="004812D1">
        <w:rPr>
          <w:rFonts w:cstheme="minorHAnsi"/>
          <w:bCs/>
        </w:rPr>
        <w:t>Pro účely odstoupení se za podstatné porušení smlouvy ve smyslu § 2002 zákona</w:t>
      </w:r>
      <w:r>
        <w:rPr>
          <w:rFonts w:cstheme="minorHAnsi"/>
          <w:bCs/>
        </w:rPr>
        <w:t xml:space="preserve"> </w:t>
      </w:r>
      <w:r w:rsidRPr="004812D1">
        <w:rPr>
          <w:rFonts w:cstheme="minorHAnsi"/>
          <w:bCs/>
        </w:rPr>
        <w:t>č. 89/2012 Sb., občanský zákoník, ve znění pozdějších předpisů</w:t>
      </w:r>
      <w:r>
        <w:rPr>
          <w:rFonts w:cstheme="minorHAnsi"/>
          <w:bCs/>
        </w:rPr>
        <w:t>,</w:t>
      </w:r>
      <w:r w:rsidRPr="004812D1">
        <w:rPr>
          <w:rFonts w:cstheme="minorHAnsi"/>
          <w:bCs/>
        </w:rPr>
        <w:t xml:space="preserve"> považuje:</w:t>
      </w:r>
    </w:p>
    <w:p w14:paraId="021F2552" w14:textId="32367C8B" w:rsidR="00214D3C" w:rsidRPr="00617B49" w:rsidRDefault="40A31C3D" w:rsidP="54CB46BE">
      <w:pPr>
        <w:pStyle w:val="Odstavecseseznamem"/>
        <w:numPr>
          <w:ilvl w:val="0"/>
          <w:numId w:val="40"/>
        </w:numPr>
        <w:spacing w:after="0" w:line="276" w:lineRule="auto"/>
        <w:jc w:val="both"/>
      </w:pPr>
      <w:r w:rsidRPr="54CB46BE">
        <w:t>vadnost díla již v průběhu jeho provádění, pokud Zhotovitel na písemnou výzvu Objednatele vady neodstraní ve lhůtách dle čl. VI</w:t>
      </w:r>
      <w:r w:rsidR="00905580">
        <w:t>I</w:t>
      </w:r>
      <w:r w:rsidRPr="54CB46BE">
        <w:t>I této smlouvy,</w:t>
      </w:r>
    </w:p>
    <w:p w14:paraId="7FE777ED" w14:textId="77777777" w:rsidR="00214D3C" w:rsidRPr="004812D1" w:rsidRDefault="00214D3C" w:rsidP="00214D3C">
      <w:pPr>
        <w:pStyle w:val="Odstavecseseznamem"/>
        <w:numPr>
          <w:ilvl w:val="0"/>
          <w:numId w:val="40"/>
        </w:numPr>
        <w:spacing w:after="0" w:line="276" w:lineRule="auto"/>
        <w:contextualSpacing w:val="0"/>
        <w:jc w:val="both"/>
        <w:rPr>
          <w:rFonts w:cstheme="minorHAnsi"/>
        </w:rPr>
      </w:pPr>
      <w:r w:rsidRPr="004812D1">
        <w:rPr>
          <w:rFonts w:cstheme="minorHAnsi"/>
        </w:rPr>
        <w:t xml:space="preserve">prodlení </w:t>
      </w:r>
      <w:r>
        <w:rPr>
          <w:rFonts w:cstheme="minorHAnsi"/>
        </w:rPr>
        <w:t>Z</w:t>
      </w:r>
      <w:r w:rsidRPr="004812D1">
        <w:rPr>
          <w:rFonts w:cstheme="minorHAnsi"/>
        </w:rPr>
        <w:t>hotovitele s dokončením provádění díla o více než 10 kalendářních dní,</w:t>
      </w:r>
    </w:p>
    <w:p w14:paraId="6DF0C7B1" w14:textId="77777777" w:rsidR="00214D3C" w:rsidRPr="004812D1" w:rsidRDefault="00214D3C" w:rsidP="00214D3C">
      <w:pPr>
        <w:pStyle w:val="Odstavecseseznamem"/>
        <w:numPr>
          <w:ilvl w:val="0"/>
          <w:numId w:val="40"/>
        </w:numPr>
        <w:spacing w:after="0" w:line="276" w:lineRule="auto"/>
        <w:contextualSpacing w:val="0"/>
        <w:jc w:val="both"/>
        <w:rPr>
          <w:rFonts w:cstheme="minorHAnsi"/>
        </w:rPr>
      </w:pPr>
      <w:r w:rsidRPr="004812D1">
        <w:rPr>
          <w:rFonts w:cstheme="minorHAnsi"/>
        </w:rPr>
        <w:t xml:space="preserve">úpadek </w:t>
      </w:r>
      <w:r>
        <w:rPr>
          <w:rFonts w:cstheme="minorHAnsi"/>
        </w:rPr>
        <w:t>Z</w:t>
      </w:r>
      <w:r w:rsidRPr="004812D1">
        <w:rPr>
          <w:rFonts w:cstheme="minorHAnsi"/>
        </w:rPr>
        <w:t>hotovitele ve smyslu § 3 zák. č. 182/2006 Sb. insolvenčního zákona, ve znění pozdějších předpisů,</w:t>
      </w:r>
    </w:p>
    <w:p w14:paraId="4929C72A" w14:textId="6F54BF94" w:rsidR="00214D3C" w:rsidRPr="004812D1" w:rsidRDefault="40A31C3D" w:rsidP="54CB46BE">
      <w:pPr>
        <w:pStyle w:val="Odstavecseseznamem"/>
        <w:numPr>
          <w:ilvl w:val="0"/>
          <w:numId w:val="40"/>
        </w:numPr>
        <w:spacing w:after="0" w:line="276" w:lineRule="auto"/>
        <w:jc w:val="both"/>
      </w:pPr>
      <w:r w:rsidRPr="54CB46BE">
        <w:t>neuzavření pojištění odpovědnosti za škody Zhotovitelem podle článku VI</w:t>
      </w:r>
      <w:r w:rsidR="00905580">
        <w:t>I</w:t>
      </w:r>
      <w:r w:rsidRPr="54CB46BE">
        <w:t>I. odst. 6 smlouvy,</w:t>
      </w:r>
      <w:r w:rsidR="76123FD7" w:rsidRPr="54CB46BE">
        <w:t xml:space="preserve"> anebo v případě že pojištění odpovědnosti zanikne, pokud je Zhotovitel v prodlení se splněním své povinnosti o více než 10 kalendářních dnů,</w:t>
      </w:r>
    </w:p>
    <w:p w14:paraId="62CA6575" w14:textId="77777777" w:rsidR="00214D3C" w:rsidRPr="004812D1" w:rsidRDefault="00214D3C" w:rsidP="00214D3C">
      <w:pPr>
        <w:pStyle w:val="Odstavecseseznamem"/>
        <w:numPr>
          <w:ilvl w:val="0"/>
          <w:numId w:val="40"/>
        </w:numPr>
        <w:spacing w:after="0" w:line="276" w:lineRule="auto"/>
        <w:contextualSpacing w:val="0"/>
        <w:jc w:val="both"/>
        <w:rPr>
          <w:rFonts w:cstheme="minorHAnsi"/>
        </w:rPr>
      </w:pPr>
      <w:r w:rsidRPr="004812D1">
        <w:rPr>
          <w:rFonts w:cstheme="minorHAnsi"/>
        </w:rPr>
        <w:t>opakované prokazatelné neposkytnutí součinnosti jedné smluvní strany druhé.</w:t>
      </w:r>
    </w:p>
    <w:p w14:paraId="09A3131F" w14:textId="77777777" w:rsidR="00214D3C" w:rsidRPr="004812D1" w:rsidRDefault="00214D3C" w:rsidP="00214D3C">
      <w:pPr>
        <w:pStyle w:val="Odstavecseseznamem"/>
        <w:numPr>
          <w:ilvl w:val="0"/>
          <w:numId w:val="37"/>
        </w:numPr>
        <w:autoSpaceDE w:val="0"/>
        <w:autoSpaceDN w:val="0"/>
        <w:adjustRightInd w:val="0"/>
        <w:spacing w:after="0" w:line="276" w:lineRule="auto"/>
        <w:ind w:left="426"/>
        <w:contextualSpacing w:val="0"/>
        <w:jc w:val="both"/>
        <w:rPr>
          <w:rFonts w:cstheme="minorHAnsi"/>
          <w:bCs/>
        </w:rPr>
      </w:pPr>
      <w:r w:rsidRPr="004812D1">
        <w:rPr>
          <w:rFonts w:cstheme="minorHAnsi"/>
          <w:bCs/>
        </w:rPr>
        <w:t>Dojde-li k</w:t>
      </w:r>
      <w:r>
        <w:rPr>
          <w:rFonts w:cstheme="minorHAnsi"/>
          <w:bCs/>
        </w:rPr>
        <w:t xml:space="preserve"> některému z </w:t>
      </w:r>
      <w:r w:rsidRPr="004812D1">
        <w:rPr>
          <w:rFonts w:cstheme="minorHAnsi"/>
          <w:bCs/>
        </w:rPr>
        <w:t>v</w:t>
      </w:r>
      <w:r>
        <w:rPr>
          <w:rFonts w:cstheme="minorHAnsi"/>
          <w:bCs/>
        </w:rPr>
        <w:t>ýše uvedených</w:t>
      </w:r>
      <w:r w:rsidRPr="004812D1">
        <w:rPr>
          <w:rFonts w:cstheme="minorHAnsi"/>
          <w:bCs/>
        </w:rPr>
        <w:t xml:space="preserve"> porušení ustanovení smlouvy, je příslušná strana oprávněna od smlouvy odstoupit. Účinky odstoupení nastávají v těchto případech dnem doručení oznámení o odstoupení druhé straně na její adresu uvedenou v záhlaví této smlouvy, resp. na její poslední známou adresu bez ohledu na to, zdali toto oznámení o odstoupení bylo druhou stranou převzato či nikoliv.</w:t>
      </w:r>
    </w:p>
    <w:p w14:paraId="50214907" w14:textId="77777777" w:rsidR="00214D3C" w:rsidRPr="004812D1" w:rsidRDefault="00214D3C" w:rsidP="00214D3C">
      <w:pPr>
        <w:spacing w:after="0" w:line="276" w:lineRule="auto"/>
        <w:rPr>
          <w:rFonts w:cstheme="minorHAnsi"/>
        </w:rPr>
      </w:pPr>
    </w:p>
    <w:p w14:paraId="27FB774C" w14:textId="77777777" w:rsidR="00214D3C" w:rsidRPr="004812D1" w:rsidRDefault="00214D3C" w:rsidP="00214D3C">
      <w:pPr>
        <w:pStyle w:val="nadpisvesmlouvch"/>
        <w:keepNext/>
        <w:spacing w:line="276" w:lineRule="auto"/>
        <w:rPr>
          <w:rFonts w:asciiTheme="minorHAnsi" w:hAnsiTheme="minorHAnsi" w:cstheme="minorHAnsi"/>
          <w:sz w:val="22"/>
        </w:rPr>
      </w:pPr>
      <w:r w:rsidRPr="004812D1">
        <w:rPr>
          <w:rFonts w:asciiTheme="minorHAnsi" w:hAnsiTheme="minorHAnsi" w:cstheme="minorHAnsi"/>
          <w:sz w:val="22"/>
        </w:rPr>
        <w:lastRenderedPageBreak/>
        <w:t>Článek X</w:t>
      </w:r>
    </w:p>
    <w:p w14:paraId="751C6BB5" w14:textId="77777777" w:rsidR="00214D3C" w:rsidRPr="004812D1" w:rsidRDefault="00214D3C" w:rsidP="0032490E">
      <w:pPr>
        <w:pStyle w:val="Nadpis4"/>
        <w:spacing w:line="276" w:lineRule="auto"/>
        <w:jc w:val="center"/>
        <w:rPr>
          <w:rFonts w:asciiTheme="minorHAnsi" w:hAnsiTheme="minorHAnsi" w:cstheme="minorHAnsi"/>
          <w:sz w:val="22"/>
          <w:szCs w:val="22"/>
        </w:rPr>
      </w:pPr>
      <w:r w:rsidRPr="004812D1">
        <w:rPr>
          <w:rFonts w:asciiTheme="minorHAnsi" w:hAnsiTheme="minorHAnsi" w:cstheme="minorHAnsi"/>
          <w:sz w:val="22"/>
          <w:szCs w:val="22"/>
        </w:rPr>
        <w:t>DŮVĚRNOST INFORMACÍ</w:t>
      </w:r>
    </w:p>
    <w:p w14:paraId="5E5CFB6F" w14:textId="77777777" w:rsidR="00214D3C" w:rsidRPr="004812D1" w:rsidRDefault="00214D3C" w:rsidP="00214D3C">
      <w:pPr>
        <w:pStyle w:val="Odstavecseseznamem"/>
        <w:numPr>
          <w:ilvl w:val="0"/>
          <w:numId w:val="38"/>
        </w:numPr>
        <w:autoSpaceDE w:val="0"/>
        <w:autoSpaceDN w:val="0"/>
        <w:adjustRightInd w:val="0"/>
        <w:spacing w:after="0" w:line="276" w:lineRule="auto"/>
        <w:ind w:left="426" w:hanging="426"/>
        <w:contextualSpacing w:val="0"/>
        <w:jc w:val="both"/>
        <w:rPr>
          <w:rFonts w:cstheme="minorHAnsi"/>
          <w:bCs/>
        </w:rPr>
      </w:pPr>
      <w:r w:rsidRPr="004812D1">
        <w:rPr>
          <w:rFonts w:cstheme="minorHAnsi"/>
          <w:bCs/>
        </w:rPr>
        <w:t>Strany jsou si vědomy toho, že v rámci plnění:</w:t>
      </w:r>
    </w:p>
    <w:p w14:paraId="3026B4C1" w14:textId="77777777" w:rsidR="00214D3C" w:rsidRPr="004812D1" w:rsidRDefault="00214D3C" w:rsidP="00214D3C">
      <w:pPr>
        <w:pStyle w:val="Odstavecseseznamem"/>
        <w:numPr>
          <w:ilvl w:val="0"/>
          <w:numId w:val="41"/>
        </w:numPr>
        <w:spacing w:after="0" w:line="276" w:lineRule="auto"/>
        <w:ind w:hanging="294"/>
        <w:jc w:val="both"/>
        <w:rPr>
          <w:rFonts w:cstheme="minorHAnsi"/>
        </w:rPr>
      </w:pPr>
      <w:r w:rsidRPr="004812D1">
        <w:rPr>
          <w:rFonts w:cstheme="minorHAnsi"/>
        </w:rPr>
        <w:t>si mohou vzájemně poskytnout informace, které budou považovány za důvěrné (dále důvěrné informace),</w:t>
      </w:r>
    </w:p>
    <w:p w14:paraId="57F12B60" w14:textId="77777777" w:rsidR="00214D3C" w:rsidRPr="004812D1" w:rsidRDefault="00214D3C" w:rsidP="00214D3C">
      <w:pPr>
        <w:pStyle w:val="Odstavecseseznamem"/>
        <w:numPr>
          <w:ilvl w:val="0"/>
          <w:numId w:val="41"/>
        </w:numPr>
        <w:spacing w:after="0" w:line="276" w:lineRule="auto"/>
        <w:ind w:hanging="294"/>
        <w:contextualSpacing w:val="0"/>
        <w:jc w:val="both"/>
        <w:rPr>
          <w:rFonts w:cstheme="minorHAnsi"/>
        </w:rPr>
      </w:pPr>
      <w:r w:rsidRPr="004812D1">
        <w:rPr>
          <w:rFonts w:cstheme="minorHAnsi"/>
        </w:rPr>
        <w:t>mohou jejich zaměstnanci získat přístup k důvěrným informacím druhé strany.</w:t>
      </w:r>
    </w:p>
    <w:p w14:paraId="5A19E4DB" w14:textId="77777777" w:rsidR="00214D3C" w:rsidRPr="004812D1" w:rsidRDefault="00214D3C" w:rsidP="00214D3C">
      <w:pPr>
        <w:pStyle w:val="Odstavecseseznamem"/>
        <w:numPr>
          <w:ilvl w:val="0"/>
          <w:numId w:val="38"/>
        </w:numPr>
        <w:autoSpaceDE w:val="0"/>
        <w:autoSpaceDN w:val="0"/>
        <w:adjustRightInd w:val="0"/>
        <w:spacing w:after="0" w:line="276" w:lineRule="auto"/>
        <w:ind w:left="426" w:hanging="426"/>
        <w:contextualSpacing w:val="0"/>
        <w:jc w:val="both"/>
        <w:rPr>
          <w:rFonts w:cstheme="minorHAnsi"/>
          <w:bCs/>
        </w:rPr>
      </w:pPr>
      <w:r w:rsidRPr="004812D1">
        <w:rPr>
          <w:rFonts w:cstheme="minorHAnsi"/>
          <w:bCs/>
        </w:rPr>
        <w:t xml:space="preserve">Veškeré důvěrné informace zůstávají výhradním vlastnictvím předávající strany. S výjimkou plnění této smlouvy, se obě strany zavazují nepublikovat žádným způsobem důvěrné informace druhé strany, nepředat je třetí straně ani svým vlastním zaměstnancům a zástupcům s výjimkou těch, kteří s nimi potřebují být seznámeni, aby mohli splnit ustanovení smlouvy. Obě strany se zároveň zavazují nepoužít důvěrné informace druhé strany jinak než za účelem plnění předmětu smlouvy nebo uplatnění svých práv plynoucích z této smlouvy. </w:t>
      </w:r>
    </w:p>
    <w:p w14:paraId="2E6D7D60" w14:textId="77777777" w:rsidR="00214D3C" w:rsidRPr="004812D1" w:rsidRDefault="00214D3C" w:rsidP="00214D3C">
      <w:pPr>
        <w:pStyle w:val="Odstavecseseznamem"/>
        <w:numPr>
          <w:ilvl w:val="0"/>
          <w:numId w:val="38"/>
        </w:numPr>
        <w:autoSpaceDE w:val="0"/>
        <w:autoSpaceDN w:val="0"/>
        <w:adjustRightInd w:val="0"/>
        <w:spacing w:after="0" w:line="276" w:lineRule="auto"/>
        <w:ind w:left="426" w:hanging="426"/>
        <w:contextualSpacing w:val="0"/>
        <w:jc w:val="both"/>
        <w:rPr>
          <w:rFonts w:cstheme="minorHAnsi"/>
          <w:bCs/>
        </w:rPr>
      </w:pPr>
      <w:r w:rsidRPr="004812D1">
        <w:rPr>
          <w:rFonts w:cstheme="minorHAnsi"/>
          <w:bCs/>
        </w:rPr>
        <w:t>Nedohodnou-li se strany výslovně jinak, považují se za důvěrné implicitně všechny informace, které jsou nebo by mohly být součástí obchodního tajemství, tj. například popisy nebo části popisů technologických procesů a vzorců, technických vzorců a technického know-how, informace o provozních metodách, procedurách a pracovních postupech, obchodní nebo marketingové plány, koncepce a strategie nebo jejich části, nabídky a všechny další informace, jejichž zveřejnění přijímající stranou by předávající straně mohlo způsobit škodu.</w:t>
      </w:r>
    </w:p>
    <w:p w14:paraId="396FA138" w14:textId="77777777" w:rsidR="00214D3C" w:rsidRPr="004812D1" w:rsidRDefault="00214D3C" w:rsidP="00214D3C">
      <w:pPr>
        <w:pStyle w:val="Odstavecseseznamem"/>
        <w:numPr>
          <w:ilvl w:val="0"/>
          <w:numId w:val="38"/>
        </w:numPr>
        <w:autoSpaceDE w:val="0"/>
        <w:autoSpaceDN w:val="0"/>
        <w:adjustRightInd w:val="0"/>
        <w:spacing w:after="0" w:line="276" w:lineRule="auto"/>
        <w:ind w:left="426" w:hanging="426"/>
        <w:contextualSpacing w:val="0"/>
        <w:jc w:val="both"/>
        <w:rPr>
          <w:rFonts w:cstheme="minorHAnsi"/>
          <w:bCs/>
        </w:rPr>
      </w:pPr>
      <w:r w:rsidRPr="004812D1">
        <w:rPr>
          <w:rFonts w:cstheme="minorHAnsi"/>
          <w:bCs/>
        </w:rPr>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0A88B6EA" w14:textId="77777777" w:rsidR="00214D3C" w:rsidRPr="004812D1" w:rsidRDefault="00214D3C" w:rsidP="00214D3C">
      <w:pPr>
        <w:pStyle w:val="Odstavecseseznamem"/>
        <w:numPr>
          <w:ilvl w:val="0"/>
          <w:numId w:val="38"/>
        </w:numPr>
        <w:autoSpaceDE w:val="0"/>
        <w:autoSpaceDN w:val="0"/>
        <w:adjustRightInd w:val="0"/>
        <w:spacing w:after="0" w:line="276" w:lineRule="auto"/>
        <w:ind w:left="426" w:hanging="426"/>
        <w:contextualSpacing w:val="0"/>
        <w:jc w:val="both"/>
        <w:rPr>
          <w:rFonts w:cstheme="minorHAnsi"/>
          <w:bCs/>
        </w:rPr>
      </w:pPr>
      <w:r w:rsidRPr="004812D1">
        <w:rPr>
          <w:rFonts w:cstheme="minorHAnsi"/>
          <w:bCs/>
        </w:rPr>
        <w:t>Ustanovení tohoto článku není dotčeno ukončením účinnosti smlouvy z jakéhokoliv důvodu a jeho účinnost skončí nejdříve pět (5) let po ukončení účinnosti této smlouvy.</w:t>
      </w:r>
    </w:p>
    <w:p w14:paraId="39DDF31E" w14:textId="77777777" w:rsidR="00214D3C" w:rsidRDefault="00214D3C" w:rsidP="00214D3C">
      <w:pPr>
        <w:autoSpaceDE w:val="0"/>
        <w:autoSpaceDN w:val="0"/>
        <w:adjustRightInd w:val="0"/>
        <w:spacing w:after="0" w:line="276" w:lineRule="auto"/>
        <w:rPr>
          <w:rFonts w:cstheme="minorHAnsi"/>
          <w:b/>
        </w:rPr>
      </w:pPr>
    </w:p>
    <w:p w14:paraId="12C4A403" w14:textId="77777777" w:rsidR="00214D3C" w:rsidRPr="004812D1" w:rsidRDefault="00214D3C" w:rsidP="00214D3C">
      <w:pPr>
        <w:pStyle w:val="nadpisvesmlouvch"/>
        <w:spacing w:line="276" w:lineRule="auto"/>
        <w:rPr>
          <w:rFonts w:asciiTheme="minorHAnsi" w:hAnsiTheme="minorHAnsi" w:cstheme="minorHAnsi"/>
          <w:sz w:val="22"/>
        </w:rPr>
      </w:pPr>
      <w:r w:rsidRPr="004812D1">
        <w:rPr>
          <w:rFonts w:asciiTheme="minorHAnsi" w:hAnsiTheme="minorHAnsi" w:cstheme="minorHAnsi"/>
          <w:sz w:val="22"/>
        </w:rPr>
        <w:t>Článek X</w:t>
      </w:r>
      <w:r>
        <w:rPr>
          <w:rFonts w:asciiTheme="minorHAnsi" w:hAnsiTheme="minorHAnsi" w:cstheme="minorHAnsi"/>
          <w:sz w:val="22"/>
        </w:rPr>
        <w:t>I</w:t>
      </w:r>
    </w:p>
    <w:p w14:paraId="1CD4BFF7" w14:textId="77777777" w:rsidR="00214D3C" w:rsidRPr="004812D1" w:rsidRDefault="00214D3C" w:rsidP="0032490E">
      <w:pPr>
        <w:pStyle w:val="Nadpis4"/>
        <w:spacing w:line="276" w:lineRule="auto"/>
        <w:jc w:val="center"/>
        <w:rPr>
          <w:rFonts w:asciiTheme="minorHAnsi" w:hAnsiTheme="minorHAnsi" w:cstheme="minorHAnsi"/>
          <w:sz w:val="22"/>
          <w:szCs w:val="22"/>
        </w:rPr>
      </w:pPr>
      <w:r w:rsidRPr="004812D1">
        <w:rPr>
          <w:rFonts w:asciiTheme="minorHAnsi" w:hAnsiTheme="minorHAnsi" w:cstheme="minorHAnsi"/>
          <w:sz w:val="22"/>
          <w:szCs w:val="22"/>
        </w:rPr>
        <w:t>DALŠÍ UJEDNÁNÍ</w:t>
      </w:r>
    </w:p>
    <w:p w14:paraId="28D5150A" w14:textId="77777777" w:rsidR="00214D3C" w:rsidRPr="004812D1" w:rsidRDefault="00214D3C" w:rsidP="00214D3C">
      <w:pPr>
        <w:pStyle w:val="Odstavecseseznamem"/>
        <w:numPr>
          <w:ilvl w:val="0"/>
          <w:numId w:val="36"/>
        </w:numPr>
        <w:autoSpaceDE w:val="0"/>
        <w:autoSpaceDN w:val="0"/>
        <w:adjustRightInd w:val="0"/>
        <w:spacing w:after="0" w:line="276" w:lineRule="auto"/>
        <w:ind w:left="426" w:hanging="426"/>
        <w:contextualSpacing w:val="0"/>
        <w:jc w:val="both"/>
        <w:rPr>
          <w:rFonts w:cstheme="minorHAnsi"/>
          <w:bCs/>
        </w:rPr>
      </w:pPr>
      <w:r w:rsidRPr="004812D1">
        <w:rPr>
          <w:rFonts w:cstheme="minorHAnsi"/>
          <w:bCs/>
        </w:rPr>
        <w:t xml:space="preserve">Zhotovitel je povinen zajistit autorskoprávní nezávadnost plnění. Pokud </w:t>
      </w:r>
      <w:r>
        <w:rPr>
          <w:rFonts w:cstheme="minorHAnsi"/>
          <w:bCs/>
        </w:rPr>
        <w:t>Z</w:t>
      </w:r>
      <w:r w:rsidRPr="004812D1">
        <w:rPr>
          <w:rFonts w:cstheme="minorHAnsi"/>
          <w:bCs/>
        </w:rPr>
        <w:t xml:space="preserve">hotovitel při plnění této smlouvy užije výsledek činnosti třetího subjektu chráněný právem průmyslového nebo jiného duševního vlastnictví, autorským právem apod., a uplatní-li oprávněná osoba z tohoto titulu své nároky vůči </w:t>
      </w:r>
      <w:r>
        <w:rPr>
          <w:rFonts w:cstheme="minorHAnsi"/>
          <w:bCs/>
        </w:rPr>
        <w:t>O</w:t>
      </w:r>
      <w:r w:rsidRPr="004812D1">
        <w:rPr>
          <w:rFonts w:cstheme="minorHAnsi"/>
          <w:bCs/>
        </w:rPr>
        <w:t xml:space="preserve">bjednateli, </w:t>
      </w:r>
      <w:r>
        <w:rPr>
          <w:rFonts w:cstheme="minorHAnsi"/>
          <w:bCs/>
        </w:rPr>
        <w:t>Z</w:t>
      </w:r>
      <w:r w:rsidRPr="004812D1">
        <w:rPr>
          <w:rFonts w:cstheme="minorHAnsi"/>
          <w:bCs/>
        </w:rPr>
        <w:t xml:space="preserve">hotovitel provede na své náklady vypořádání majetkových důsledků a je odpovědný za jakoukoli škodu způsobenou </w:t>
      </w:r>
      <w:r>
        <w:rPr>
          <w:rFonts w:cstheme="minorHAnsi"/>
          <w:bCs/>
        </w:rPr>
        <w:t>O</w:t>
      </w:r>
      <w:r w:rsidRPr="004812D1">
        <w:rPr>
          <w:rFonts w:cstheme="minorHAnsi"/>
          <w:bCs/>
        </w:rPr>
        <w:t>bjednateli.</w:t>
      </w:r>
    </w:p>
    <w:p w14:paraId="1194DDDA" w14:textId="77777777" w:rsidR="00214D3C" w:rsidRDefault="00214D3C" w:rsidP="00214D3C">
      <w:pPr>
        <w:pStyle w:val="Odstavecseseznamem"/>
        <w:numPr>
          <w:ilvl w:val="0"/>
          <w:numId w:val="36"/>
        </w:numPr>
        <w:autoSpaceDE w:val="0"/>
        <w:autoSpaceDN w:val="0"/>
        <w:adjustRightInd w:val="0"/>
        <w:spacing w:after="0" w:line="276" w:lineRule="auto"/>
        <w:ind w:left="426" w:hanging="426"/>
        <w:contextualSpacing w:val="0"/>
        <w:jc w:val="both"/>
        <w:rPr>
          <w:rFonts w:cstheme="minorHAnsi"/>
          <w:bCs/>
        </w:rPr>
      </w:pPr>
      <w:r w:rsidRPr="004812D1">
        <w:rPr>
          <w:rFonts w:cstheme="minorHAnsi"/>
          <w:bCs/>
        </w:rPr>
        <w:t xml:space="preserve">Zhotovitel prohlašuje, že neumožňuje výkon nelegální práce ve smyslu zákona č. 435/2004 Sb., o zaměstnanosti, ve znění pozdějších předpisů, a ani neodebírá žádné plnění od osoby, která by výkon nelegální práce umožňovala. V případě, že se toto prohlášení ukáže v budoucnu nepravdivým a případně vznikne ručení </w:t>
      </w:r>
      <w:r>
        <w:rPr>
          <w:rFonts w:cstheme="minorHAnsi"/>
          <w:bCs/>
        </w:rPr>
        <w:t>O</w:t>
      </w:r>
      <w:r w:rsidRPr="004812D1">
        <w:rPr>
          <w:rFonts w:cstheme="minorHAnsi"/>
          <w:bCs/>
        </w:rPr>
        <w:t xml:space="preserve">bjednatele ve smyslu zákona č. 435/2004 Sb., má </w:t>
      </w:r>
      <w:r>
        <w:rPr>
          <w:rFonts w:cstheme="minorHAnsi"/>
          <w:bCs/>
        </w:rPr>
        <w:t>O</w:t>
      </w:r>
      <w:r w:rsidRPr="004812D1">
        <w:rPr>
          <w:rFonts w:cstheme="minorHAnsi"/>
          <w:bCs/>
        </w:rPr>
        <w:t>bjednatel nárok na náhradu všeho, co za zhotovitele v souvislosti s tímto ručením plnil.</w:t>
      </w:r>
    </w:p>
    <w:p w14:paraId="170FB709" w14:textId="77777777" w:rsidR="00214D3C" w:rsidRPr="006F5131" w:rsidRDefault="00214D3C" w:rsidP="00214D3C">
      <w:pPr>
        <w:pStyle w:val="Odstavecseseznamem"/>
        <w:numPr>
          <w:ilvl w:val="0"/>
          <w:numId w:val="36"/>
        </w:numPr>
        <w:autoSpaceDE w:val="0"/>
        <w:autoSpaceDN w:val="0"/>
        <w:adjustRightInd w:val="0"/>
        <w:spacing w:after="0" w:line="276" w:lineRule="auto"/>
        <w:ind w:left="426" w:hanging="426"/>
        <w:contextualSpacing w:val="0"/>
        <w:jc w:val="both"/>
        <w:rPr>
          <w:rFonts w:cstheme="minorHAnsi"/>
          <w:bCs/>
        </w:rPr>
      </w:pPr>
      <w:r w:rsidRPr="006F5131">
        <w:rPr>
          <w:rFonts w:cstheme="minorHAnsi"/>
          <w:bCs/>
        </w:rPr>
        <w:t xml:space="preserve">Pokud </w:t>
      </w:r>
      <w:r>
        <w:rPr>
          <w:rFonts w:cstheme="minorHAnsi"/>
          <w:bCs/>
        </w:rPr>
        <w:t>Zhotovitel</w:t>
      </w:r>
      <w:r w:rsidRPr="006F5131">
        <w:rPr>
          <w:rFonts w:cstheme="minorHAnsi"/>
          <w:bCs/>
        </w:rPr>
        <w:t xml:space="preserve"> použije ke splnění závazku nebo jeho části třetí osoby, je povinen předem písemně oznámit </w:t>
      </w:r>
      <w:r>
        <w:rPr>
          <w:rFonts w:cstheme="minorHAnsi"/>
          <w:bCs/>
        </w:rPr>
        <w:t>Objednateli</w:t>
      </w:r>
      <w:r w:rsidRPr="006F5131">
        <w:rPr>
          <w:rFonts w:cstheme="minorHAnsi"/>
          <w:bCs/>
        </w:rPr>
        <w:t xml:space="preserve"> její základní identifikační údaje, příslušné změny na pozici </w:t>
      </w:r>
      <w:proofErr w:type="spellStart"/>
      <w:r w:rsidRPr="006F5131">
        <w:rPr>
          <w:rFonts w:cstheme="minorHAnsi"/>
          <w:bCs/>
        </w:rPr>
        <w:t>podzhotovitele</w:t>
      </w:r>
      <w:proofErr w:type="spellEnd"/>
      <w:r w:rsidRPr="006F5131">
        <w:rPr>
          <w:rFonts w:cstheme="minorHAnsi"/>
          <w:bCs/>
        </w:rPr>
        <w:t xml:space="preserve"> oznámí dodavatel bez zbytečného odkladu poté, co se o takové změně dozví.</w:t>
      </w:r>
    </w:p>
    <w:p w14:paraId="50ED88A5" w14:textId="77777777" w:rsidR="00214D3C" w:rsidRPr="00C976EA" w:rsidRDefault="00214D3C" w:rsidP="00214D3C">
      <w:pPr>
        <w:pStyle w:val="Odstavecseseznamem"/>
        <w:numPr>
          <w:ilvl w:val="0"/>
          <w:numId w:val="36"/>
        </w:numPr>
        <w:autoSpaceDE w:val="0"/>
        <w:autoSpaceDN w:val="0"/>
        <w:adjustRightInd w:val="0"/>
        <w:spacing w:after="0" w:line="276" w:lineRule="auto"/>
        <w:ind w:left="426" w:hanging="426"/>
        <w:contextualSpacing w:val="0"/>
        <w:jc w:val="both"/>
        <w:rPr>
          <w:rFonts w:cstheme="minorHAnsi"/>
          <w:bCs/>
          <w:sz w:val="22"/>
          <w:szCs w:val="22"/>
        </w:rPr>
      </w:pPr>
      <w:r>
        <w:rPr>
          <w:rFonts w:cstheme="minorHAnsi"/>
          <w:bCs/>
        </w:rPr>
        <w:t>Zhotovitel</w:t>
      </w:r>
      <w:r w:rsidRPr="00C976EA">
        <w:rPr>
          <w:rFonts w:cstheme="minorHAnsi"/>
          <w:bCs/>
          <w:sz w:val="22"/>
          <w:szCs w:val="22"/>
        </w:rPr>
        <w:t xml:space="preserve"> se zavazuje dodržovat minimálně následující základní pracovní standardy:</w:t>
      </w:r>
    </w:p>
    <w:p w14:paraId="439FFA82" w14:textId="77777777" w:rsidR="00214D3C" w:rsidRPr="00C976EA" w:rsidRDefault="00214D3C" w:rsidP="00214D3C">
      <w:pPr>
        <w:pStyle w:val="Odstavecseseznamem"/>
        <w:spacing w:before="120" w:line="276" w:lineRule="auto"/>
        <w:ind w:left="1134"/>
        <w:jc w:val="both"/>
        <w:rPr>
          <w:rFonts w:cstheme="minorHAnsi"/>
          <w:sz w:val="22"/>
          <w:szCs w:val="22"/>
        </w:rPr>
      </w:pPr>
      <w:r w:rsidRPr="00C976EA">
        <w:rPr>
          <w:rFonts w:cstheme="minorHAnsi"/>
          <w:sz w:val="22"/>
          <w:szCs w:val="22"/>
        </w:rPr>
        <w:t>•</w:t>
      </w:r>
      <w:r w:rsidRPr="00C976EA">
        <w:rPr>
          <w:rFonts w:cstheme="minorHAnsi"/>
          <w:sz w:val="22"/>
          <w:szCs w:val="22"/>
        </w:rPr>
        <w:tab/>
        <w:t>Úmluva č. 87 o svobodě sdružování a ochraně práva organizovat se</w:t>
      </w:r>
    </w:p>
    <w:p w14:paraId="6B5A1B86" w14:textId="77777777" w:rsidR="00214D3C" w:rsidRPr="00C976EA" w:rsidRDefault="00214D3C" w:rsidP="00214D3C">
      <w:pPr>
        <w:pStyle w:val="Odstavecseseznamem"/>
        <w:spacing w:before="120" w:line="276" w:lineRule="auto"/>
        <w:ind w:left="1134"/>
        <w:jc w:val="both"/>
        <w:rPr>
          <w:rFonts w:cstheme="minorHAnsi"/>
          <w:sz w:val="22"/>
          <w:szCs w:val="22"/>
        </w:rPr>
      </w:pPr>
      <w:r w:rsidRPr="00C976EA">
        <w:rPr>
          <w:rFonts w:cstheme="minorHAnsi"/>
          <w:sz w:val="22"/>
          <w:szCs w:val="22"/>
        </w:rPr>
        <w:t>•</w:t>
      </w:r>
      <w:r w:rsidRPr="00C976EA">
        <w:rPr>
          <w:rFonts w:cstheme="minorHAnsi"/>
          <w:sz w:val="22"/>
          <w:szCs w:val="22"/>
        </w:rPr>
        <w:tab/>
        <w:t>Úmluva č. 98 o právu organizovat se a kolektivně vyjednávat</w:t>
      </w:r>
    </w:p>
    <w:p w14:paraId="7ADEDCC3" w14:textId="77777777" w:rsidR="00214D3C" w:rsidRPr="00C976EA" w:rsidRDefault="00214D3C" w:rsidP="00214D3C">
      <w:pPr>
        <w:pStyle w:val="Odstavecseseznamem"/>
        <w:spacing w:before="120" w:line="276" w:lineRule="auto"/>
        <w:ind w:left="1134"/>
        <w:jc w:val="both"/>
        <w:rPr>
          <w:rFonts w:cstheme="minorHAnsi"/>
          <w:sz w:val="22"/>
          <w:szCs w:val="22"/>
        </w:rPr>
      </w:pPr>
      <w:r w:rsidRPr="00C976EA">
        <w:rPr>
          <w:rFonts w:cstheme="minorHAnsi"/>
          <w:sz w:val="22"/>
          <w:szCs w:val="22"/>
        </w:rPr>
        <w:t>•</w:t>
      </w:r>
      <w:r w:rsidRPr="00C976EA">
        <w:rPr>
          <w:rFonts w:cstheme="minorHAnsi"/>
          <w:sz w:val="22"/>
          <w:szCs w:val="22"/>
        </w:rPr>
        <w:tab/>
        <w:t>Úmluva č. 29 o nucené práci</w:t>
      </w:r>
    </w:p>
    <w:p w14:paraId="52C8130F" w14:textId="77777777" w:rsidR="00214D3C" w:rsidRPr="00C976EA" w:rsidRDefault="00214D3C" w:rsidP="00214D3C">
      <w:pPr>
        <w:pStyle w:val="Odstavecseseznamem"/>
        <w:spacing w:before="120" w:line="276" w:lineRule="auto"/>
        <w:ind w:left="1134"/>
        <w:jc w:val="both"/>
        <w:rPr>
          <w:rFonts w:cstheme="minorHAnsi"/>
          <w:sz w:val="22"/>
          <w:szCs w:val="22"/>
        </w:rPr>
      </w:pPr>
      <w:r w:rsidRPr="00C976EA">
        <w:rPr>
          <w:rFonts w:cstheme="minorHAnsi"/>
          <w:sz w:val="22"/>
          <w:szCs w:val="22"/>
        </w:rPr>
        <w:t>•</w:t>
      </w:r>
      <w:r w:rsidRPr="00C976EA">
        <w:rPr>
          <w:rFonts w:cstheme="minorHAnsi"/>
          <w:sz w:val="22"/>
          <w:szCs w:val="22"/>
        </w:rPr>
        <w:tab/>
        <w:t>Úmluva č. 105 o odstranění nucené práce</w:t>
      </w:r>
    </w:p>
    <w:p w14:paraId="609007C8" w14:textId="77777777" w:rsidR="00214D3C" w:rsidRPr="00C976EA" w:rsidRDefault="00214D3C" w:rsidP="00214D3C">
      <w:pPr>
        <w:pStyle w:val="Odstavecseseznamem"/>
        <w:spacing w:before="120" w:line="276" w:lineRule="auto"/>
        <w:ind w:left="1134"/>
        <w:jc w:val="both"/>
        <w:rPr>
          <w:rFonts w:cstheme="minorHAnsi"/>
          <w:sz w:val="22"/>
          <w:szCs w:val="22"/>
        </w:rPr>
      </w:pPr>
      <w:r w:rsidRPr="00C976EA">
        <w:rPr>
          <w:rFonts w:cstheme="minorHAnsi"/>
          <w:sz w:val="22"/>
          <w:szCs w:val="22"/>
        </w:rPr>
        <w:t>•</w:t>
      </w:r>
      <w:r w:rsidRPr="00C976EA">
        <w:rPr>
          <w:rFonts w:cstheme="minorHAnsi"/>
          <w:sz w:val="22"/>
          <w:szCs w:val="22"/>
        </w:rPr>
        <w:tab/>
        <w:t>Úmluva č. 138 o minimálním věku</w:t>
      </w:r>
    </w:p>
    <w:p w14:paraId="10875BA0" w14:textId="77777777" w:rsidR="00214D3C" w:rsidRPr="00C976EA" w:rsidRDefault="00214D3C" w:rsidP="00214D3C">
      <w:pPr>
        <w:pStyle w:val="Odstavecseseznamem"/>
        <w:spacing w:before="120" w:line="276" w:lineRule="auto"/>
        <w:ind w:left="1134"/>
        <w:jc w:val="both"/>
        <w:rPr>
          <w:rFonts w:cstheme="minorHAnsi"/>
          <w:sz w:val="22"/>
          <w:szCs w:val="22"/>
        </w:rPr>
      </w:pPr>
      <w:r w:rsidRPr="00C976EA">
        <w:rPr>
          <w:rFonts w:cstheme="minorHAnsi"/>
          <w:sz w:val="22"/>
          <w:szCs w:val="22"/>
        </w:rPr>
        <w:t>•</w:t>
      </w:r>
      <w:r w:rsidRPr="00C976EA">
        <w:rPr>
          <w:rFonts w:cstheme="minorHAnsi"/>
          <w:sz w:val="22"/>
          <w:szCs w:val="22"/>
        </w:rPr>
        <w:tab/>
        <w:t>Úmluva č. 182 o nejhorších formách dětské práce</w:t>
      </w:r>
    </w:p>
    <w:p w14:paraId="33D2C60B" w14:textId="77777777" w:rsidR="00214D3C" w:rsidRPr="00C976EA" w:rsidRDefault="00214D3C" w:rsidP="00214D3C">
      <w:pPr>
        <w:pStyle w:val="Odstavecseseznamem"/>
        <w:spacing w:before="120" w:line="276" w:lineRule="auto"/>
        <w:ind w:left="1134"/>
        <w:jc w:val="both"/>
        <w:rPr>
          <w:rFonts w:cstheme="minorHAnsi"/>
          <w:sz w:val="22"/>
          <w:szCs w:val="22"/>
        </w:rPr>
      </w:pPr>
      <w:r w:rsidRPr="00C976EA">
        <w:rPr>
          <w:rFonts w:cstheme="minorHAnsi"/>
          <w:sz w:val="22"/>
          <w:szCs w:val="22"/>
        </w:rPr>
        <w:t>•</w:t>
      </w:r>
      <w:r w:rsidRPr="00C976EA">
        <w:rPr>
          <w:rFonts w:cstheme="minorHAnsi"/>
          <w:sz w:val="22"/>
          <w:szCs w:val="22"/>
        </w:rPr>
        <w:tab/>
        <w:t>Úmluva č. 100 o rovnosti v odměňování</w:t>
      </w:r>
    </w:p>
    <w:p w14:paraId="38046153" w14:textId="77777777" w:rsidR="00214D3C" w:rsidRPr="00C976EA" w:rsidRDefault="00214D3C" w:rsidP="00214D3C">
      <w:pPr>
        <w:pStyle w:val="Odstavecseseznamem"/>
        <w:spacing w:before="120" w:line="276" w:lineRule="auto"/>
        <w:ind w:left="1134"/>
        <w:jc w:val="both"/>
        <w:rPr>
          <w:rFonts w:cstheme="minorHAnsi"/>
          <w:sz w:val="22"/>
          <w:szCs w:val="22"/>
        </w:rPr>
      </w:pPr>
      <w:r w:rsidRPr="00C976EA">
        <w:rPr>
          <w:rFonts w:cstheme="minorHAnsi"/>
          <w:sz w:val="22"/>
          <w:szCs w:val="22"/>
        </w:rPr>
        <w:lastRenderedPageBreak/>
        <w:t>•</w:t>
      </w:r>
      <w:r w:rsidRPr="00C976EA">
        <w:rPr>
          <w:rFonts w:cstheme="minorHAnsi"/>
          <w:sz w:val="22"/>
          <w:szCs w:val="22"/>
        </w:rPr>
        <w:tab/>
        <w:t>Úmluva č. 111 o diskriminaci v zaměstnání a povolání</w:t>
      </w:r>
    </w:p>
    <w:p w14:paraId="1B167204" w14:textId="77777777" w:rsidR="00214D3C" w:rsidRPr="00C976EA" w:rsidRDefault="00214D3C" w:rsidP="00214D3C">
      <w:pPr>
        <w:pStyle w:val="Odstavecseseznamem"/>
        <w:spacing w:before="120" w:line="276" w:lineRule="auto"/>
        <w:ind w:left="1134"/>
        <w:jc w:val="both"/>
        <w:rPr>
          <w:rFonts w:cstheme="minorHAnsi"/>
          <w:sz w:val="22"/>
          <w:szCs w:val="22"/>
        </w:rPr>
      </w:pPr>
      <w:r w:rsidRPr="00C976EA">
        <w:rPr>
          <w:rFonts w:cstheme="minorHAnsi"/>
          <w:sz w:val="22"/>
          <w:szCs w:val="22"/>
        </w:rPr>
        <w:t>•</w:t>
      </w:r>
      <w:r w:rsidRPr="00C976EA">
        <w:rPr>
          <w:rFonts w:cstheme="minorHAnsi"/>
          <w:sz w:val="22"/>
          <w:szCs w:val="22"/>
        </w:rPr>
        <w:tab/>
        <w:t>Úmluva č. 155 o bezpečnosti a zdraví pracovníků a pracovním prostředí</w:t>
      </w:r>
    </w:p>
    <w:p w14:paraId="4720B428" w14:textId="77777777" w:rsidR="00214D3C" w:rsidRPr="00C976EA" w:rsidRDefault="00214D3C" w:rsidP="00214D3C">
      <w:pPr>
        <w:pStyle w:val="Odstavecseseznamem"/>
        <w:spacing w:before="120" w:line="276" w:lineRule="auto"/>
        <w:ind w:left="426"/>
        <w:jc w:val="both"/>
        <w:rPr>
          <w:rFonts w:cstheme="minorHAnsi"/>
          <w:sz w:val="22"/>
          <w:szCs w:val="22"/>
        </w:rPr>
      </w:pPr>
      <w:r w:rsidRPr="00C976EA">
        <w:rPr>
          <w:rFonts w:cstheme="minorHAnsi"/>
          <w:bCs/>
        </w:rPr>
        <w:t>Zhotovitel</w:t>
      </w:r>
      <w:r w:rsidRPr="00C976EA">
        <w:rPr>
          <w:rFonts w:cstheme="minorHAnsi"/>
          <w:sz w:val="22"/>
          <w:szCs w:val="22"/>
        </w:rPr>
        <w:t xml:space="preserve"> j</w:t>
      </w:r>
      <w:r>
        <w:rPr>
          <w:rFonts w:cstheme="minorHAnsi"/>
        </w:rPr>
        <w:t>e</w:t>
      </w:r>
      <w:r w:rsidRPr="00C976EA">
        <w:rPr>
          <w:rFonts w:cstheme="minorHAnsi"/>
          <w:sz w:val="22"/>
          <w:szCs w:val="22"/>
        </w:rPr>
        <w:t xml:space="preserve"> odpovědn</w:t>
      </w:r>
      <w:r>
        <w:rPr>
          <w:rFonts w:cstheme="minorHAnsi"/>
        </w:rPr>
        <w:t>ý</w:t>
      </w:r>
      <w:r w:rsidRPr="00C976EA">
        <w:rPr>
          <w:rFonts w:cstheme="minorHAnsi"/>
          <w:sz w:val="22"/>
          <w:szCs w:val="22"/>
        </w:rPr>
        <w:t xml:space="preserve"> za zajištění toho, aby všichni zaměstnanci pracující na plnění smlouvy měli zákonné právo pracovat v místě výkonu práce a že jejich zaměstnání bude v souladu s právními předpisy. </w:t>
      </w:r>
    </w:p>
    <w:p w14:paraId="4CAC3EEB" w14:textId="77777777" w:rsidR="00214D3C" w:rsidRPr="00C976EA" w:rsidRDefault="00214D3C" w:rsidP="00214D3C">
      <w:pPr>
        <w:pStyle w:val="Odstavecseseznamem"/>
        <w:spacing w:before="120" w:line="276" w:lineRule="auto"/>
        <w:ind w:left="426"/>
        <w:jc w:val="both"/>
        <w:rPr>
          <w:rFonts w:cstheme="minorHAnsi"/>
          <w:sz w:val="22"/>
          <w:szCs w:val="22"/>
        </w:rPr>
      </w:pPr>
      <w:r w:rsidRPr="00C976EA">
        <w:rPr>
          <w:rFonts w:cstheme="minorHAnsi"/>
          <w:bCs/>
        </w:rPr>
        <w:t>Zhotovitel</w:t>
      </w:r>
      <w:r w:rsidRPr="00C976EA">
        <w:rPr>
          <w:rFonts w:cstheme="minorHAnsi"/>
        </w:rPr>
        <w:t xml:space="preserve"> </w:t>
      </w:r>
      <w:r w:rsidRPr="00C976EA">
        <w:rPr>
          <w:rFonts w:cstheme="minorHAnsi"/>
          <w:sz w:val="22"/>
          <w:szCs w:val="22"/>
        </w:rPr>
        <w:t>musí zajistit rovnost a spravedlivé a důstojné zacházení se všemi jejich zaměstnanci, přičemž budou podporovat rozmanitost, inovace a spravedlivě oceňovat své zaměstnance. Diskriminace zaměstnanců jakéhokoli druhu je přísně zakázána.</w:t>
      </w:r>
    </w:p>
    <w:p w14:paraId="06F695CA" w14:textId="77777777" w:rsidR="00214D3C" w:rsidRPr="00C976EA" w:rsidRDefault="00214D3C" w:rsidP="00214D3C">
      <w:pPr>
        <w:pStyle w:val="Odstavecseseznamem"/>
        <w:spacing w:before="120" w:line="276" w:lineRule="auto"/>
        <w:ind w:left="426"/>
        <w:jc w:val="both"/>
        <w:rPr>
          <w:rFonts w:cstheme="minorHAnsi"/>
          <w:sz w:val="22"/>
          <w:szCs w:val="22"/>
        </w:rPr>
      </w:pPr>
      <w:r w:rsidRPr="00C976EA">
        <w:rPr>
          <w:rFonts w:cstheme="minorHAnsi"/>
        </w:rPr>
        <w:t>Zhotovitel</w:t>
      </w:r>
      <w:r w:rsidRPr="00C976EA">
        <w:rPr>
          <w:rFonts w:cstheme="minorHAnsi"/>
          <w:sz w:val="22"/>
          <w:szCs w:val="22"/>
        </w:rPr>
        <w:t xml:space="preserve"> se současně zavazuje, že nebude nabízet žádné nabídky zaměstnání stávajícím zaměstnancům </w:t>
      </w:r>
      <w:r>
        <w:rPr>
          <w:rFonts w:cstheme="minorHAnsi"/>
        </w:rPr>
        <w:t>Objednatele</w:t>
      </w:r>
      <w:r w:rsidRPr="00C976EA">
        <w:rPr>
          <w:rFonts w:cstheme="minorHAnsi"/>
          <w:sz w:val="22"/>
          <w:szCs w:val="22"/>
        </w:rPr>
        <w:t xml:space="preserve">. Dále se předpokládá, že </w:t>
      </w:r>
      <w:r>
        <w:rPr>
          <w:rFonts w:cstheme="minorHAnsi"/>
        </w:rPr>
        <w:t xml:space="preserve">Zhotovitel respektuje </w:t>
      </w:r>
      <w:r w:rsidRPr="00C976EA">
        <w:rPr>
          <w:rFonts w:cstheme="minorHAnsi"/>
          <w:sz w:val="22"/>
          <w:szCs w:val="22"/>
        </w:rPr>
        <w:t>základní lidská práva, včetně plnění Všeobecné deklarace Lidských práv a Evropské úmluvy o lidských právech.</w:t>
      </w:r>
    </w:p>
    <w:p w14:paraId="3CDD26BF" w14:textId="77777777" w:rsidR="00214D3C" w:rsidRPr="003D1498" w:rsidRDefault="00214D3C" w:rsidP="00214D3C">
      <w:pPr>
        <w:pStyle w:val="Odstavecseseznamem"/>
        <w:spacing w:before="120" w:line="276" w:lineRule="auto"/>
        <w:ind w:left="426"/>
        <w:jc w:val="both"/>
        <w:rPr>
          <w:rFonts w:cstheme="minorHAnsi"/>
          <w:sz w:val="22"/>
          <w:szCs w:val="22"/>
        </w:rPr>
      </w:pPr>
      <w:r w:rsidRPr="003D1498">
        <w:rPr>
          <w:rFonts w:cstheme="minorHAnsi"/>
          <w:sz w:val="22"/>
          <w:szCs w:val="22"/>
        </w:rPr>
        <w:t>Pokud se</w:t>
      </w:r>
      <w:r>
        <w:rPr>
          <w:rFonts w:cstheme="minorHAnsi"/>
        </w:rPr>
        <w:t xml:space="preserve"> Objednatel</w:t>
      </w:r>
      <w:r w:rsidRPr="003D1498">
        <w:rPr>
          <w:rFonts w:cstheme="minorHAnsi"/>
          <w:sz w:val="22"/>
          <w:szCs w:val="22"/>
        </w:rPr>
        <w:t xml:space="preserve"> dozví, že </w:t>
      </w:r>
      <w:r w:rsidRPr="00C976EA">
        <w:rPr>
          <w:rFonts w:cstheme="minorHAnsi"/>
          <w:bCs/>
        </w:rPr>
        <w:t>Zhotovitel</w:t>
      </w:r>
      <w:r w:rsidRPr="003D1498">
        <w:rPr>
          <w:rFonts w:cstheme="minorHAnsi"/>
          <w:sz w:val="22"/>
          <w:szCs w:val="22"/>
        </w:rPr>
        <w:t xml:space="preserve"> nesplňuj</w:t>
      </w:r>
      <w:r>
        <w:rPr>
          <w:rFonts w:cstheme="minorHAnsi"/>
        </w:rPr>
        <w:t>e</w:t>
      </w:r>
      <w:r w:rsidRPr="003D1498">
        <w:rPr>
          <w:rFonts w:cstheme="minorHAnsi"/>
          <w:sz w:val="22"/>
          <w:szCs w:val="22"/>
        </w:rPr>
        <w:t xml:space="preserve"> výše uvedená nařízení, je </w:t>
      </w:r>
      <w:r>
        <w:rPr>
          <w:rFonts w:cstheme="minorHAnsi"/>
        </w:rPr>
        <w:t xml:space="preserve">Zhotovitel </w:t>
      </w:r>
      <w:r w:rsidRPr="003D1498">
        <w:rPr>
          <w:rFonts w:cstheme="minorHAnsi"/>
          <w:sz w:val="22"/>
          <w:szCs w:val="22"/>
        </w:rPr>
        <w:t xml:space="preserve">povinen tyto nedostatky napravit a dokončit plnění dle této smlouvy v souladu s těmito požadavky. Jakékoli potenciální náklady spojené s touto povinností jsou nákladem </w:t>
      </w:r>
      <w:r>
        <w:rPr>
          <w:rFonts w:cstheme="minorHAnsi"/>
        </w:rPr>
        <w:t>Zhotovitele</w:t>
      </w:r>
      <w:r w:rsidRPr="003D1498">
        <w:rPr>
          <w:rFonts w:cstheme="minorHAnsi"/>
          <w:sz w:val="22"/>
          <w:szCs w:val="22"/>
        </w:rPr>
        <w:t>.</w:t>
      </w:r>
    </w:p>
    <w:p w14:paraId="0B24485A" w14:textId="77777777" w:rsidR="00214D3C" w:rsidRDefault="00214D3C" w:rsidP="00214D3C">
      <w:pPr>
        <w:pStyle w:val="Odstavecseseznamem"/>
        <w:spacing w:before="120" w:line="276" w:lineRule="auto"/>
        <w:ind w:left="426"/>
        <w:jc w:val="both"/>
        <w:rPr>
          <w:rFonts w:cstheme="minorHAnsi"/>
        </w:rPr>
      </w:pPr>
      <w:r w:rsidRPr="003D1498">
        <w:rPr>
          <w:rFonts w:cstheme="minorHAnsi"/>
          <w:sz w:val="22"/>
          <w:szCs w:val="22"/>
        </w:rPr>
        <w:t xml:space="preserve">V případě zjištění porušení povinností </w:t>
      </w:r>
      <w:r>
        <w:rPr>
          <w:rFonts w:cstheme="minorHAnsi"/>
        </w:rPr>
        <w:t xml:space="preserve">uvedených v tomto odstavci </w:t>
      </w:r>
      <w:r w:rsidRPr="003D1498">
        <w:rPr>
          <w:rFonts w:cstheme="minorHAnsi"/>
          <w:sz w:val="22"/>
          <w:szCs w:val="22"/>
        </w:rPr>
        <w:t xml:space="preserve">je </w:t>
      </w:r>
      <w:r>
        <w:rPr>
          <w:rFonts w:cstheme="minorHAnsi"/>
        </w:rPr>
        <w:t>Zhotovitel</w:t>
      </w:r>
      <w:r w:rsidRPr="003D1498">
        <w:rPr>
          <w:rFonts w:cstheme="minorHAnsi"/>
          <w:sz w:val="22"/>
          <w:szCs w:val="22"/>
        </w:rPr>
        <w:t xml:space="preserve"> povinen </w:t>
      </w:r>
      <w:r>
        <w:rPr>
          <w:rFonts w:cstheme="minorHAnsi"/>
        </w:rPr>
        <w:t>Objednateli</w:t>
      </w:r>
      <w:r w:rsidRPr="003D1498">
        <w:rPr>
          <w:rFonts w:cstheme="minorHAnsi"/>
          <w:sz w:val="22"/>
          <w:szCs w:val="22"/>
        </w:rPr>
        <w:t xml:space="preserve"> uhradit smluvní pokutu ve výši 2.000,- Kč za každý den trvajícího porušení jeho povinností</w:t>
      </w:r>
      <w:r>
        <w:rPr>
          <w:rFonts w:cstheme="minorHAnsi"/>
        </w:rPr>
        <w:t>.</w:t>
      </w:r>
    </w:p>
    <w:p w14:paraId="09F86BCE" w14:textId="77777777" w:rsidR="00214D3C" w:rsidRDefault="00214D3C" w:rsidP="00214D3C">
      <w:pPr>
        <w:pStyle w:val="Odstavecseseznamem"/>
        <w:spacing w:before="120" w:line="276" w:lineRule="auto"/>
        <w:ind w:left="426"/>
        <w:jc w:val="both"/>
        <w:rPr>
          <w:rFonts w:cstheme="minorHAnsi"/>
          <w:bCs/>
        </w:rPr>
      </w:pPr>
      <w:r w:rsidRPr="006F5131">
        <w:rPr>
          <w:rFonts w:cstheme="minorHAnsi"/>
          <w:bCs/>
        </w:rPr>
        <w:t xml:space="preserve">Pokud </w:t>
      </w:r>
      <w:r>
        <w:rPr>
          <w:rFonts w:cstheme="minorHAnsi"/>
          <w:bCs/>
        </w:rPr>
        <w:t>Zhotovitel</w:t>
      </w:r>
      <w:r w:rsidRPr="006F5131">
        <w:rPr>
          <w:rFonts w:cstheme="minorHAnsi"/>
          <w:bCs/>
        </w:rPr>
        <w:t xml:space="preserve"> použije ke splnění závazku nebo jeho části třetí osoby,</w:t>
      </w:r>
      <w:r>
        <w:rPr>
          <w:rFonts w:cstheme="minorHAnsi"/>
          <w:bCs/>
        </w:rPr>
        <w:t xml:space="preserve"> tzv. </w:t>
      </w:r>
      <w:proofErr w:type="spellStart"/>
      <w:r>
        <w:rPr>
          <w:rFonts w:cstheme="minorHAnsi"/>
          <w:bCs/>
        </w:rPr>
        <w:t>podzhotovitele</w:t>
      </w:r>
      <w:proofErr w:type="spellEnd"/>
      <w:r>
        <w:rPr>
          <w:rFonts w:cstheme="minorHAnsi"/>
          <w:bCs/>
        </w:rPr>
        <w:t xml:space="preserve">, potom ustanovení tohoto odstavce platí také pro </w:t>
      </w:r>
      <w:proofErr w:type="spellStart"/>
      <w:r>
        <w:rPr>
          <w:rFonts w:cstheme="minorHAnsi"/>
          <w:bCs/>
        </w:rPr>
        <w:t>podzhotovitele</w:t>
      </w:r>
      <w:proofErr w:type="spellEnd"/>
      <w:r>
        <w:rPr>
          <w:rFonts w:cstheme="minorHAnsi"/>
          <w:bCs/>
        </w:rPr>
        <w:t>.</w:t>
      </w:r>
    </w:p>
    <w:p w14:paraId="1A4C7FC7" w14:textId="77777777" w:rsidR="00214D3C" w:rsidRPr="003D1498" w:rsidRDefault="00214D3C" w:rsidP="00214D3C">
      <w:pPr>
        <w:pStyle w:val="Odstavecseseznamem"/>
        <w:numPr>
          <w:ilvl w:val="0"/>
          <w:numId w:val="36"/>
        </w:numPr>
        <w:autoSpaceDE w:val="0"/>
        <w:autoSpaceDN w:val="0"/>
        <w:adjustRightInd w:val="0"/>
        <w:spacing w:after="0" w:line="276" w:lineRule="auto"/>
        <w:ind w:left="426" w:hanging="426"/>
        <w:contextualSpacing w:val="0"/>
        <w:jc w:val="both"/>
        <w:rPr>
          <w:rFonts w:cstheme="minorHAnsi"/>
          <w:bCs/>
        </w:rPr>
      </w:pPr>
      <w:r>
        <w:rPr>
          <w:rFonts w:cstheme="minorHAnsi"/>
          <w:bCs/>
        </w:rPr>
        <w:t>Zhotovitel</w:t>
      </w:r>
      <w:r w:rsidRPr="003D1498">
        <w:rPr>
          <w:rFonts w:cstheme="minorHAnsi"/>
          <w:bCs/>
          <w:sz w:val="22"/>
          <w:szCs w:val="22"/>
        </w:rPr>
        <w:t xml:space="preserve"> je na základě ustanovení § 2 písm. e) a zákona č. 320/2001 Sb. o finanční kontrole ve veřejné správě a o změně některých zákonů (zákon o finanční kontrole), ve znění pozdějších předpisů, osobou povinnou spolupůsobit při výkonu finanční kontroly. </w:t>
      </w:r>
      <w:r>
        <w:rPr>
          <w:rFonts w:cstheme="minorHAnsi"/>
          <w:bCs/>
        </w:rPr>
        <w:t>Zhotovitel</w:t>
      </w:r>
      <w:r w:rsidRPr="003D1498">
        <w:rPr>
          <w:rFonts w:cstheme="minorHAnsi"/>
          <w:bCs/>
          <w:sz w:val="22"/>
          <w:szCs w:val="22"/>
        </w:rPr>
        <w:t xml:space="preserve"> je v tomto případě povinen vykonat veškerou součinnost s finanční kontrolou. </w:t>
      </w:r>
      <w:r>
        <w:rPr>
          <w:rFonts w:cstheme="minorHAnsi"/>
          <w:bCs/>
        </w:rPr>
        <w:t>Zhotovitel</w:t>
      </w:r>
      <w:r w:rsidRPr="003D1498">
        <w:rPr>
          <w:rFonts w:cstheme="minorHAnsi"/>
          <w:bCs/>
          <w:sz w:val="22"/>
          <w:szCs w:val="22"/>
        </w:rPr>
        <w:t xml:space="preserve"> se zavazuje, že uchová veškeré podklady a písemnosti potřebné k řádnému provedení kontroly použití prostředků ze státního rozpočtu po dobu nejméně deseti (10) let od ukončení smlouvy. </w:t>
      </w:r>
      <w:r>
        <w:rPr>
          <w:rFonts w:cstheme="minorHAnsi"/>
          <w:bCs/>
        </w:rPr>
        <w:t>Zhotovitel</w:t>
      </w:r>
      <w:r w:rsidRPr="003D1498">
        <w:rPr>
          <w:rFonts w:cstheme="minorHAnsi"/>
          <w:bCs/>
          <w:sz w:val="22"/>
          <w:szCs w:val="22"/>
        </w:rPr>
        <w:t xml:space="preserve"> se zavazuje, že k této povinnosti zaváže ve smlouvě také své </w:t>
      </w:r>
      <w:proofErr w:type="spellStart"/>
      <w:r w:rsidRPr="003D1498">
        <w:rPr>
          <w:rFonts w:cstheme="minorHAnsi"/>
          <w:bCs/>
          <w:sz w:val="22"/>
          <w:szCs w:val="22"/>
        </w:rPr>
        <w:t>pod</w:t>
      </w:r>
      <w:r>
        <w:rPr>
          <w:rFonts w:cstheme="minorHAnsi"/>
          <w:bCs/>
        </w:rPr>
        <w:t>zhotovitele</w:t>
      </w:r>
      <w:proofErr w:type="spellEnd"/>
      <w:r w:rsidRPr="003D1498">
        <w:rPr>
          <w:rFonts w:cstheme="minorHAnsi"/>
          <w:bCs/>
          <w:sz w:val="22"/>
          <w:szCs w:val="22"/>
        </w:rPr>
        <w:t>.</w:t>
      </w:r>
    </w:p>
    <w:p w14:paraId="03CEA2C7" w14:textId="77777777" w:rsidR="00214D3C" w:rsidRPr="004812D1" w:rsidRDefault="00214D3C" w:rsidP="00214D3C">
      <w:pPr>
        <w:pStyle w:val="nadpisvesmlouvch"/>
        <w:keepNext/>
        <w:spacing w:before="360" w:line="276" w:lineRule="auto"/>
        <w:rPr>
          <w:rFonts w:asciiTheme="minorHAnsi" w:hAnsiTheme="minorHAnsi" w:cstheme="minorHAnsi"/>
          <w:sz w:val="22"/>
        </w:rPr>
      </w:pPr>
      <w:r w:rsidRPr="004812D1">
        <w:rPr>
          <w:rFonts w:asciiTheme="minorHAnsi" w:hAnsiTheme="minorHAnsi" w:cstheme="minorHAnsi"/>
          <w:sz w:val="22"/>
        </w:rPr>
        <w:t>Článek XI</w:t>
      </w:r>
      <w:r>
        <w:rPr>
          <w:rFonts w:asciiTheme="minorHAnsi" w:hAnsiTheme="minorHAnsi" w:cstheme="minorHAnsi"/>
          <w:sz w:val="22"/>
        </w:rPr>
        <w:t>I</w:t>
      </w:r>
    </w:p>
    <w:p w14:paraId="29476996" w14:textId="77777777" w:rsidR="00214D3C" w:rsidRPr="004812D1" w:rsidRDefault="00214D3C" w:rsidP="0032490E">
      <w:pPr>
        <w:pStyle w:val="Nadpis4"/>
        <w:spacing w:line="276" w:lineRule="auto"/>
        <w:jc w:val="center"/>
        <w:rPr>
          <w:rFonts w:asciiTheme="minorHAnsi" w:hAnsiTheme="minorHAnsi" w:cstheme="minorHAnsi"/>
          <w:sz w:val="22"/>
          <w:szCs w:val="22"/>
        </w:rPr>
      </w:pPr>
      <w:r w:rsidRPr="004812D1">
        <w:rPr>
          <w:rFonts w:asciiTheme="minorHAnsi" w:hAnsiTheme="minorHAnsi" w:cstheme="minorHAnsi"/>
          <w:sz w:val="22"/>
          <w:szCs w:val="22"/>
        </w:rPr>
        <w:t>ZÁVĚREČNÁ USTANOVENÍ</w:t>
      </w:r>
    </w:p>
    <w:p w14:paraId="33AA694C" w14:textId="77777777" w:rsidR="00214D3C" w:rsidRPr="004812D1" w:rsidRDefault="00214D3C" w:rsidP="00214D3C">
      <w:pPr>
        <w:pStyle w:val="Odstavecseseznamem"/>
        <w:numPr>
          <w:ilvl w:val="0"/>
          <w:numId w:val="39"/>
        </w:numPr>
        <w:autoSpaceDE w:val="0"/>
        <w:autoSpaceDN w:val="0"/>
        <w:adjustRightInd w:val="0"/>
        <w:spacing w:after="0" w:line="276" w:lineRule="auto"/>
        <w:ind w:left="426" w:hanging="426"/>
        <w:contextualSpacing w:val="0"/>
        <w:jc w:val="both"/>
        <w:rPr>
          <w:rFonts w:cstheme="minorHAnsi"/>
          <w:bCs/>
        </w:rPr>
      </w:pPr>
      <w:r w:rsidRPr="004812D1">
        <w:rPr>
          <w:rFonts w:cstheme="minorHAnsi"/>
          <w:bCs/>
        </w:rPr>
        <w:t>Vztahy v této smlouvě neupravené se řídí příslušnými ustanoveními smlouvy, příp. ustanoveními zákona č. 89/2012 Sb., občanský zákoník, ve znění pozdějších předpisů.</w:t>
      </w:r>
    </w:p>
    <w:p w14:paraId="2B965F3A" w14:textId="77777777" w:rsidR="00214D3C" w:rsidRPr="004812D1" w:rsidRDefault="00214D3C" w:rsidP="00214D3C">
      <w:pPr>
        <w:pStyle w:val="Odstavecseseznamem"/>
        <w:numPr>
          <w:ilvl w:val="0"/>
          <w:numId w:val="39"/>
        </w:numPr>
        <w:autoSpaceDE w:val="0"/>
        <w:autoSpaceDN w:val="0"/>
        <w:adjustRightInd w:val="0"/>
        <w:spacing w:after="0" w:line="276" w:lineRule="auto"/>
        <w:ind w:left="426" w:hanging="426"/>
        <w:contextualSpacing w:val="0"/>
        <w:jc w:val="both"/>
        <w:rPr>
          <w:rFonts w:cstheme="minorHAnsi"/>
          <w:bCs/>
        </w:rPr>
      </w:pPr>
      <w:r w:rsidRPr="004812D1">
        <w:rPr>
          <w:rFonts w:cstheme="minorHAnsi"/>
          <w:bCs/>
        </w:rPr>
        <w:t>Strany berou na vědomí, že objednatel je povinen dodržovat ustanovení zákona č. 106/1999 Sb., o svobodném přístupu k informacím, ve znění pozdějších předpisů.</w:t>
      </w:r>
    </w:p>
    <w:p w14:paraId="42D00D03" w14:textId="77777777" w:rsidR="00214D3C" w:rsidRDefault="00214D3C" w:rsidP="00214D3C">
      <w:pPr>
        <w:pStyle w:val="Odstavecseseznamem"/>
        <w:numPr>
          <w:ilvl w:val="0"/>
          <w:numId w:val="39"/>
        </w:numPr>
        <w:autoSpaceDE w:val="0"/>
        <w:autoSpaceDN w:val="0"/>
        <w:adjustRightInd w:val="0"/>
        <w:spacing w:after="0" w:line="276" w:lineRule="auto"/>
        <w:ind w:left="426" w:hanging="426"/>
        <w:contextualSpacing w:val="0"/>
        <w:jc w:val="both"/>
        <w:rPr>
          <w:rFonts w:cstheme="minorHAnsi"/>
          <w:bCs/>
        </w:rPr>
      </w:pPr>
      <w:r w:rsidRPr="006F5131">
        <w:rPr>
          <w:rFonts w:cstheme="minorHAnsi"/>
          <w:bCs/>
          <w:sz w:val="22"/>
          <w:szCs w:val="22"/>
        </w:rPr>
        <w:t xml:space="preserve">Smluvní strany berou na vědomí, že tato smlouva vyžaduje uveřejnění v registru smluv podle zákona č. 340/2015 Sb., ve znění pozdějších předpisů, a s tímto uveřejněním souhlasí. Uveřejněn bude celý text smlouvy, </w:t>
      </w:r>
      <w:r>
        <w:rPr>
          <w:rFonts w:cstheme="minorHAnsi"/>
          <w:bCs/>
        </w:rPr>
        <w:t>vyjma detailní specifikace předmětu plnění uvedené v Příloze č. 1</w:t>
      </w:r>
      <w:r w:rsidRPr="006F5131">
        <w:rPr>
          <w:rFonts w:cstheme="minorHAnsi"/>
          <w:bCs/>
          <w:sz w:val="22"/>
          <w:szCs w:val="22"/>
        </w:rPr>
        <w:t xml:space="preserve">. Zaslání smlouvy do registru smluv zajistí </w:t>
      </w:r>
      <w:r>
        <w:rPr>
          <w:rFonts w:cstheme="minorHAnsi"/>
          <w:bCs/>
        </w:rPr>
        <w:t>Objednatel</w:t>
      </w:r>
      <w:r w:rsidRPr="006F5131">
        <w:rPr>
          <w:rFonts w:cstheme="minorHAnsi"/>
          <w:bCs/>
          <w:sz w:val="22"/>
          <w:szCs w:val="22"/>
        </w:rPr>
        <w:t xml:space="preserve"> neprodleně po nabytí platnosti smlouvy. </w:t>
      </w:r>
      <w:r>
        <w:rPr>
          <w:rFonts w:cstheme="minorHAnsi"/>
          <w:bCs/>
        </w:rPr>
        <w:t>Objednatel</w:t>
      </w:r>
      <w:r w:rsidRPr="006F5131">
        <w:rPr>
          <w:rFonts w:cstheme="minorHAnsi"/>
          <w:bCs/>
          <w:sz w:val="22"/>
          <w:szCs w:val="22"/>
        </w:rPr>
        <w:t xml:space="preserve"> se současně zavazuje informovat </w:t>
      </w:r>
      <w:r>
        <w:rPr>
          <w:rFonts w:cstheme="minorHAnsi"/>
          <w:bCs/>
        </w:rPr>
        <w:t>Zhotovitele</w:t>
      </w:r>
      <w:r w:rsidRPr="006F5131">
        <w:rPr>
          <w:rFonts w:cstheme="minorHAnsi"/>
          <w:bCs/>
          <w:sz w:val="22"/>
          <w:szCs w:val="22"/>
        </w:rPr>
        <w:t xml:space="preserve"> o provedení registrace smlouvy tak, že zašle </w:t>
      </w:r>
      <w:r>
        <w:rPr>
          <w:rFonts w:cstheme="minorHAnsi"/>
          <w:bCs/>
        </w:rPr>
        <w:t>Zhotoviteli</w:t>
      </w:r>
      <w:r w:rsidRPr="006F5131">
        <w:rPr>
          <w:rFonts w:cstheme="minorHAnsi"/>
          <w:bCs/>
          <w:sz w:val="22"/>
          <w:szCs w:val="22"/>
        </w:rPr>
        <w:t xml:space="preserve"> kopii potvrzení správce registru smluv o uveřejnění smlouvy bez zbytečného odkladu poté, kdy sám potvrzení obdrží, popř. v průvodním formuláři při registraci smlouvy vyplní příslušnou kolonku s ID datové schránky </w:t>
      </w:r>
      <w:r>
        <w:rPr>
          <w:rFonts w:cstheme="minorHAnsi"/>
          <w:bCs/>
        </w:rPr>
        <w:t>Zhotovitele</w:t>
      </w:r>
      <w:r w:rsidRPr="006F5131">
        <w:rPr>
          <w:rFonts w:cstheme="minorHAnsi"/>
          <w:bCs/>
          <w:sz w:val="22"/>
          <w:szCs w:val="22"/>
        </w:rPr>
        <w:t xml:space="preserve"> (v takovém případě potvrzení od správce registru smluv o provedení registrace smlouvy obdrží obě smluvní strany zároveň)</w:t>
      </w:r>
      <w:r>
        <w:rPr>
          <w:rFonts w:cstheme="minorHAnsi"/>
          <w:bCs/>
        </w:rPr>
        <w:t>.</w:t>
      </w:r>
    </w:p>
    <w:p w14:paraId="428FF6DE" w14:textId="77777777" w:rsidR="00214D3C" w:rsidRDefault="00214D3C" w:rsidP="00214D3C">
      <w:pPr>
        <w:pStyle w:val="Odstavecseseznamem"/>
        <w:numPr>
          <w:ilvl w:val="0"/>
          <w:numId w:val="39"/>
        </w:numPr>
        <w:autoSpaceDE w:val="0"/>
        <w:autoSpaceDN w:val="0"/>
        <w:adjustRightInd w:val="0"/>
        <w:spacing w:after="0" w:line="276" w:lineRule="auto"/>
        <w:ind w:left="426" w:hanging="426"/>
        <w:contextualSpacing w:val="0"/>
        <w:jc w:val="both"/>
        <w:rPr>
          <w:rFonts w:cstheme="minorHAnsi"/>
          <w:bCs/>
        </w:rPr>
      </w:pPr>
      <w:r w:rsidRPr="004812D1">
        <w:rPr>
          <w:rFonts w:cstheme="minorHAnsi"/>
          <w:bCs/>
        </w:rPr>
        <w:t>Smlouva nabývá</w:t>
      </w:r>
      <w:r>
        <w:rPr>
          <w:rFonts w:cstheme="minorHAnsi"/>
          <w:bCs/>
        </w:rPr>
        <w:t xml:space="preserve"> platnosti podpisem obou stran a</w:t>
      </w:r>
      <w:r w:rsidRPr="004812D1">
        <w:rPr>
          <w:rFonts w:cstheme="minorHAnsi"/>
          <w:bCs/>
        </w:rPr>
        <w:t xml:space="preserve"> účinnosti dnem uveřejnění v registru smluv</w:t>
      </w:r>
      <w:r>
        <w:rPr>
          <w:rFonts w:cstheme="minorHAnsi"/>
          <w:bCs/>
        </w:rPr>
        <w:t xml:space="preserve"> dle odst. 3</w:t>
      </w:r>
      <w:r w:rsidRPr="004812D1">
        <w:rPr>
          <w:rFonts w:cstheme="minorHAnsi"/>
          <w:bCs/>
        </w:rPr>
        <w:t>.</w:t>
      </w:r>
    </w:p>
    <w:p w14:paraId="27FE8721" w14:textId="5AAAEA20" w:rsidR="00214D3C" w:rsidRDefault="00214D3C" w:rsidP="00214D3C">
      <w:pPr>
        <w:pStyle w:val="Odstavecseseznamem"/>
        <w:numPr>
          <w:ilvl w:val="0"/>
          <w:numId w:val="39"/>
        </w:numPr>
        <w:autoSpaceDE w:val="0"/>
        <w:autoSpaceDN w:val="0"/>
        <w:adjustRightInd w:val="0"/>
        <w:spacing w:after="0" w:line="276" w:lineRule="auto"/>
        <w:ind w:left="426" w:hanging="426"/>
        <w:contextualSpacing w:val="0"/>
        <w:jc w:val="both"/>
        <w:rPr>
          <w:rFonts w:cstheme="minorHAnsi"/>
          <w:bCs/>
        </w:rPr>
      </w:pPr>
      <w:r>
        <w:rPr>
          <w:rFonts w:cstheme="minorHAnsi"/>
          <w:bCs/>
        </w:rPr>
        <w:t xml:space="preserve">Smlouva je sjednána na dobu </w:t>
      </w:r>
      <w:r w:rsidRPr="00CC2CA6">
        <w:rPr>
          <w:rFonts w:cstheme="minorHAnsi"/>
          <w:bCs/>
        </w:rPr>
        <w:t xml:space="preserve">určitou, a to po </w:t>
      </w:r>
      <w:r w:rsidR="005B0EE2" w:rsidRPr="00CC2CA6">
        <w:rPr>
          <w:rFonts w:cstheme="minorHAnsi"/>
          <w:bCs/>
        </w:rPr>
        <w:t>řádného a úplného splnění všech smluvních povinností stran.</w:t>
      </w:r>
    </w:p>
    <w:p w14:paraId="6A92C6B7" w14:textId="77777777" w:rsidR="00214D3C" w:rsidRPr="004812D1" w:rsidRDefault="00214D3C" w:rsidP="00214D3C">
      <w:pPr>
        <w:pStyle w:val="Odstavecseseznamem"/>
        <w:numPr>
          <w:ilvl w:val="0"/>
          <w:numId w:val="39"/>
        </w:numPr>
        <w:autoSpaceDE w:val="0"/>
        <w:autoSpaceDN w:val="0"/>
        <w:adjustRightInd w:val="0"/>
        <w:spacing w:after="0" w:line="276" w:lineRule="auto"/>
        <w:ind w:left="426" w:hanging="426"/>
        <w:contextualSpacing w:val="0"/>
        <w:jc w:val="both"/>
        <w:rPr>
          <w:rFonts w:cstheme="minorHAnsi"/>
          <w:bCs/>
        </w:rPr>
      </w:pPr>
      <w:r w:rsidRPr="004812D1">
        <w:rPr>
          <w:rFonts w:cstheme="minorHAnsi"/>
          <w:bCs/>
        </w:rPr>
        <w:lastRenderedPageBreak/>
        <w:t>Žádná ze stran není oprávněna postoupit práva či pohledávky nebo převést závazky z této smlouvy vyplývající na třetí osobu bez předchozího písemného souhlasu druhé strany. Práva i povinnosti ze smlouvy přecházejí na právní nástupce obou stran. Obě strany jsou povinny informovat se navzájem o takových změnách.</w:t>
      </w:r>
    </w:p>
    <w:p w14:paraId="1BDE507F" w14:textId="77777777" w:rsidR="00214D3C" w:rsidRPr="004812D1" w:rsidRDefault="00214D3C" w:rsidP="00214D3C">
      <w:pPr>
        <w:pStyle w:val="Odstavecseseznamem"/>
        <w:numPr>
          <w:ilvl w:val="0"/>
          <w:numId w:val="39"/>
        </w:numPr>
        <w:autoSpaceDE w:val="0"/>
        <w:autoSpaceDN w:val="0"/>
        <w:adjustRightInd w:val="0"/>
        <w:spacing w:after="0" w:line="276" w:lineRule="auto"/>
        <w:ind w:left="426" w:hanging="426"/>
        <w:contextualSpacing w:val="0"/>
        <w:jc w:val="both"/>
        <w:rPr>
          <w:rFonts w:cstheme="minorHAnsi"/>
          <w:bCs/>
        </w:rPr>
      </w:pPr>
      <w:r w:rsidRPr="004812D1">
        <w:rPr>
          <w:rFonts w:cstheme="minorHAnsi"/>
          <w:bCs/>
        </w:rPr>
        <w:t xml:space="preserve">Tato smlouva je </w:t>
      </w:r>
      <w:r>
        <w:rPr>
          <w:rFonts w:cstheme="minorHAnsi"/>
          <w:bCs/>
        </w:rPr>
        <w:t>uzavřena v elektronické podobě připojením elektronických podpisů zástupců obou stran</w:t>
      </w:r>
      <w:r w:rsidRPr="004812D1">
        <w:rPr>
          <w:rFonts w:cstheme="minorHAnsi"/>
          <w:bCs/>
        </w:rPr>
        <w:t>.</w:t>
      </w:r>
    </w:p>
    <w:p w14:paraId="3AC2CED6" w14:textId="77777777" w:rsidR="00214D3C" w:rsidRPr="004812D1" w:rsidRDefault="00214D3C" w:rsidP="00214D3C">
      <w:pPr>
        <w:pStyle w:val="Odstavecseseznamem"/>
        <w:numPr>
          <w:ilvl w:val="0"/>
          <w:numId w:val="39"/>
        </w:numPr>
        <w:autoSpaceDE w:val="0"/>
        <w:autoSpaceDN w:val="0"/>
        <w:adjustRightInd w:val="0"/>
        <w:spacing w:after="0" w:line="276" w:lineRule="auto"/>
        <w:ind w:left="426" w:hanging="426"/>
        <w:contextualSpacing w:val="0"/>
        <w:jc w:val="both"/>
        <w:rPr>
          <w:rFonts w:cstheme="minorHAnsi"/>
          <w:bCs/>
        </w:rPr>
      </w:pPr>
      <w:r w:rsidRPr="004812D1">
        <w:rPr>
          <w:rFonts w:cstheme="minorHAnsi"/>
          <w:bCs/>
        </w:rPr>
        <w:t>Strany prohlašují, že si tuto smlouvu přečetly, bezvýhradně souhlasí s je</w:t>
      </w:r>
      <w:r>
        <w:rPr>
          <w:rFonts w:cstheme="minorHAnsi"/>
          <w:bCs/>
        </w:rPr>
        <w:t>jím</w:t>
      </w:r>
      <w:r w:rsidRPr="004812D1">
        <w:rPr>
          <w:rFonts w:cstheme="minorHAnsi"/>
          <w:bCs/>
        </w:rPr>
        <w:t xml:space="preserve"> obsahem a že </w:t>
      </w:r>
      <w:r>
        <w:rPr>
          <w:rFonts w:cstheme="minorHAnsi"/>
          <w:bCs/>
        </w:rPr>
        <w:t>ji</w:t>
      </w:r>
      <w:r w:rsidRPr="004812D1">
        <w:rPr>
          <w:rFonts w:cstheme="minorHAnsi"/>
          <w:bCs/>
        </w:rPr>
        <w:t xml:space="preserve"> uzavírají ze své vážné a svobodné vůle, prosté omylu. Na důkaz toho připojují podpisy svých oprávněných zástupců.</w:t>
      </w:r>
    </w:p>
    <w:p w14:paraId="4A101D71" w14:textId="77777777" w:rsidR="00214D3C" w:rsidRPr="004812D1" w:rsidRDefault="00214D3C" w:rsidP="00214D3C">
      <w:pPr>
        <w:tabs>
          <w:tab w:val="center" w:pos="1440"/>
          <w:tab w:val="center" w:pos="6840"/>
        </w:tabs>
        <w:autoSpaceDE w:val="0"/>
        <w:autoSpaceDN w:val="0"/>
        <w:adjustRightInd w:val="0"/>
        <w:spacing w:after="0" w:line="276" w:lineRule="auto"/>
        <w:rPr>
          <w:rFonts w:cstheme="minorHAnsi"/>
          <w:b/>
          <w:bCs/>
        </w:rPr>
      </w:pPr>
    </w:p>
    <w:p w14:paraId="67465662" w14:textId="3DD1F865" w:rsidR="00214D3C" w:rsidRPr="004812D1" w:rsidRDefault="00214D3C" w:rsidP="009316CF">
      <w:pPr>
        <w:rPr>
          <w:rFonts w:cstheme="minorHAnsi"/>
          <w:b/>
          <w:bCs/>
        </w:rPr>
      </w:pPr>
      <w:r w:rsidRPr="004812D1">
        <w:rPr>
          <w:rFonts w:cstheme="minorHAnsi"/>
          <w:b/>
          <w:bCs/>
        </w:rPr>
        <w:t xml:space="preserve">Příloha č. 1 – </w:t>
      </w:r>
      <w:r w:rsidR="009316CF">
        <w:rPr>
          <w:rFonts w:cstheme="minorHAnsi"/>
          <w:bCs/>
        </w:rPr>
        <w:t>Detailní</w:t>
      </w:r>
      <w:r w:rsidR="009316CF" w:rsidRPr="004812D1">
        <w:rPr>
          <w:rFonts w:cstheme="minorHAnsi"/>
          <w:bCs/>
        </w:rPr>
        <w:t xml:space="preserve"> specifikace</w:t>
      </w:r>
      <w:r w:rsidR="009316CF">
        <w:rPr>
          <w:rFonts w:cstheme="minorHAnsi"/>
          <w:bCs/>
        </w:rPr>
        <w:t xml:space="preserve"> předmětu plnění</w:t>
      </w:r>
    </w:p>
    <w:p w14:paraId="106CE1BE" w14:textId="77777777" w:rsidR="00214D3C" w:rsidRDefault="00214D3C" w:rsidP="00214D3C">
      <w:pPr>
        <w:tabs>
          <w:tab w:val="center" w:pos="1440"/>
          <w:tab w:val="center" w:pos="6840"/>
        </w:tabs>
        <w:autoSpaceDE w:val="0"/>
        <w:autoSpaceDN w:val="0"/>
        <w:adjustRightInd w:val="0"/>
        <w:spacing w:after="0" w:line="276" w:lineRule="auto"/>
        <w:rPr>
          <w:rFonts w:cstheme="minorHAnsi"/>
        </w:rPr>
      </w:pPr>
    </w:p>
    <w:p w14:paraId="3C1CFE54" w14:textId="77777777" w:rsidR="00214D3C" w:rsidRPr="004812D1" w:rsidRDefault="00214D3C" w:rsidP="00214D3C">
      <w:pPr>
        <w:tabs>
          <w:tab w:val="center" w:pos="1440"/>
          <w:tab w:val="center" w:pos="6840"/>
        </w:tabs>
        <w:autoSpaceDE w:val="0"/>
        <w:autoSpaceDN w:val="0"/>
        <w:adjustRightInd w:val="0"/>
        <w:spacing w:after="0" w:line="276" w:lineRule="auto"/>
        <w:rPr>
          <w:rFonts w:cstheme="minorHAnsi"/>
        </w:rPr>
      </w:pPr>
    </w:p>
    <w:p w14:paraId="3F55C138" w14:textId="77777777" w:rsidR="00214D3C" w:rsidRPr="004812D1" w:rsidRDefault="00214D3C" w:rsidP="00214D3C">
      <w:pPr>
        <w:tabs>
          <w:tab w:val="center" w:pos="1440"/>
          <w:tab w:val="left" w:pos="5103"/>
          <w:tab w:val="center" w:pos="6840"/>
        </w:tabs>
        <w:autoSpaceDE w:val="0"/>
        <w:autoSpaceDN w:val="0"/>
        <w:adjustRightInd w:val="0"/>
        <w:spacing w:after="0" w:line="276" w:lineRule="auto"/>
        <w:rPr>
          <w:rFonts w:cstheme="minorHAnsi"/>
          <w:bCs/>
        </w:rPr>
      </w:pPr>
      <w:r w:rsidRPr="004812D1">
        <w:rPr>
          <w:rFonts w:cstheme="minorHAnsi"/>
          <w:b/>
          <w:bCs/>
        </w:rPr>
        <w:t xml:space="preserve">za </w:t>
      </w:r>
      <w:r>
        <w:rPr>
          <w:rFonts w:cstheme="minorHAnsi"/>
          <w:b/>
          <w:bCs/>
        </w:rPr>
        <w:t>O</w:t>
      </w:r>
      <w:r w:rsidRPr="004812D1">
        <w:rPr>
          <w:rFonts w:cstheme="minorHAnsi"/>
          <w:b/>
          <w:bCs/>
        </w:rPr>
        <w:t>bjednatele:</w:t>
      </w:r>
      <w:r w:rsidRPr="004812D1">
        <w:rPr>
          <w:rFonts w:cstheme="minorHAnsi"/>
          <w:b/>
          <w:bCs/>
        </w:rPr>
        <w:tab/>
      </w:r>
      <w:r w:rsidRPr="004812D1">
        <w:rPr>
          <w:rFonts w:cstheme="minorHAnsi"/>
          <w:b/>
          <w:bCs/>
        </w:rPr>
        <w:tab/>
        <w:t xml:space="preserve">za </w:t>
      </w:r>
      <w:r>
        <w:rPr>
          <w:rFonts w:cstheme="minorHAnsi"/>
          <w:b/>
          <w:bCs/>
        </w:rPr>
        <w:t>Z</w:t>
      </w:r>
      <w:r w:rsidRPr="004812D1">
        <w:rPr>
          <w:rFonts w:cstheme="minorHAnsi"/>
          <w:b/>
          <w:bCs/>
        </w:rPr>
        <w:t>hotovitele:</w:t>
      </w:r>
    </w:p>
    <w:p w14:paraId="57E25FFA" w14:textId="77777777" w:rsidR="00214D3C" w:rsidRPr="004812D1" w:rsidRDefault="00214D3C" w:rsidP="00214D3C">
      <w:pPr>
        <w:tabs>
          <w:tab w:val="left" w:pos="5103"/>
        </w:tabs>
        <w:autoSpaceDE w:val="0"/>
        <w:autoSpaceDN w:val="0"/>
        <w:adjustRightInd w:val="0"/>
        <w:spacing w:after="0" w:line="276" w:lineRule="auto"/>
        <w:rPr>
          <w:rFonts w:cstheme="minorHAnsi"/>
          <w:bCs/>
        </w:rPr>
      </w:pPr>
      <w:r w:rsidRPr="004812D1">
        <w:rPr>
          <w:rFonts w:cstheme="minorHAnsi"/>
          <w:bCs/>
        </w:rPr>
        <w:t>v</w:t>
      </w:r>
      <w:r>
        <w:rPr>
          <w:rFonts w:cstheme="minorHAnsi"/>
          <w:bCs/>
        </w:rPr>
        <w:t> Praze</w:t>
      </w:r>
      <w:r w:rsidRPr="004812D1">
        <w:rPr>
          <w:rFonts w:cstheme="minorHAnsi"/>
          <w:bCs/>
        </w:rPr>
        <w:tab/>
        <w:t>v</w:t>
      </w:r>
      <w:r>
        <w:rPr>
          <w:rFonts w:cstheme="minorHAnsi"/>
          <w:bCs/>
        </w:rPr>
        <w:t> Brně</w:t>
      </w:r>
    </w:p>
    <w:p w14:paraId="2288E379" w14:textId="77777777" w:rsidR="00214D3C" w:rsidRDefault="00214D3C" w:rsidP="00214D3C">
      <w:pPr>
        <w:tabs>
          <w:tab w:val="center" w:pos="1418"/>
          <w:tab w:val="left" w:pos="5103"/>
          <w:tab w:val="center" w:pos="6840"/>
        </w:tabs>
        <w:autoSpaceDE w:val="0"/>
        <w:autoSpaceDN w:val="0"/>
        <w:adjustRightInd w:val="0"/>
        <w:spacing w:after="0" w:line="240" w:lineRule="auto"/>
        <w:rPr>
          <w:rFonts w:cstheme="minorHAnsi"/>
          <w:bCs/>
        </w:rPr>
      </w:pPr>
    </w:p>
    <w:p w14:paraId="788B50C7" w14:textId="77777777" w:rsidR="00214D3C" w:rsidRDefault="00214D3C" w:rsidP="00214D3C">
      <w:pPr>
        <w:tabs>
          <w:tab w:val="center" w:pos="1418"/>
          <w:tab w:val="left" w:pos="5103"/>
          <w:tab w:val="center" w:pos="6840"/>
        </w:tabs>
        <w:autoSpaceDE w:val="0"/>
        <w:autoSpaceDN w:val="0"/>
        <w:adjustRightInd w:val="0"/>
        <w:spacing w:after="0" w:line="240" w:lineRule="auto"/>
        <w:rPr>
          <w:rFonts w:cstheme="minorHAnsi"/>
          <w:bCs/>
        </w:rPr>
      </w:pPr>
    </w:p>
    <w:p w14:paraId="13A6C880" w14:textId="77777777" w:rsidR="00214D3C" w:rsidRDefault="00214D3C" w:rsidP="00214D3C">
      <w:pPr>
        <w:tabs>
          <w:tab w:val="center" w:pos="1418"/>
          <w:tab w:val="left" w:pos="5103"/>
          <w:tab w:val="center" w:pos="6840"/>
        </w:tabs>
        <w:autoSpaceDE w:val="0"/>
        <w:autoSpaceDN w:val="0"/>
        <w:adjustRightInd w:val="0"/>
        <w:spacing w:after="0" w:line="240" w:lineRule="auto"/>
        <w:rPr>
          <w:rFonts w:cstheme="minorHAnsi"/>
          <w:bCs/>
        </w:rPr>
      </w:pPr>
    </w:p>
    <w:p w14:paraId="006680B0" w14:textId="77777777" w:rsidR="00214D3C" w:rsidRDefault="00214D3C" w:rsidP="00214D3C">
      <w:pPr>
        <w:tabs>
          <w:tab w:val="center" w:pos="1418"/>
          <w:tab w:val="left" w:pos="5103"/>
          <w:tab w:val="center" w:pos="6840"/>
        </w:tabs>
        <w:autoSpaceDE w:val="0"/>
        <w:autoSpaceDN w:val="0"/>
        <w:adjustRightInd w:val="0"/>
        <w:spacing w:after="0" w:line="240" w:lineRule="auto"/>
        <w:rPr>
          <w:rFonts w:cstheme="minorHAnsi"/>
          <w:bCs/>
        </w:rPr>
      </w:pPr>
    </w:p>
    <w:p w14:paraId="77639D87" w14:textId="77777777" w:rsidR="00214D3C" w:rsidRPr="004812D1" w:rsidRDefault="00214D3C" w:rsidP="00214D3C">
      <w:pPr>
        <w:tabs>
          <w:tab w:val="center" w:pos="1418"/>
          <w:tab w:val="left" w:pos="5103"/>
          <w:tab w:val="center" w:pos="6840"/>
        </w:tabs>
        <w:autoSpaceDE w:val="0"/>
        <w:autoSpaceDN w:val="0"/>
        <w:adjustRightInd w:val="0"/>
        <w:spacing w:after="0" w:line="240" w:lineRule="auto"/>
        <w:rPr>
          <w:rFonts w:cstheme="minorHAnsi"/>
          <w:bCs/>
        </w:rPr>
      </w:pPr>
    </w:p>
    <w:p w14:paraId="439F29B9" w14:textId="77777777" w:rsidR="00214D3C" w:rsidRPr="004812D1" w:rsidRDefault="00214D3C" w:rsidP="00214D3C">
      <w:pPr>
        <w:tabs>
          <w:tab w:val="center" w:pos="1418"/>
          <w:tab w:val="left" w:pos="5103"/>
          <w:tab w:val="center" w:pos="6840"/>
        </w:tabs>
        <w:autoSpaceDE w:val="0"/>
        <w:autoSpaceDN w:val="0"/>
        <w:adjustRightInd w:val="0"/>
        <w:spacing w:after="0" w:line="240" w:lineRule="auto"/>
        <w:rPr>
          <w:rFonts w:cstheme="minorHAnsi"/>
          <w:bCs/>
        </w:rPr>
      </w:pPr>
    </w:p>
    <w:p w14:paraId="4C1072CD" w14:textId="77777777" w:rsidR="00214D3C" w:rsidRPr="004812D1" w:rsidRDefault="00214D3C" w:rsidP="00214D3C">
      <w:pPr>
        <w:tabs>
          <w:tab w:val="center" w:pos="1418"/>
          <w:tab w:val="left" w:pos="5103"/>
          <w:tab w:val="center" w:pos="6840"/>
        </w:tabs>
        <w:autoSpaceDE w:val="0"/>
        <w:autoSpaceDN w:val="0"/>
        <w:adjustRightInd w:val="0"/>
        <w:spacing w:after="0" w:line="240" w:lineRule="auto"/>
        <w:rPr>
          <w:rFonts w:cstheme="minorHAnsi"/>
          <w:bCs/>
        </w:rPr>
      </w:pPr>
      <w:r w:rsidRPr="004812D1">
        <w:rPr>
          <w:rFonts w:cstheme="minorHAnsi"/>
          <w:bCs/>
        </w:rPr>
        <w:t>_________________________</w:t>
      </w:r>
      <w:r w:rsidRPr="004812D1">
        <w:rPr>
          <w:rFonts w:cstheme="minorHAnsi"/>
          <w:bCs/>
          <w:lang w:val="en-US"/>
        </w:rPr>
        <w:t>___</w:t>
      </w:r>
      <w:r w:rsidRPr="004812D1">
        <w:rPr>
          <w:rFonts w:cstheme="minorHAnsi"/>
          <w:bCs/>
          <w:lang w:val="en-US"/>
        </w:rPr>
        <w:tab/>
      </w:r>
      <w:r w:rsidRPr="004812D1">
        <w:rPr>
          <w:rFonts w:cstheme="minorHAnsi"/>
          <w:bCs/>
        </w:rPr>
        <w:t>_________________________</w:t>
      </w:r>
      <w:r w:rsidRPr="004812D1">
        <w:rPr>
          <w:rFonts w:cstheme="minorHAnsi"/>
          <w:bCs/>
          <w:lang w:val="en-US"/>
        </w:rPr>
        <w:t>___</w:t>
      </w:r>
    </w:p>
    <w:p w14:paraId="2E10FF16" w14:textId="16213DBD" w:rsidR="00214D3C" w:rsidRPr="004812D1" w:rsidRDefault="009316CF" w:rsidP="00214D3C">
      <w:pPr>
        <w:keepNext/>
        <w:widowControl w:val="0"/>
        <w:tabs>
          <w:tab w:val="left" w:pos="2835"/>
          <w:tab w:val="left" w:pos="5245"/>
        </w:tabs>
        <w:suppressAutoHyphens/>
        <w:spacing w:after="0" w:line="240" w:lineRule="auto"/>
        <w:rPr>
          <w:rFonts w:cstheme="minorHAnsi"/>
        </w:rPr>
      </w:pPr>
      <w:r>
        <w:rPr>
          <w:rFonts w:cstheme="minorHAnsi"/>
        </w:rPr>
        <w:t xml:space="preserve">     Ing. Tomáš Zouhar</w:t>
      </w:r>
      <w:r w:rsidR="00214D3C" w:rsidRPr="004812D1">
        <w:rPr>
          <w:rFonts w:cstheme="minorHAnsi"/>
        </w:rPr>
        <w:t xml:space="preserve">, </w:t>
      </w:r>
      <w:r>
        <w:rPr>
          <w:rFonts w:cstheme="minorHAnsi"/>
        </w:rPr>
        <w:t>kvestor</w:t>
      </w:r>
      <w:r w:rsidR="00214D3C" w:rsidRPr="004812D1">
        <w:rPr>
          <w:rFonts w:cstheme="minorHAnsi"/>
        </w:rPr>
        <w:tab/>
      </w:r>
      <w:r w:rsidR="00214D3C" w:rsidRPr="004812D1">
        <w:rPr>
          <w:rFonts w:cstheme="minorHAnsi"/>
        </w:rPr>
        <w:tab/>
      </w:r>
      <w:r w:rsidR="00214D3C">
        <w:rPr>
          <w:rFonts w:cstheme="minorHAnsi"/>
        </w:rPr>
        <w:t xml:space="preserve">   Ing. Tomáš Majer</w:t>
      </w:r>
      <w:r w:rsidR="00661D27">
        <w:rPr>
          <w:rFonts w:cstheme="minorHAnsi"/>
        </w:rPr>
        <w:t>, jednatel</w:t>
      </w:r>
    </w:p>
    <w:p w14:paraId="6EF34A1D" w14:textId="73EE9405" w:rsidR="00374E51" w:rsidRDefault="00374E51" w:rsidP="00214D3C">
      <w:pPr>
        <w:spacing w:before="120" w:line="276" w:lineRule="auto"/>
        <w:jc w:val="both"/>
        <w:rPr>
          <w:rFonts w:ascii="Helvetica" w:hAnsi="Helvetica" w:cs="Helvetica"/>
          <w:sz w:val="22"/>
        </w:rPr>
      </w:pPr>
    </w:p>
    <w:p w14:paraId="22B187C4" w14:textId="0FB23F1A" w:rsidR="009316CF" w:rsidRDefault="009316CF" w:rsidP="00214D3C">
      <w:pPr>
        <w:spacing w:before="120" w:line="276" w:lineRule="auto"/>
        <w:jc w:val="both"/>
        <w:rPr>
          <w:rFonts w:ascii="Helvetica" w:hAnsi="Helvetica" w:cs="Helvetica"/>
          <w:sz w:val="22"/>
        </w:rPr>
      </w:pPr>
    </w:p>
    <w:p w14:paraId="442B7434" w14:textId="5215CBBA" w:rsidR="009316CF" w:rsidRDefault="009316CF">
      <w:pPr>
        <w:rPr>
          <w:rFonts w:ascii="Helvetica" w:hAnsi="Helvetica" w:cs="Helvetica"/>
          <w:sz w:val="22"/>
        </w:rPr>
      </w:pPr>
      <w:r>
        <w:rPr>
          <w:rFonts w:ascii="Helvetica" w:hAnsi="Helvetica" w:cs="Helvetica"/>
          <w:sz w:val="22"/>
        </w:rPr>
        <w:br w:type="page"/>
      </w:r>
    </w:p>
    <w:p w14:paraId="5028ECBE" w14:textId="77777777" w:rsidR="009316CF" w:rsidRPr="004812D1" w:rsidRDefault="009316CF" w:rsidP="009316CF">
      <w:pPr>
        <w:tabs>
          <w:tab w:val="left" w:pos="1134"/>
          <w:tab w:val="center" w:pos="6840"/>
        </w:tabs>
        <w:autoSpaceDE w:val="0"/>
        <w:autoSpaceDN w:val="0"/>
        <w:adjustRightInd w:val="0"/>
        <w:spacing w:after="0" w:line="276" w:lineRule="auto"/>
        <w:rPr>
          <w:rFonts w:cstheme="minorHAnsi"/>
          <w:b/>
          <w:bCs/>
        </w:rPr>
      </w:pPr>
      <w:r w:rsidRPr="004812D1">
        <w:rPr>
          <w:rFonts w:cstheme="minorHAnsi"/>
          <w:b/>
          <w:bCs/>
        </w:rPr>
        <w:lastRenderedPageBreak/>
        <w:t xml:space="preserve">Příloha č. 1 – </w:t>
      </w:r>
      <w:r>
        <w:rPr>
          <w:rFonts w:cstheme="minorHAnsi"/>
          <w:bCs/>
        </w:rPr>
        <w:t>Detailní</w:t>
      </w:r>
      <w:r w:rsidRPr="004812D1">
        <w:rPr>
          <w:rFonts w:cstheme="minorHAnsi"/>
          <w:bCs/>
        </w:rPr>
        <w:t xml:space="preserve"> specifikace</w:t>
      </w:r>
      <w:r>
        <w:rPr>
          <w:rFonts w:cstheme="minorHAnsi"/>
          <w:bCs/>
        </w:rPr>
        <w:t xml:space="preserve"> předmětu plnění</w:t>
      </w:r>
    </w:p>
    <w:p w14:paraId="29357A6F" w14:textId="4D0F2677" w:rsidR="009316CF" w:rsidRDefault="009316CF" w:rsidP="009316CF">
      <w:pPr>
        <w:spacing w:before="120" w:line="276" w:lineRule="auto"/>
        <w:jc w:val="both"/>
        <w:rPr>
          <w:rFonts w:ascii="Helvetica" w:hAnsi="Helvetica" w:cs="Helvetica"/>
          <w:sz w:val="22"/>
        </w:rPr>
      </w:pPr>
    </w:p>
    <w:p w14:paraId="59437D38" w14:textId="7C5B42B4" w:rsidR="009316CF" w:rsidRPr="009316CF" w:rsidRDefault="009316CF" w:rsidP="009316CF">
      <w:pPr>
        <w:tabs>
          <w:tab w:val="left" w:pos="1134"/>
          <w:tab w:val="center" w:pos="6840"/>
        </w:tabs>
        <w:autoSpaceDE w:val="0"/>
        <w:autoSpaceDN w:val="0"/>
        <w:adjustRightInd w:val="0"/>
        <w:spacing w:after="0" w:line="276" w:lineRule="auto"/>
        <w:rPr>
          <w:rFonts w:cstheme="minorHAnsi"/>
          <w:bCs/>
          <w:i/>
          <w:color w:val="00B0F0"/>
        </w:rPr>
      </w:pPr>
      <w:r w:rsidRPr="009316CF">
        <w:rPr>
          <w:rFonts w:cstheme="minorHAnsi"/>
          <w:bCs/>
          <w:i/>
          <w:color w:val="00B0F0"/>
        </w:rPr>
        <w:t>Doplní Zhotovitel</w:t>
      </w:r>
    </w:p>
    <w:sectPr w:rsidR="009316CF" w:rsidRPr="009316CF" w:rsidSect="004706A7">
      <w:headerReference w:type="even" r:id="rId14"/>
      <w:headerReference w:type="default" r:id="rId15"/>
      <w:footerReference w:type="default" r:id="rId16"/>
      <w:headerReference w:type="first" r:id="rId17"/>
      <w:pgSz w:w="11906" w:h="16838"/>
      <w:pgMar w:top="1843" w:right="1131" w:bottom="811" w:left="1133" w:header="283" w:footer="397" w:gutter="0"/>
      <w:cols w:space="708"/>
      <w:docGrid w:linePitch="272"/>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06E49D0" w16cex:dateUtc="2025-03-16T17:29:00Z"/>
  <w16cex:commentExtensible w16cex:durableId="73D36BD3" w16cex:dateUtc="2025-03-25T11:43:07.076Z"/>
  <w16cex:commentExtensible w16cex:durableId="6A916FF5" w16cex:dateUtc="2025-03-25T11:43:48.079Z"/>
  <w16cex:commentExtensible w16cex:durableId="53E6BF24" w16cex:dateUtc="2025-03-25T11:54:05.628Z"/>
  <w16cex:commentExtensible w16cex:durableId="6DB2BFF9" w16cex:dateUtc="2025-03-25T13:11:39.51Z"/>
  <w16cex:commentExtensible w16cex:durableId="607A7956" w16cex:dateUtc="2025-03-25T13:42:46.675Z"/>
  <w16cex:commentExtensible w16cex:durableId="65827522" w16cex:dateUtc="2025-03-25T13:49:28.912Z"/>
  <w16cex:commentExtensible w16cex:durableId="347141CA" w16cex:dateUtc="2025-03-25T14:00:14.477Z"/>
  <w16cex:commentExtensible w16cex:durableId="02E67F0D" w16cex:dateUtc="2025-03-25T14:28:49.402Z"/>
  <w16cex:commentExtensible w16cex:durableId="19A6EFC8" w16cex:dateUtc="2025-03-25T14:53:42.528Z"/>
  <w16cex:commentExtensible w16cex:durableId="1FDA82F7" w16cex:dateUtc="2025-03-25T15:01:25.763Z"/>
  <w16cex:commentExtensible w16cex:durableId="146694D0" w16cex:dateUtc="2025-03-25T15:04:24.664Z"/>
  <w16cex:commentExtensible w16cex:durableId="00984C51" w16cex:dateUtc="2025-03-25T15:09:51.449Z"/>
  <w16cex:commentExtensible w16cex:durableId="6B4B47EB" w16cex:dateUtc="2025-03-25T15:16:20.743Z"/>
  <w16cex:commentExtensible w16cex:durableId="021D8D5E" w16cex:dateUtc="2025-03-25T15:17:36.001Z"/>
  <w16cex:commentExtensible w16cex:durableId="1B4E8F9D" w16cex:dateUtc="2025-03-25T15:26:46.723Z"/>
  <w16cex:commentExtensible w16cex:durableId="00BB1100" w16cex:dateUtc="2025-03-25T15:32:59.222Z"/>
  <w16cex:commentExtensible w16cex:durableId="36683DB8" w16cex:dateUtc="2025-03-25T15:33:37.712Z"/>
  <w16cex:commentExtensible w16cex:durableId="6268DDF3" w16cex:dateUtc="2025-03-25T15:50:56.487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1DA70" w14:textId="77777777" w:rsidR="0011738C" w:rsidRDefault="0011738C">
      <w:pPr>
        <w:spacing w:after="0" w:line="240" w:lineRule="auto"/>
      </w:pPr>
      <w:r>
        <w:separator/>
      </w:r>
    </w:p>
  </w:endnote>
  <w:endnote w:type="continuationSeparator" w:id="0">
    <w:p w14:paraId="0BC234EE" w14:textId="77777777" w:rsidR="0011738C" w:rsidRDefault="00117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4748592"/>
      <w:docPartObj>
        <w:docPartGallery w:val="Page Numbers (Bottom of Page)"/>
        <w:docPartUnique/>
      </w:docPartObj>
    </w:sdtPr>
    <w:sdtEndPr/>
    <w:sdtContent>
      <w:p w14:paraId="0CB23444" w14:textId="77777777" w:rsidR="003C0EFD" w:rsidRDefault="003C0EFD">
        <w:pPr>
          <w:pStyle w:val="Zpat"/>
        </w:pPr>
        <w:r>
          <w:fldChar w:fldCharType="begin"/>
        </w:r>
        <w:r>
          <w:instrText>PAGE   \* MERGEFORMAT</w:instrText>
        </w:r>
        <w:r>
          <w:fldChar w:fldCharType="separate"/>
        </w:r>
        <w:r>
          <w:rPr>
            <w:noProof/>
          </w:rPr>
          <w:t>24</w:t>
        </w:r>
        <w:r>
          <w:rPr>
            <w:noProof/>
          </w:rPr>
          <w:fldChar w:fldCharType="end"/>
        </w:r>
        <w:r w:rsidRPr="005E79F8">
          <w:rPr>
            <w:noProof/>
          </w:rPr>
          <w:t xml:space="preserve"> </w:t>
        </w:r>
      </w:p>
    </w:sdtContent>
  </w:sdt>
  <w:p w14:paraId="2B8BBE24" w14:textId="77777777" w:rsidR="003C0EFD" w:rsidRDefault="003C0EF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56E9D" w14:textId="77777777" w:rsidR="0011738C" w:rsidRDefault="0011738C">
      <w:pPr>
        <w:spacing w:after="0" w:line="240" w:lineRule="auto"/>
      </w:pPr>
      <w:r>
        <w:separator/>
      </w:r>
    </w:p>
  </w:footnote>
  <w:footnote w:type="continuationSeparator" w:id="0">
    <w:p w14:paraId="147E5655" w14:textId="77777777" w:rsidR="0011738C" w:rsidRDefault="00117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35D65" w14:textId="77777777" w:rsidR="003C0EFD" w:rsidRDefault="003C0EFD">
    <w:pPr>
      <w:spacing w:after="0" w:line="259" w:lineRule="auto"/>
      <w:ind w:right="1143"/>
      <w:jc w:val="right"/>
    </w:pPr>
    <w:r>
      <w:rPr>
        <w:noProof/>
      </w:rPr>
      <w:drawing>
        <wp:anchor distT="0" distB="0" distL="114300" distR="114300" simplePos="0" relativeHeight="251658240" behindDoc="0" locked="0" layoutInCell="1" allowOverlap="0" wp14:anchorId="3A28600B" wp14:editId="39F9477C">
          <wp:simplePos x="0" y="0"/>
          <wp:positionH relativeFrom="page">
            <wp:posOffset>1475359</wp:posOffset>
          </wp:positionH>
          <wp:positionV relativeFrom="page">
            <wp:posOffset>0</wp:posOffset>
          </wp:positionV>
          <wp:extent cx="4608831" cy="1030605"/>
          <wp:effectExtent l="0" t="0" r="0" b="0"/>
          <wp:wrapSquare wrapText="bothSides"/>
          <wp:docPr id="1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4608831" cy="1030605"/>
                  </a:xfrm>
                  <a:prstGeom prst="rect">
                    <a:avLst/>
                  </a:prstGeom>
                </pic:spPr>
              </pic:pic>
            </a:graphicData>
          </a:graphic>
        </wp:anchor>
      </w:drawing>
    </w:r>
    <w:r>
      <w:rPr>
        <w:rFonts w:ascii="Calibri" w:eastAsia="Calibri" w:hAnsi="Calibri" w:cs="Calibri"/>
        <w:sz w:val="22"/>
      </w:rPr>
      <w:t xml:space="preserve"> </w:t>
    </w:r>
  </w:p>
  <w:p w14:paraId="2602BBA4" w14:textId="77777777" w:rsidR="003C0EFD" w:rsidRDefault="003C0E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07316" w14:textId="2C47E1C6" w:rsidR="003C0EFD" w:rsidRDefault="003C0EFD">
    <w:pPr>
      <w:spacing w:after="0" w:line="259" w:lineRule="auto"/>
      <w:ind w:right="1143"/>
      <w:jc w:val="right"/>
    </w:pPr>
  </w:p>
  <w:p w14:paraId="3A4BFC7E" w14:textId="5CAD2D7D" w:rsidR="003C0EFD" w:rsidRDefault="003C0EFD" w:rsidP="00C961A0">
    <w:pPr>
      <w:jc w:val="center"/>
    </w:pPr>
    <w:r>
      <w:rPr>
        <w:noProof/>
      </w:rPr>
      <w:drawing>
        <wp:inline distT="0" distB="0" distL="0" distR="0" wp14:anchorId="47306CEC" wp14:editId="548C2922">
          <wp:extent cx="6105525" cy="739682"/>
          <wp:effectExtent l="0" t="0" r="0" b="3810"/>
          <wp:docPr id="1" name="Obrázek 1" descr="d:\Users\Danielle\AppData\Local\Microsoft\Windows\INetCache\Content.MSO\5801992E.tmp">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anielle\AppData\Local\Microsoft\Windows\INetCache\Content.MSO\5801992E.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83321" cy="749107"/>
                  </a:xfrm>
                  <a:prstGeom prst="rect">
                    <a:avLst/>
                  </a:prstGeom>
                  <a:noFill/>
                  <a:ln>
                    <a:noFill/>
                  </a:ln>
                </pic:spPr>
              </pic:pic>
            </a:graphicData>
          </a:graphic>
        </wp:inline>
      </w:drawing>
    </w:r>
    <w:r>
      <w:rPr>
        <w:rFonts w:ascii="Calibri" w:hAnsi="Calibri" w:cs="Calibri"/>
        <w:color w:val="000000"/>
        <w:sz w:val="22"/>
        <w:szCs w:val="22"/>
        <w:shd w:val="clear" w:color="auto" w:fill="FFFFFF"/>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541A4" w14:textId="77777777" w:rsidR="003C0EFD" w:rsidRDefault="003C0EFD">
    <w:pPr>
      <w:spacing w:after="0" w:line="259" w:lineRule="auto"/>
      <w:ind w:right="1143"/>
      <w:jc w:val="right"/>
    </w:pPr>
    <w:r>
      <w:rPr>
        <w:noProof/>
      </w:rPr>
      <w:drawing>
        <wp:anchor distT="0" distB="0" distL="114300" distR="114300" simplePos="0" relativeHeight="251662336" behindDoc="0" locked="0" layoutInCell="1" allowOverlap="0" wp14:anchorId="206B78E2" wp14:editId="56093B7C">
          <wp:simplePos x="0" y="0"/>
          <wp:positionH relativeFrom="page">
            <wp:posOffset>1475359</wp:posOffset>
          </wp:positionH>
          <wp:positionV relativeFrom="page">
            <wp:posOffset>0</wp:posOffset>
          </wp:positionV>
          <wp:extent cx="4608831" cy="1030605"/>
          <wp:effectExtent l="0" t="0" r="0" b="0"/>
          <wp:wrapSquare wrapText="bothSides"/>
          <wp:docPr id="20"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4608831" cy="1030605"/>
                  </a:xfrm>
                  <a:prstGeom prst="rect">
                    <a:avLst/>
                  </a:prstGeom>
                </pic:spPr>
              </pic:pic>
            </a:graphicData>
          </a:graphic>
        </wp:anchor>
      </w:drawing>
    </w:r>
    <w:r>
      <w:rPr>
        <w:rFonts w:ascii="Calibri" w:eastAsia="Calibri" w:hAnsi="Calibri" w:cs="Calibri"/>
        <w:sz w:val="22"/>
      </w:rPr>
      <w:t xml:space="preserve"> </w:t>
    </w:r>
  </w:p>
  <w:p w14:paraId="50441954" w14:textId="77777777" w:rsidR="003C0EFD" w:rsidRDefault="003C0EF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10966"/>
    <w:multiLevelType w:val="multilevel"/>
    <w:tmpl w:val="92683F9E"/>
    <w:lvl w:ilvl="0">
      <w:start w:val="2"/>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2191B88"/>
    <w:multiLevelType w:val="hybridMultilevel"/>
    <w:tmpl w:val="E61426D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7A6EEF"/>
    <w:multiLevelType w:val="hybridMultilevel"/>
    <w:tmpl w:val="0F2444E2"/>
    <w:lvl w:ilvl="0" w:tplc="20A83920">
      <w:start w:val="1"/>
      <w:numFmt w:val="bullet"/>
      <w:lvlText w:val=""/>
      <w:lvlJc w:val="left"/>
      <w:pPr>
        <w:ind w:left="720" w:hanging="360"/>
      </w:pPr>
      <w:rPr>
        <w:rFonts w:ascii="Symbol" w:hAnsi="Symbol" w:hint="default"/>
      </w:rPr>
    </w:lvl>
    <w:lvl w:ilvl="1" w:tplc="F46C5F5A">
      <w:start w:val="1"/>
      <w:numFmt w:val="bullet"/>
      <w:lvlText w:val="o"/>
      <w:lvlJc w:val="left"/>
      <w:pPr>
        <w:ind w:left="1440" w:hanging="360"/>
      </w:pPr>
      <w:rPr>
        <w:rFonts w:ascii="Courier New" w:hAnsi="Courier New" w:cs="Times New Roman" w:hint="default"/>
      </w:rPr>
    </w:lvl>
    <w:lvl w:ilvl="2" w:tplc="9EBACBC6">
      <w:start w:val="1"/>
      <w:numFmt w:val="bullet"/>
      <w:lvlText w:val=""/>
      <w:lvlJc w:val="left"/>
      <w:pPr>
        <w:ind w:left="2160" w:hanging="360"/>
      </w:pPr>
      <w:rPr>
        <w:rFonts w:ascii="Symbol" w:hAnsi="Symbol" w:hint="default"/>
      </w:rPr>
    </w:lvl>
    <w:lvl w:ilvl="3" w:tplc="11A2D60C">
      <w:start w:val="1"/>
      <w:numFmt w:val="bullet"/>
      <w:lvlText w:val=""/>
      <w:lvlJc w:val="left"/>
      <w:pPr>
        <w:ind w:left="2880" w:hanging="360"/>
      </w:pPr>
      <w:rPr>
        <w:rFonts w:ascii="Symbol" w:hAnsi="Symbol" w:hint="default"/>
      </w:rPr>
    </w:lvl>
    <w:lvl w:ilvl="4" w:tplc="14E05DAA">
      <w:start w:val="1"/>
      <w:numFmt w:val="bullet"/>
      <w:lvlText w:val="o"/>
      <w:lvlJc w:val="left"/>
      <w:pPr>
        <w:ind w:left="3600" w:hanging="360"/>
      </w:pPr>
      <w:rPr>
        <w:rFonts w:ascii="Courier New" w:hAnsi="Courier New" w:cs="Times New Roman" w:hint="default"/>
      </w:rPr>
    </w:lvl>
    <w:lvl w:ilvl="5" w:tplc="9662AEB8">
      <w:start w:val="1"/>
      <w:numFmt w:val="bullet"/>
      <w:lvlText w:val=""/>
      <w:lvlJc w:val="left"/>
      <w:pPr>
        <w:ind w:left="4320" w:hanging="360"/>
      </w:pPr>
      <w:rPr>
        <w:rFonts w:ascii="Wingdings" w:hAnsi="Wingdings" w:hint="default"/>
      </w:rPr>
    </w:lvl>
    <w:lvl w:ilvl="6" w:tplc="7316A876">
      <w:start w:val="1"/>
      <w:numFmt w:val="bullet"/>
      <w:lvlText w:val=""/>
      <w:lvlJc w:val="left"/>
      <w:pPr>
        <w:ind w:left="5040" w:hanging="360"/>
      </w:pPr>
      <w:rPr>
        <w:rFonts w:ascii="Symbol" w:hAnsi="Symbol" w:hint="default"/>
      </w:rPr>
    </w:lvl>
    <w:lvl w:ilvl="7" w:tplc="2260014C">
      <w:start w:val="1"/>
      <w:numFmt w:val="bullet"/>
      <w:lvlText w:val="o"/>
      <w:lvlJc w:val="left"/>
      <w:pPr>
        <w:ind w:left="5760" w:hanging="360"/>
      </w:pPr>
      <w:rPr>
        <w:rFonts w:ascii="Courier New" w:hAnsi="Courier New" w:cs="Times New Roman" w:hint="default"/>
      </w:rPr>
    </w:lvl>
    <w:lvl w:ilvl="8" w:tplc="F79A7F46">
      <w:start w:val="1"/>
      <w:numFmt w:val="bullet"/>
      <w:lvlText w:val=""/>
      <w:lvlJc w:val="left"/>
      <w:pPr>
        <w:ind w:left="6480" w:hanging="360"/>
      </w:pPr>
      <w:rPr>
        <w:rFonts w:ascii="Wingdings" w:hAnsi="Wingdings" w:hint="default"/>
      </w:rPr>
    </w:lvl>
  </w:abstractNum>
  <w:abstractNum w:abstractNumId="3" w15:restartNumberingAfterBreak="0">
    <w:nsid w:val="09512C15"/>
    <w:multiLevelType w:val="hybridMultilevel"/>
    <w:tmpl w:val="9F88968E"/>
    <w:lvl w:ilvl="0" w:tplc="245E819A">
      <w:start w:val="1"/>
      <w:numFmt w:val="bullet"/>
      <w:lvlText w:val="-"/>
      <w:lvlJc w:val="left"/>
      <w:pPr>
        <w:ind w:left="144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0B7835CE"/>
    <w:multiLevelType w:val="hybridMultilevel"/>
    <w:tmpl w:val="D02CE140"/>
    <w:lvl w:ilvl="0" w:tplc="3A681F1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F30E7D"/>
    <w:multiLevelType w:val="hybridMultilevel"/>
    <w:tmpl w:val="290C1724"/>
    <w:lvl w:ilvl="0" w:tplc="4188848C">
      <w:start w:val="1"/>
      <w:numFmt w:val="bullet"/>
      <w:lvlText w:val=""/>
      <w:lvlJc w:val="left"/>
      <w:pPr>
        <w:ind w:left="720" w:hanging="360"/>
      </w:pPr>
      <w:rPr>
        <w:rFonts w:ascii="Symbol" w:hAnsi="Symbol" w:hint="default"/>
      </w:rPr>
    </w:lvl>
    <w:lvl w:ilvl="1" w:tplc="520851D8">
      <w:start w:val="1"/>
      <w:numFmt w:val="bullet"/>
      <w:lvlText w:val="o"/>
      <w:lvlJc w:val="left"/>
      <w:pPr>
        <w:ind w:left="1440" w:hanging="360"/>
      </w:pPr>
      <w:rPr>
        <w:rFonts w:ascii="Courier New" w:hAnsi="Courier New" w:cs="Times New Roman" w:hint="default"/>
      </w:rPr>
    </w:lvl>
    <w:lvl w:ilvl="2" w:tplc="206C41F6">
      <w:start w:val="1"/>
      <w:numFmt w:val="bullet"/>
      <w:lvlText w:val=""/>
      <w:lvlJc w:val="left"/>
      <w:pPr>
        <w:ind w:left="2160" w:hanging="360"/>
      </w:pPr>
      <w:rPr>
        <w:rFonts w:ascii="Symbol" w:hAnsi="Symbol" w:hint="default"/>
      </w:rPr>
    </w:lvl>
    <w:lvl w:ilvl="3" w:tplc="ED56B088">
      <w:start w:val="1"/>
      <w:numFmt w:val="bullet"/>
      <w:lvlText w:val=""/>
      <w:lvlJc w:val="left"/>
      <w:pPr>
        <w:ind w:left="2880" w:hanging="360"/>
      </w:pPr>
      <w:rPr>
        <w:rFonts w:ascii="Symbol" w:hAnsi="Symbol" w:hint="default"/>
      </w:rPr>
    </w:lvl>
    <w:lvl w:ilvl="4" w:tplc="C478A624">
      <w:start w:val="1"/>
      <w:numFmt w:val="bullet"/>
      <w:lvlText w:val="o"/>
      <w:lvlJc w:val="left"/>
      <w:pPr>
        <w:ind w:left="3600" w:hanging="360"/>
      </w:pPr>
      <w:rPr>
        <w:rFonts w:ascii="Courier New" w:hAnsi="Courier New" w:cs="Times New Roman" w:hint="default"/>
      </w:rPr>
    </w:lvl>
    <w:lvl w:ilvl="5" w:tplc="46E639E6">
      <w:start w:val="1"/>
      <w:numFmt w:val="bullet"/>
      <w:lvlText w:val=""/>
      <w:lvlJc w:val="left"/>
      <w:pPr>
        <w:ind w:left="4320" w:hanging="360"/>
      </w:pPr>
      <w:rPr>
        <w:rFonts w:ascii="Wingdings" w:hAnsi="Wingdings" w:hint="default"/>
      </w:rPr>
    </w:lvl>
    <w:lvl w:ilvl="6" w:tplc="93F4A4B8">
      <w:start w:val="1"/>
      <w:numFmt w:val="bullet"/>
      <w:lvlText w:val=""/>
      <w:lvlJc w:val="left"/>
      <w:pPr>
        <w:ind w:left="5040" w:hanging="360"/>
      </w:pPr>
      <w:rPr>
        <w:rFonts w:ascii="Symbol" w:hAnsi="Symbol" w:hint="default"/>
      </w:rPr>
    </w:lvl>
    <w:lvl w:ilvl="7" w:tplc="C8CCC6D0">
      <w:start w:val="1"/>
      <w:numFmt w:val="bullet"/>
      <w:lvlText w:val="o"/>
      <w:lvlJc w:val="left"/>
      <w:pPr>
        <w:ind w:left="5760" w:hanging="360"/>
      </w:pPr>
      <w:rPr>
        <w:rFonts w:ascii="Courier New" w:hAnsi="Courier New" w:cs="Times New Roman" w:hint="default"/>
      </w:rPr>
    </w:lvl>
    <w:lvl w:ilvl="8" w:tplc="C68444BE">
      <w:start w:val="1"/>
      <w:numFmt w:val="bullet"/>
      <w:lvlText w:val=""/>
      <w:lvlJc w:val="left"/>
      <w:pPr>
        <w:ind w:left="6480" w:hanging="360"/>
      </w:pPr>
      <w:rPr>
        <w:rFonts w:ascii="Wingdings" w:hAnsi="Wingdings" w:hint="default"/>
      </w:rPr>
    </w:lvl>
  </w:abstractNum>
  <w:abstractNum w:abstractNumId="6" w15:restartNumberingAfterBreak="0">
    <w:nsid w:val="0D594784"/>
    <w:multiLevelType w:val="hybridMultilevel"/>
    <w:tmpl w:val="598CCD4A"/>
    <w:lvl w:ilvl="0" w:tplc="04050001">
      <w:start w:val="1"/>
      <w:numFmt w:val="bullet"/>
      <w:lvlText w:val=""/>
      <w:lvlJc w:val="left"/>
      <w:pPr>
        <w:ind w:left="720" w:hanging="360"/>
      </w:pPr>
      <w:rPr>
        <w:rFonts w:ascii="Symbol" w:hAnsi="Symbol" w:hint="default"/>
      </w:rPr>
    </w:lvl>
    <w:lvl w:ilvl="1" w:tplc="244001A4">
      <w:start w:val="1"/>
      <w:numFmt w:val="decimal"/>
      <w:lvlText w:val="3.%2."/>
      <w:lvlJc w:val="left"/>
      <w:pPr>
        <w:ind w:left="1440" w:hanging="360"/>
      </w:pPr>
      <w:rPr>
        <w:rFonts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3EA2E9F"/>
    <w:multiLevelType w:val="hybridMultilevel"/>
    <w:tmpl w:val="7D1AD78A"/>
    <w:lvl w:ilvl="0" w:tplc="67140992">
      <w:start w:val="1"/>
      <w:numFmt w:val="bullet"/>
      <w:lvlText w:val=""/>
      <w:lvlJc w:val="left"/>
      <w:pPr>
        <w:ind w:left="720" w:hanging="360"/>
      </w:pPr>
      <w:rPr>
        <w:rFonts w:ascii="Symbol" w:hAnsi="Symbol" w:hint="default"/>
      </w:rPr>
    </w:lvl>
    <w:lvl w:ilvl="1" w:tplc="8AAC7024">
      <w:start w:val="1"/>
      <w:numFmt w:val="bullet"/>
      <w:lvlText w:val="o"/>
      <w:lvlJc w:val="left"/>
      <w:pPr>
        <w:ind w:left="1440" w:hanging="360"/>
      </w:pPr>
      <w:rPr>
        <w:rFonts w:ascii="Courier New" w:hAnsi="Courier New" w:cs="Times New Roman" w:hint="default"/>
      </w:rPr>
    </w:lvl>
    <w:lvl w:ilvl="2" w:tplc="A17CBBB2">
      <w:start w:val="1"/>
      <w:numFmt w:val="bullet"/>
      <w:lvlText w:val=""/>
      <w:lvlJc w:val="left"/>
      <w:pPr>
        <w:ind w:left="2160" w:hanging="360"/>
      </w:pPr>
      <w:rPr>
        <w:rFonts w:ascii="Symbol" w:hAnsi="Symbol" w:hint="default"/>
      </w:rPr>
    </w:lvl>
    <w:lvl w:ilvl="3" w:tplc="D7E4E0AC">
      <w:start w:val="1"/>
      <w:numFmt w:val="bullet"/>
      <w:lvlText w:val="-"/>
      <w:lvlJc w:val="left"/>
      <w:pPr>
        <w:ind w:left="2880" w:hanging="360"/>
      </w:pPr>
      <w:rPr>
        <w:rFonts w:ascii="Helvetica" w:eastAsia="Times New Roman" w:hAnsi="Helvetica" w:cs="Helvetica" w:hint="default"/>
      </w:rPr>
    </w:lvl>
    <w:lvl w:ilvl="4" w:tplc="1F8488C0">
      <w:start w:val="1"/>
      <w:numFmt w:val="bullet"/>
      <w:lvlText w:val="o"/>
      <w:lvlJc w:val="left"/>
      <w:pPr>
        <w:ind w:left="3600" w:hanging="360"/>
      </w:pPr>
      <w:rPr>
        <w:rFonts w:ascii="Courier New" w:hAnsi="Courier New" w:cs="Times New Roman" w:hint="default"/>
      </w:rPr>
    </w:lvl>
    <w:lvl w:ilvl="5" w:tplc="8F203C18">
      <w:start w:val="1"/>
      <w:numFmt w:val="bullet"/>
      <w:lvlText w:val=""/>
      <w:lvlJc w:val="left"/>
      <w:pPr>
        <w:ind w:left="4320" w:hanging="360"/>
      </w:pPr>
      <w:rPr>
        <w:rFonts w:ascii="Wingdings" w:hAnsi="Wingdings" w:hint="default"/>
      </w:rPr>
    </w:lvl>
    <w:lvl w:ilvl="6" w:tplc="EEC46BC0">
      <w:start w:val="1"/>
      <w:numFmt w:val="bullet"/>
      <w:lvlText w:val=""/>
      <w:lvlJc w:val="left"/>
      <w:pPr>
        <w:ind w:left="5040" w:hanging="360"/>
      </w:pPr>
      <w:rPr>
        <w:rFonts w:ascii="Symbol" w:hAnsi="Symbol" w:hint="default"/>
      </w:rPr>
    </w:lvl>
    <w:lvl w:ilvl="7" w:tplc="14485074">
      <w:start w:val="1"/>
      <w:numFmt w:val="bullet"/>
      <w:lvlText w:val="o"/>
      <w:lvlJc w:val="left"/>
      <w:pPr>
        <w:ind w:left="5760" w:hanging="360"/>
      </w:pPr>
      <w:rPr>
        <w:rFonts w:ascii="Courier New" w:hAnsi="Courier New" w:cs="Times New Roman" w:hint="default"/>
      </w:rPr>
    </w:lvl>
    <w:lvl w:ilvl="8" w:tplc="0BBC8588">
      <w:start w:val="1"/>
      <w:numFmt w:val="bullet"/>
      <w:lvlText w:val=""/>
      <w:lvlJc w:val="left"/>
      <w:pPr>
        <w:ind w:left="6480" w:hanging="360"/>
      </w:pPr>
      <w:rPr>
        <w:rFonts w:ascii="Wingdings" w:hAnsi="Wingdings" w:hint="default"/>
      </w:rPr>
    </w:lvl>
  </w:abstractNum>
  <w:abstractNum w:abstractNumId="8" w15:restartNumberingAfterBreak="0">
    <w:nsid w:val="15FD4B1F"/>
    <w:multiLevelType w:val="hybridMultilevel"/>
    <w:tmpl w:val="168C572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53135A"/>
    <w:multiLevelType w:val="hybridMultilevel"/>
    <w:tmpl w:val="1EF6439C"/>
    <w:lvl w:ilvl="0" w:tplc="535EB784">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244001A4">
      <w:start w:val="1"/>
      <w:numFmt w:val="decimal"/>
      <w:lvlText w:val="3.%2."/>
      <w:lvlJc w:val="left"/>
      <w:pPr>
        <w:ind w:left="1440" w:hanging="360"/>
      </w:pPr>
      <w:rPr>
        <w:rFonts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D8C4D23"/>
    <w:multiLevelType w:val="hybridMultilevel"/>
    <w:tmpl w:val="BF7CA6A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6B5F46"/>
    <w:multiLevelType w:val="hybridMultilevel"/>
    <w:tmpl w:val="8CF4FBE0"/>
    <w:lvl w:ilvl="0" w:tplc="04050019">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77A1E48"/>
    <w:multiLevelType w:val="hybridMultilevel"/>
    <w:tmpl w:val="BF7CA6A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AD2C9B"/>
    <w:multiLevelType w:val="multilevel"/>
    <w:tmpl w:val="92683F9E"/>
    <w:lvl w:ilvl="0">
      <w:start w:val="2"/>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8D9466F"/>
    <w:multiLevelType w:val="hybridMultilevel"/>
    <w:tmpl w:val="168C572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98511E5"/>
    <w:multiLevelType w:val="multilevel"/>
    <w:tmpl w:val="4600C53E"/>
    <w:lvl w:ilvl="0">
      <w:start w:val="4"/>
      <w:numFmt w:val="decimal"/>
      <w:lvlText w:val="%1."/>
      <w:lvlJc w:val="left"/>
      <w:pPr>
        <w:tabs>
          <w:tab w:val="num" w:pos="360"/>
        </w:tabs>
        <w:ind w:left="360" w:hanging="360"/>
      </w:pPr>
      <w:rPr>
        <w:rFonts w:cs="Times New Roman"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16" w15:restartNumberingAfterBreak="0">
    <w:nsid w:val="2D1B2647"/>
    <w:multiLevelType w:val="hybridMultilevel"/>
    <w:tmpl w:val="3858DB8C"/>
    <w:lvl w:ilvl="0" w:tplc="1CEAB2DA">
      <w:start w:val="3"/>
      <w:numFmt w:val="bullet"/>
      <w:lvlText w:val="-"/>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FDC4A70"/>
    <w:multiLevelType w:val="hybridMultilevel"/>
    <w:tmpl w:val="E0BE8DF6"/>
    <w:lvl w:ilvl="0" w:tplc="BF48CC70">
      <w:start w:val="1"/>
      <w:numFmt w:val="bullet"/>
      <w:lvlText w:val="•"/>
      <w:lvlJc w:val="left"/>
      <w:pPr>
        <w:ind w:left="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00C6C4">
      <w:start w:val="1"/>
      <w:numFmt w:val="bullet"/>
      <w:lvlText w:val="o"/>
      <w:lvlJc w:val="left"/>
      <w:pPr>
        <w:ind w:left="7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26DCFE">
      <w:start w:val="1"/>
      <w:numFmt w:val="bullet"/>
      <w:lvlText w:val="▪"/>
      <w:lvlJc w:val="left"/>
      <w:pPr>
        <w:ind w:left="14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2A9F5C">
      <w:start w:val="1"/>
      <w:numFmt w:val="bullet"/>
      <w:lvlText w:val="•"/>
      <w:lvlJc w:val="left"/>
      <w:pPr>
        <w:ind w:left="2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C8F7AA">
      <w:start w:val="1"/>
      <w:numFmt w:val="bullet"/>
      <w:lvlText w:val="o"/>
      <w:lvlJc w:val="left"/>
      <w:pPr>
        <w:ind w:left="28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EAA912">
      <w:start w:val="1"/>
      <w:numFmt w:val="bullet"/>
      <w:lvlText w:val="▪"/>
      <w:lvlJc w:val="left"/>
      <w:pPr>
        <w:ind w:left="35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A48635A">
      <w:start w:val="1"/>
      <w:numFmt w:val="bullet"/>
      <w:lvlText w:val="•"/>
      <w:lvlJc w:val="left"/>
      <w:pPr>
        <w:ind w:left="43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1205E6">
      <w:start w:val="1"/>
      <w:numFmt w:val="bullet"/>
      <w:lvlText w:val="o"/>
      <w:lvlJc w:val="left"/>
      <w:pPr>
        <w:ind w:left="50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238B84C">
      <w:start w:val="1"/>
      <w:numFmt w:val="bullet"/>
      <w:lvlText w:val="▪"/>
      <w:lvlJc w:val="left"/>
      <w:pPr>
        <w:ind w:left="57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FF63DF2"/>
    <w:multiLevelType w:val="hybridMultilevel"/>
    <w:tmpl w:val="6612473C"/>
    <w:lvl w:ilvl="0" w:tplc="04050009">
      <w:start w:val="1"/>
      <w:numFmt w:val="bullet"/>
      <w:lvlText w:val=""/>
      <w:lvlJc w:val="left"/>
      <w:pPr>
        <w:ind w:left="34"/>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6900C6C4">
      <w:start w:val="1"/>
      <w:numFmt w:val="bullet"/>
      <w:lvlText w:val="o"/>
      <w:lvlJc w:val="left"/>
      <w:pPr>
        <w:ind w:left="7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26DCFE">
      <w:start w:val="1"/>
      <w:numFmt w:val="bullet"/>
      <w:lvlText w:val="▪"/>
      <w:lvlJc w:val="left"/>
      <w:pPr>
        <w:ind w:left="14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2A9F5C">
      <w:start w:val="1"/>
      <w:numFmt w:val="bullet"/>
      <w:lvlText w:val="•"/>
      <w:lvlJc w:val="left"/>
      <w:pPr>
        <w:ind w:left="2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C8F7AA">
      <w:start w:val="1"/>
      <w:numFmt w:val="bullet"/>
      <w:lvlText w:val="o"/>
      <w:lvlJc w:val="left"/>
      <w:pPr>
        <w:ind w:left="28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EAA912">
      <w:start w:val="1"/>
      <w:numFmt w:val="bullet"/>
      <w:lvlText w:val="▪"/>
      <w:lvlJc w:val="left"/>
      <w:pPr>
        <w:ind w:left="35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A48635A">
      <w:start w:val="1"/>
      <w:numFmt w:val="bullet"/>
      <w:lvlText w:val="•"/>
      <w:lvlJc w:val="left"/>
      <w:pPr>
        <w:ind w:left="43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1205E6">
      <w:start w:val="1"/>
      <w:numFmt w:val="bullet"/>
      <w:lvlText w:val="o"/>
      <w:lvlJc w:val="left"/>
      <w:pPr>
        <w:ind w:left="50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238B84C">
      <w:start w:val="1"/>
      <w:numFmt w:val="bullet"/>
      <w:lvlText w:val="▪"/>
      <w:lvlJc w:val="left"/>
      <w:pPr>
        <w:ind w:left="57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0AB4F62"/>
    <w:multiLevelType w:val="hybridMultilevel"/>
    <w:tmpl w:val="512434B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2F51A1D"/>
    <w:multiLevelType w:val="hybridMultilevel"/>
    <w:tmpl w:val="5930D974"/>
    <w:lvl w:ilvl="0" w:tplc="04050017">
      <w:start w:val="1"/>
      <w:numFmt w:val="lowerLetter"/>
      <w:lvlText w:val="%1)"/>
      <w:lvlJc w:val="left"/>
      <w:pPr>
        <w:ind w:left="786" w:hanging="360"/>
      </w:pPr>
    </w:lvl>
    <w:lvl w:ilvl="1" w:tplc="08090019" w:tentative="1">
      <w:start w:val="1"/>
      <w:numFmt w:val="lowerLetter"/>
      <w:lvlText w:val="%2."/>
      <w:lvlJc w:val="left"/>
      <w:pPr>
        <w:ind w:left="786" w:hanging="360"/>
      </w:pPr>
    </w:lvl>
    <w:lvl w:ilvl="2" w:tplc="0809001B" w:tentative="1">
      <w:start w:val="1"/>
      <w:numFmt w:val="lowerRoman"/>
      <w:lvlText w:val="%3."/>
      <w:lvlJc w:val="right"/>
      <w:pPr>
        <w:ind w:left="1506" w:hanging="180"/>
      </w:pPr>
    </w:lvl>
    <w:lvl w:ilvl="3" w:tplc="0809000F" w:tentative="1">
      <w:start w:val="1"/>
      <w:numFmt w:val="decimal"/>
      <w:lvlText w:val="%4."/>
      <w:lvlJc w:val="left"/>
      <w:pPr>
        <w:ind w:left="2226" w:hanging="360"/>
      </w:pPr>
    </w:lvl>
    <w:lvl w:ilvl="4" w:tplc="08090019" w:tentative="1">
      <w:start w:val="1"/>
      <w:numFmt w:val="lowerLetter"/>
      <w:lvlText w:val="%5."/>
      <w:lvlJc w:val="left"/>
      <w:pPr>
        <w:ind w:left="2946" w:hanging="360"/>
      </w:pPr>
    </w:lvl>
    <w:lvl w:ilvl="5" w:tplc="0809001B" w:tentative="1">
      <w:start w:val="1"/>
      <w:numFmt w:val="lowerRoman"/>
      <w:lvlText w:val="%6."/>
      <w:lvlJc w:val="right"/>
      <w:pPr>
        <w:ind w:left="3666" w:hanging="180"/>
      </w:pPr>
    </w:lvl>
    <w:lvl w:ilvl="6" w:tplc="0809000F" w:tentative="1">
      <w:start w:val="1"/>
      <w:numFmt w:val="decimal"/>
      <w:lvlText w:val="%7."/>
      <w:lvlJc w:val="left"/>
      <w:pPr>
        <w:ind w:left="4386" w:hanging="360"/>
      </w:pPr>
    </w:lvl>
    <w:lvl w:ilvl="7" w:tplc="08090019" w:tentative="1">
      <w:start w:val="1"/>
      <w:numFmt w:val="lowerLetter"/>
      <w:lvlText w:val="%8."/>
      <w:lvlJc w:val="left"/>
      <w:pPr>
        <w:ind w:left="5106" w:hanging="360"/>
      </w:pPr>
    </w:lvl>
    <w:lvl w:ilvl="8" w:tplc="0809001B" w:tentative="1">
      <w:start w:val="1"/>
      <w:numFmt w:val="lowerRoman"/>
      <w:lvlText w:val="%9."/>
      <w:lvlJc w:val="right"/>
      <w:pPr>
        <w:ind w:left="5826" w:hanging="180"/>
      </w:pPr>
    </w:lvl>
  </w:abstractNum>
  <w:abstractNum w:abstractNumId="21" w15:restartNumberingAfterBreak="0">
    <w:nsid w:val="345675F6"/>
    <w:multiLevelType w:val="hybridMultilevel"/>
    <w:tmpl w:val="90361234"/>
    <w:lvl w:ilvl="0" w:tplc="05E690D4">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5374343"/>
    <w:multiLevelType w:val="hybridMultilevel"/>
    <w:tmpl w:val="7BAE472A"/>
    <w:lvl w:ilvl="0" w:tplc="5E9A905C">
      <w:start w:val="1"/>
      <w:numFmt w:val="decimal"/>
      <w:lvlText w:val="%1."/>
      <w:lvlJc w:val="left"/>
      <w:pPr>
        <w:ind w:left="394" w:hanging="360"/>
      </w:pPr>
      <w:rPr>
        <w:rFonts w:ascii="Arial" w:eastAsia="Arial" w:hAnsi="Arial" w:cs="Arial" w:hint="default"/>
        <w:sz w:val="24"/>
      </w:rPr>
    </w:lvl>
    <w:lvl w:ilvl="1" w:tplc="04050019" w:tentative="1">
      <w:start w:val="1"/>
      <w:numFmt w:val="lowerLetter"/>
      <w:lvlText w:val="%2."/>
      <w:lvlJc w:val="left"/>
      <w:pPr>
        <w:ind w:left="1114" w:hanging="360"/>
      </w:pPr>
    </w:lvl>
    <w:lvl w:ilvl="2" w:tplc="0405001B" w:tentative="1">
      <w:start w:val="1"/>
      <w:numFmt w:val="lowerRoman"/>
      <w:lvlText w:val="%3."/>
      <w:lvlJc w:val="right"/>
      <w:pPr>
        <w:ind w:left="1834" w:hanging="180"/>
      </w:pPr>
    </w:lvl>
    <w:lvl w:ilvl="3" w:tplc="0405000F" w:tentative="1">
      <w:start w:val="1"/>
      <w:numFmt w:val="decimal"/>
      <w:lvlText w:val="%4."/>
      <w:lvlJc w:val="left"/>
      <w:pPr>
        <w:ind w:left="2554" w:hanging="360"/>
      </w:pPr>
    </w:lvl>
    <w:lvl w:ilvl="4" w:tplc="04050019" w:tentative="1">
      <w:start w:val="1"/>
      <w:numFmt w:val="lowerLetter"/>
      <w:lvlText w:val="%5."/>
      <w:lvlJc w:val="left"/>
      <w:pPr>
        <w:ind w:left="3274" w:hanging="360"/>
      </w:pPr>
    </w:lvl>
    <w:lvl w:ilvl="5" w:tplc="0405001B" w:tentative="1">
      <w:start w:val="1"/>
      <w:numFmt w:val="lowerRoman"/>
      <w:lvlText w:val="%6."/>
      <w:lvlJc w:val="right"/>
      <w:pPr>
        <w:ind w:left="3994" w:hanging="180"/>
      </w:pPr>
    </w:lvl>
    <w:lvl w:ilvl="6" w:tplc="0405000F" w:tentative="1">
      <w:start w:val="1"/>
      <w:numFmt w:val="decimal"/>
      <w:lvlText w:val="%7."/>
      <w:lvlJc w:val="left"/>
      <w:pPr>
        <w:ind w:left="4714" w:hanging="360"/>
      </w:pPr>
    </w:lvl>
    <w:lvl w:ilvl="7" w:tplc="04050019" w:tentative="1">
      <w:start w:val="1"/>
      <w:numFmt w:val="lowerLetter"/>
      <w:lvlText w:val="%8."/>
      <w:lvlJc w:val="left"/>
      <w:pPr>
        <w:ind w:left="5434" w:hanging="360"/>
      </w:pPr>
    </w:lvl>
    <w:lvl w:ilvl="8" w:tplc="0405001B" w:tentative="1">
      <w:start w:val="1"/>
      <w:numFmt w:val="lowerRoman"/>
      <w:lvlText w:val="%9."/>
      <w:lvlJc w:val="right"/>
      <w:pPr>
        <w:ind w:left="6154" w:hanging="180"/>
      </w:pPr>
    </w:lvl>
  </w:abstractNum>
  <w:abstractNum w:abstractNumId="23" w15:restartNumberingAfterBreak="0">
    <w:nsid w:val="37075783"/>
    <w:multiLevelType w:val="hybridMultilevel"/>
    <w:tmpl w:val="EE4EAA0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38FD7A8A"/>
    <w:multiLevelType w:val="hybridMultilevel"/>
    <w:tmpl w:val="A7F636FC"/>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99840E3"/>
    <w:multiLevelType w:val="hybridMultilevel"/>
    <w:tmpl w:val="E7A2EA02"/>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A447AF8"/>
    <w:multiLevelType w:val="hybridMultilevel"/>
    <w:tmpl w:val="C1F8F5C4"/>
    <w:lvl w:ilvl="0" w:tplc="734EE05E">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3DEAC436">
      <w:start w:val="1"/>
      <w:numFmt w:val="bullet"/>
      <w:lvlText w:val=""/>
      <w:lvlJc w:val="left"/>
      <w:pPr>
        <w:ind w:left="2160" w:hanging="360"/>
      </w:pPr>
      <w:rPr>
        <w:rFonts w:ascii="Wingdings" w:hAnsi="Wingdings" w:hint="default"/>
      </w:rPr>
    </w:lvl>
    <w:lvl w:ilvl="3" w:tplc="CF742D04">
      <w:start w:val="1"/>
      <w:numFmt w:val="bullet"/>
      <w:lvlText w:val=""/>
      <w:lvlJc w:val="left"/>
      <w:pPr>
        <w:ind w:left="2880" w:hanging="360"/>
      </w:pPr>
      <w:rPr>
        <w:rFonts w:ascii="Symbol" w:hAnsi="Symbol" w:hint="default"/>
      </w:rPr>
    </w:lvl>
    <w:lvl w:ilvl="4" w:tplc="7F9E6BFC">
      <w:start w:val="1"/>
      <w:numFmt w:val="bullet"/>
      <w:lvlText w:val="o"/>
      <w:lvlJc w:val="left"/>
      <w:pPr>
        <w:ind w:left="3600" w:hanging="360"/>
      </w:pPr>
      <w:rPr>
        <w:rFonts w:ascii="Courier New" w:hAnsi="Courier New" w:cs="Times New Roman" w:hint="default"/>
      </w:rPr>
    </w:lvl>
    <w:lvl w:ilvl="5" w:tplc="22881986">
      <w:start w:val="1"/>
      <w:numFmt w:val="bullet"/>
      <w:lvlText w:val=""/>
      <w:lvlJc w:val="left"/>
      <w:pPr>
        <w:ind w:left="4320" w:hanging="360"/>
      </w:pPr>
      <w:rPr>
        <w:rFonts w:ascii="Wingdings" w:hAnsi="Wingdings" w:hint="default"/>
      </w:rPr>
    </w:lvl>
    <w:lvl w:ilvl="6" w:tplc="A0FA4786">
      <w:start w:val="1"/>
      <w:numFmt w:val="bullet"/>
      <w:lvlText w:val=""/>
      <w:lvlJc w:val="left"/>
      <w:pPr>
        <w:ind w:left="5040" w:hanging="360"/>
      </w:pPr>
      <w:rPr>
        <w:rFonts w:ascii="Symbol" w:hAnsi="Symbol" w:hint="default"/>
      </w:rPr>
    </w:lvl>
    <w:lvl w:ilvl="7" w:tplc="66400256">
      <w:start w:val="1"/>
      <w:numFmt w:val="bullet"/>
      <w:lvlText w:val="o"/>
      <w:lvlJc w:val="left"/>
      <w:pPr>
        <w:ind w:left="5760" w:hanging="360"/>
      </w:pPr>
      <w:rPr>
        <w:rFonts w:ascii="Courier New" w:hAnsi="Courier New" w:cs="Times New Roman" w:hint="default"/>
      </w:rPr>
    </w:lvl>
    <w:lvl w:ilvl="8" w:tplc="EEE21280">
      <w:start w:val="1"/>
      <w:numFmt w:val="bullet"/>
      <w:lvlText w:val=""/>
      <w:lvlJc w:val="left"/>
      <w:pPr>
        <w:ind w:left="6480" w:hanging="360"/>
      </w:pPr>
      <w:rPr>
        <w:rFonts w:ascii="Wingdings" w:hAnsi="Wingdings" w:hint="default"/>
      </w:rPr>
    </w:lvl>
  </w:abstractNum>
  <w:abstractNum w:abstractNumId="27" w15:restartNumberingAfterBreak="0">
    <w:nsid w:val="3DA5200D"/>
    <w:multiLevelType w:val="multilevel"/>
    <w:tmpl w:val="E4F07028"/>
    <w:lvl w:ilvl="0">
      <w:start w:val="1"/>
      <w:numFmt w:val="decimal"/>
      <w:pStyle w:val="1nadpis"/>
      <w:lvlText w:val="%1."/>
      <w:lvlJc w:val="left"/>
      <w:pPr>
        <w:ind w:left="0" w:firstLine="0"/>
      </w:pPr>
      <w:rPr>
        <w:rFonts w:ascii="Calibri" w:hAnsi="Calibri" w:cs="Times New Roman" w:hint="default"/>
        <w:b/>
        <w:i w:val="0"/>
        <w:sz w:val="28"/>
      </w:rPr>
    </w:lvl>
    <w:lvl w:ilvl="1">
      <w:start w:val="1"/>
      <w:numFmt w:val="decimal"/>
      <w:pStyle w:val="2sltext"/>
      <w:lvlText w:val="%1.%2"/>
      <w:lvlJc w:val="left"/>
      <w:pPr>
        <w:ind w:left="0" w:firstLine="0"/>
      </w:pPr>
      <w:rPr>
        <w:rFonts w:ascii="Calibri" w:hAnsi="Calibri" w:cs="Times New Roman" w:hint="default"/>
        <w:b/>
        <w:i w:val="0"/>
        <w:color w:val="auto"/>
        <w:sz w:val="22"/>
      </w:rPr>
    </w:lvl>
    <w:lvl w:ilvl="2">
      <w:start w:val="1"/>
      <w:numFmt w:val="lowerLetter"/>
      <w:pStyle w:val="3seznam"/>
      <w:lvlText w:val="%3)"/>
      <w:lvlJc w:val="left"/>
      <w:pPr>
        <w:ind w:left="709" w:hanging="284"/>
      </w:pPr>
      <w:rPr>
        <w:rFonts w:ascii="Calibri" w:hAnsi="Calibri" w:cs="Times New Roman" w:hint="default"/>
        <w:b/>
        <w:i w:val="0"/>
        <w:sz w:val="22"/>
        <w:szCs w:val="22"/>
      </w:rPr>
    </w:lvl>
    <w:lvl w:ilvl="3">
      <w:start w:val="1"/>
      <w:numFmt w:val="decimal"/>
      <w:pStyle w:val="4seznam"/>
      <w:lvlText w:val="%4."/>
      <w:lvlJc w:val="left"/>
      <w:pPr>
        <w:tabs>
          <w:tab w:val="num" w:pos="1474"/>
        </w:tabs>
        <w:ind w:left="2126" w:hanging="708"/>
      </w:pPr>
      <w:rPr>
        <w:rFonts w:ascii="Calibri" w:hAnsi="Calibri" w:cs="Times New Roman" w:hint="default"/>
        <w:b/>
        <w:i w:val="0"/>
        <w:sz w:val="22"/>
      </w:rPr>
    </w:lvl>
    <w:lvl w:ilvl="4">
      <w:start w:val="1"/>
      <w:numFmt w:val="decimal"/>
      <w:lvlRestart w:val="0"/>
      <w:pStyle w:val="6Plohy"/>
      <w:lvlText w:val="Příloha č. %5"/>
      <w:lvlJc w:val="left"/>
      <w:pPr>
        <w:ind w:left="0" w:firstLine="0"/>
      </w:pPr>
      <w:rPr>
        <w:rFonts w:ascii="Calibri" w:hAnsi="Calibri" w:cs="Times New Roman" w:hint="default"/>
        <w:b/>
        <w:i w:val="0"/>
        <w:sz w:val="22"/>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15:restartNumberingAfterBreak="0">
    <w:nsid w:val="40583D77"/>
    <w:multiLevelType w:val="hybridMultilevel"/>
    <w:tmpl w:val="BF7CA6A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40414CC"/>
    <w:multiLevelType w:val="hybridMultilevel"/>
    <w:tmpl w:val="168C572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47578A6"/>
    <w:multiLevelType w:val="hybridMultilevel"/>
    <w:tmpl w:val="167CF690"/>
    <w:lvl w:ilvl="0" w:tplc="395C02A0">
      <w:numFmt w:val="bullet"/>
      <w:lvlText w:val="-"/>
      <w:lvlJc w:val="left"/>
      <w:pPr>
        <w:ind w:left="720" w:hanging="360"/>
      </w:pPr>
      <w:rPr>
        <w:rFonts w:ascii="Aptos" w:eastAsiaTheme="minorHAnsi" w:hAnsi="Aptos"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448F66CD"/>
    <w:multiLevelType w:val="multilevel"/>
    <w:tmpl w:val="B2CE18A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2" w15:restartNumberingAfterBreak="0">
    <w:nsid w:val="45FF08FF"/>
    <w:multiLevelType w:val="hybridMultilevel"/>
    <w:tmpl w:val="BCB04BB8"/>
    <w:lvl w:ilvl="0" w:tplc="245E819A">
      <w:start w:val="1"/>
      <w:numFmt w:val="bullet"/>
      <w:lvlText w:val="-"/>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C0C1D1E">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3E0AFAC">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B08A6A4">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47AB590">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60A27A8">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058CB1A">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5B4E5BA">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1E2FCAE">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470E1BCF"/>
    <w:multiLevelType w:val="hybridMultilevel"/>
    <w:tmpl w:val="20B4E7E0"/>
    <w:lvl w:ilvl="0" w:tplc="BA82808A">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47A66657"/>
    <w:multiLevelType w:val="hybridMultilevel"/>
    <w:tmpl w:val="C2F85196"/>
    <w:lvl w:ilvl="0" w:tplc="3BD495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92F5C07"/>
    <w:multiLevelType w:val="hybridMultilevel"/>
    <w:tmpl w:val="6F72E1CA"/>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6" w15:restartNumberingAfterBreak="0">
    <w:nsid w:val="50F1704F"/>
    <w:multiLevelType w:val="hybridMultilevel"/>
    <w:tmpl w:val="BEE4EADA"/>
    <w:lvl w:ilvl="0" w:tplc="B6DEF8AC">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A4CEF12C">
      <w:start w:val="1"/>
      <w:numFmt w:val="bullet"/>
      <w:lvlText w:val=""/>
      <w:lvlJc w:val="left"/>
      <w:pPr>
        <w:ind w:left="2160" w:hanging="360"/>
      </w:pPr>
      <w:rPr>
        <w:rFonts w:ascii="Wingdings" w:hAnsi="Wingdings" w:hint="default"/>
      </w:rPr>
    </w:lvl>
    <w:lvl w:ilvl="3" w:tplc="CB7E392E">
      <w:start w:val="1"/>
      <w:numFmt w:val="bullet"/>
      <w:lvlText w:val=""/>
      <w:lvlJc w:val="left"/>
      <w:pPr>
        <w:ind w:left="2880" w:hanging="360"/>
      </w:pPr>
      <w:rPr>
        <w:rFonts w:ascii="Symbol" w:hAnsi="Symbol" w:hint="default"/>
      </w:rPr>
    </w:lvl>
    <w:lvl w:ilvl="4" w:tplc="287A4CF0">
      <w:start w:val="1"/>
      <w:numFmt w:val="bullet"/>
      <w:lvlText w:val="o"/>
      <w:lvlJc w:val="left"/>
      <w:pPr>
        <w:ind w:left="3600" w:hanging="360"/>
      </w:pPr>
      <w:rPr>
        <w:rFonts w:ascii="Courier New" w:hAnsi="Courier New" w:cs="Times New Roman" w:hint="default"/>
      </w:rPr>
    </w:lvl>
    <w:lvl w:ilvl="5" w:tplc="0904423E">
      <w:start w:val="1"/>
      <w:numFmt w:val="bullet"/>
      <w:lvlText w:val=""/>
      <w:lvlJc w:val="left"/>
      <w:pPr>
        <w:ind w:left="4320" w:hanging="360"/>
      </w:pPr>
      <w:rPr>
        <w:rFonts w:ascii="Wingdings" w:hAnsi="Wingdings" w:hint="default"/>
      </w:rPr>
    </w:lvl>
    <w:lvl w:ilvl="6" w:tplc="A23A15AA">
      <w:start w:val="1"/>
      <w:numFmt w:val="bullet"/>
      <w:lvlText w:val=""/>
      <w:lvlJc w:val="left"/>
      <w:pPr>
        <w:ind w:left="5040" w:hanging="360"/>
      </w:pPr>
      <w:rPr>
        <w:rFonts w:ascii="Symbol" w:hAnsi="Symbol" w:hint="default"/>
      </w:rPr>
    </w:lvl>
    <w:lvl w:ilvl="7" w:tplc="6554DE80">
      <w:start w:val="1"/>
      <w:numFmt w:val="bullet"/>
      <w:lvlText w:val="o"/>
      <w:lvlJc w:val="left"/>
      <w:pPr>
        <w:ind w:left="5760" w:hanging="360"/>
      </w:pPr>
      <w:rPr>
        <w:rFonts w:ascii="Courier New" w:hAnsi="Courier New" w:cs="Times New Roman" w:hint="default"/>
      </w:rPr>
    </w:lvl>
    <w:lvl w:ilvl="8" w:tplc="8D102A14">
      <w:start w:val="1"/>
      <w:numFmt w:val="bullet"/>
      <w:lvlText w:val=""/>
      <w:lvlJc w:val="left"/>
      <w:pPr>
        <w:ind w:left="6480" w:hanging="360"/>
      </w:pPr>
      <w:rPr>
        <w:rFonts w:ascii="Wingdings" w:hAnsi="Wingdings" w:hint="default"/>
      </w:rPr>
    </w:lvl>
  </w:abstractNum>
  <w:abstractNum w:abstractNumId="37" w15:restartNumberingAfterBreak="0">
    <w:nsid w:val="524322DD"/>
    <w:multiLevelType w:val="hybridMultilevel"/>
    <w:tmpl w:val="5F081E3C"/>
    <w:lvl w:ilvl="0" w:tplc="E29E6D3C">
      <w:numFmt w:val="bullet"/>
      <w:lvlText w:val="-"/>
      <w:lvlJc w:val="left"/>
      <w:pPr>
        <w:ind w:left="720" w:hanging="360"/>
      </w:pPr>
      <w:rPr>
        <w:rFonts w:ascii="Calibri" w:eastAsia="Times New Roman" w:hAnsi="Calibri" w:cs="Calibri"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5784330E"/>
    <w:multiLevelType w:val="hybridMultilevel"/>
    <w:tmpl w:val="989069E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C1D16FC"/>
    <w:multiLevelType w:val="hybridMultilevel"/>
    <w:tmpl w:val="F8CC35DC"/>
    <w:lvl w:ilvl="0" w:tplc="535EB784">
      <w:start w:val="1"/>
      <w:numFmt w:val="bullet"/>
      <w:lvlText w:val="-"/>
      <w:lvlJc w:val="left"/>
      <w:pPr>
        <w:ind w:left="1854"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0" w15:restartNumberingAfterBreak="0">
    <w:nsid w:val="609E6B52"/>
    <w:multiLevelType w:val="hybridMultilevel"/>
    <w:tmpl w:val="F86E5148"/>
    <w:lvl w:ilvl="0" w:tplc="04050017">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1803062"/>
    <w:multiLevelType w:val="hybridMultilevel"/>
    <w:tmpl w:val="DBA4D57A"/>
    <w:lvl w:ilvl="0" w:tplc="67140992">
      <w:start w:val="1"/>
      <w:numFmt w:val="bullet"/>
      <w:lvlText w:val=""/>
      <w:lvlJc w:val="left"/>
      <w:pPr>
        <w:ind w:left="720" w:hanging="360"/>
      </w:pPr>
      <w:rPr>
        <w:rFonts w:ascii="Symbol" w:hAnsi="Symbol" w:hint="default"/>
      </w:rPr>
    </w:lvl>
    <w:lvl w:ilvl="1" w:tplc="8AAC7024">
      <w:start w:val="1"/>
      <w:numFmt w:val="bullet"/>
      <w:lvlText w:val="o"/>
      <w:lvlJc w:val="left"/>
      <w:pPr>
        <w:ind w:left="1440" w:hanging="360"/>
      </w:pPr>
      <w:rPr>
        <w:rFonts w:ascii="Courier New" w:hAnsi="Courier New" w:cs="Times New Roman" w:hint="default"/>
      </w:rPr>
    </w:lvl>
    <w:lvl w:ilvl="2" w:tplc="018E1368">
      <w:start w:val="1"/>
      <w:numFmt w:val="bullet"/>
      <w:lvlText w:val="•"/>
      <w:lvlJc w:val="left"/>
      <w:pPr>
        <w:ind w:left="2160" w:hanging="360"/>
      </w:pPr>
      <w:rPr>
        <w:rFonts w:ascii="Times New Roman" w:hAnsi="Times New Roman" w:cs="Times New Roman" w:hint="default"/>
      </w:rPr>
    </w:lvl>
    <w:lvl w:ilvl="3" w:tplc="23B8AA06">
      <w:start w:val="1"/>
      <w:numFmt w:val="bullet"/>
      <w:lvlText w:val=""/>
      <w:lvlJc w:val="left"/>
      <w:pPr>
        <w:ind w:left="2880" w:hanging="360"/>
      </w:pPr>
      <w:rPr>
        <w:rFonts w:ascii="Symbol" w:hAnsi="Symbol" w:hint="default"/>
      </w:rPr>
    </w:lvl>
    <w:lvl w:ilvl="4" w:tplc="1F8488C0">
      <w:start w:val="1"/>
      <w:numFmt w:val="bullet"/>
      <w:lvlText w:val="o"/>
      <w:lvlJc w:val="left"/>
      <w:pPr>
        <w:ind w:left="3600" w:hanging="360"/>
      </w:pPr>
      <w:rPr>
        <w:rFonts w:ascii="Courier New" w:hAnsi="Courier New" w:cs="Times New Roman" w:hint="default"/>
      </w:rPr>
    </w:lvl>
    <w:lvl w:ilvl="5" w:tplc="8F203C18">
      <w:start w:val="1"/>
      <w:numFmt w:val="bullet"/>
      <w:lvlText w:val=""/>
      <w:lvlJc w:val="left"/>
      <w:pPr>
        <w:ind w:left="4320" w:hanging="360"/>
      </w:pPr>
      <w:rPr>
        <w:rFonts w:ascii="Wingdings" w:hAnsi="Wingdings" w:hint="default"/>
      </w:rPr>
    </w:lvl>
    <w:lvl w:ilvl="6" w:tplc="EEC46BC0">
      <w:start w:val="1"/>
      <w:numFmt w:val="bullet"/>
      <w:lvlText w:val=""/>
      <w:lvlJc w:val="left"/>
      <w:pPr>
        <w:ind w:left="5040" w:hanging="360"/>
      </w:pPr>
      <w:rPr>
        <w:rFonts w:ascii="Symbol" w:hAnsi="Symbol" w:hint="default"/>
      </w:rPr>
    </w:lvl>
    <w:lvl w:ilvl="7" w:tplc="14485074">
      <w:start w:val="1"/>
      <w:numFmt w:val="bullet"/>
      <w:lvlText w:val="o"/>
      <w:lvlJc w:val="left"/>
      <w:pPr>
        <w:ind w:left="5760" w:hanging="360"/>
      </w:pPr>
      <w:rPr>
        <w:rFonts w:ascii="Courier New" w:hAnsi="Courier New" w:cs="Times New Roman" w:hint="default"/>
      </w:rPr>
    </w:lvl>
    <w:lvl w:ilvl="8" w:tplc="0BBC8588">
      <w:start w:val="1"/>
      <w:numFmt w:val="bullet"/>
      <w:lvlText w:val=""/>
      <w:lvlJc w:val="left"/>
      <w:pPr>
        <w:ind w:left="6480" w:hanging="360"/>
      </w:pPr>
      <w:rPr>
        <w:rFonts w:ascii="Wingdings" w:hAnsi="Wingdings" w:hint="default"/>
      </w:rPr>
    </w:lvl>
  </w:abstractNum>
  <w:abstractNum w:abstractNumId="42" w15:restartNumberingAfterBreak="0">
    <w:nsid w:val="65D2037F"/>
    <w:multiLevelType w:val="hybridMultilevel"/>
    <w:tmpl w:val="9D6018C0"/>
    <w:lvl w:ilvl="0" w:tplc="022457BC">
      <w:start w:val="2"/>
      <w:numFmt w:val="bullet"/>
      <w:lvlText w:val="-"/>
      <w:lvlJc w:val="left"/>
      <w:pPr>
        <w:tabs>
          <w:tab w:val="num" w:pos="1440"/>
        </w:tabs>
        <w:ind w:left="1440" w:hanging="360"/>
      </w:pPr>
      <w:rPr>
        <w:rFonts w:ascii="Times New Roman" w:eastAsia="Times New Roman" w:hAnsi="Times New Roman" w:hint="default"/>
      </w:rPr>
    </w:lvl>
    <w:lvl w:ilvl="1" w:tplc="56F673CE">
      <w:start w:val="1"/>
      <w:numFmt w:val="bullet"/>
      <w:lvlText w:val="o"/>
      <w:lvlJc w:val="left"/>
      <w:pPr>
        <w:tabs>
          <w:tab w:val="num" w:pos="1440"/>
        </w:tabs>
        <w:ind w:left="1440" w:hanging="360"/>
      </w:pPr>
      <w:rPr>
        <w:rFonts w:ascii="Courier New" w:hAnsi="Courier New" w:hint="default"/>
      </w:rPr>
    </w:lvl>
    <w:lvl w:ilvl="2" w:tplc="24D2EB88">
      <w:start w:val="1"/>
      <w:numFmt w:val="bullet"/>
      <w:lvlText w:val=""/>
      <w:lvlJc w:val="left"/>
      <w:pPr>
        <w:tabs>
          <w:tab w:val="num" w:pos="2160"/>
        </w:tabs>
        <w:ind w:left="2160" w:hanging="360"/>
      </w:pPr>
      <w:rPr>
        <w:rFonts w:ascii="Wingdings" w:hAnsi="Wingdings" w:hint="default"/>
      </w:rPr>
    </w:lvl>
    <w:lvl w:ilvl="3" w:tplc="6E843CB0">
      <w:start w:val="1"/>
      <w:numFmt w:val="bullet"/>
      <w:lvlText w:val=""/>
      <w:lvlJc w:val="left"/>
      <w:pPr>
        <w:tabs>
          <w:tab w:val="num" w:pos="2880"/>
        </w:tabs>
        <w:ind w:left="2880" w:hanging="360"/>
      </w:pPr>
      <w:rPr>
        <w:rFonts w:ascii="Symbol" w:hAnsi="Symbol" w:hint="default"/>
      </w:rPr>
    </w:lvl>
    <w:lvl w:ilvl="4" w:tplc="BF40B1CE">
      <w:start w:val="1"/>
      <w:numFmt w:val="bullet"/>
      <w:lvlText w:val="o"/>
      <w:lvlJc w:val="left"/>
      <w:pPr>
        <w:tabs>
          <w:tab w:val="num" w:pos="3600"/>
        </w:tabs>
        <w:ind w:left="3600" w:hanging="360"/>
      </w:pPr>
      <w:rPr>
        <w:rFonts w:ascii="Courier New" w:hAnsi="Courier New" w:hint="default"/>
      </w:rPr>
    </w:lvl>
    <w:lvl w:ilvl="5" w:tplc="BFF48A0E">
      <w:start w:val="1"/>
      <w:numFmt w:val="bullet"/>
      <w:lvlText w:val=""/>
      <w:lvlJc w:val="left"/>
      <w:pPr>
        <w:tabs>
          <w:tab w:val="num" w:pos="4320"/>
        </w:tabs>
        <w:ind w:left="4320" w:hanging="360"/>
      </w:pPr>
      <w:rPr>
        <w:rFonts w:ascii="Wingdings" w:hAnsi="Wingdings" w:hint="default"/>
      </w:rPr>
    </w:lvl>
    <w:lvl w:ilvl="6" w:tplc="B992A574">
      <w:start w:val="1"/>
      <w:numFmt w:val="bullet"/>
      <w:lvlText w:val=""/>
      <w:lvlJc w:val="left"/>
      <w:pPr>
        <w:tabs>
          <w:tab w:val="num" w:pos="5040"/>
        </w:tabs>
        <w:ind w:left="5040" w:hanging="360"/>
      </w:pPr>
      <w:rPr>
        <w:rFonts w:ascii="Symbol" w:hAnsi="Symbol" w:hint="default"/>
      </w:rPr>
    </w:lvl>
    <w:lvl w:ilvl="7" w:tplc="E0163502">
      <w:start w:val="1"/>
      <w:numFmt w:val="bullet"/>
      <w:lvlText w:val="o"/>
      <w:lvlJc w:val="left"/>
      <w:pPr>
        <w:tabs>
          <w:tab w:val="num" w:pos="5760"/>
        </w:tabs>
        <w:ind w:left="5760" w:hanging="360"/>
      </w:pPr>
      <w:rPr>
        <w:rFonts w:ascii="Courier New" w:hAnsi="Courier New" w:hint="default"/>
      </w:rPr>
    </w:lvl>
    <w:lvl w:ilvl="8" w:tplc="D3D63CB0">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D5B10DD"/>
    <w:multiLevelType w:val="hybridMultilevel"/>
    <w:tmpl w:val="471EA3D8"/>
    <w:lvl w:ilvl="0" w:tplc="27A07246">
      <w:start w:val="1"/>
      <w:numFmt w:val="decimal"/>
      <w:lvlText w:val="%1)"/>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1ECF70">
      <w:start w:val="1"/>
      <w:numFmt w:val="lowerLetter"/>
      <w:lvlText w:val="%2"/>
      <w:lvlJc w:val="left"/>
      <w:pPr>
        <w:ind w:left="1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423536">
      <w:start w:val="1"/>
      <w:numFmt w:val="lowerRoman"/>
      <w:lvlText w:val="%3"/>
      <w:lvlJc w:val="left"/>
      <w:pPr>
        <w:ind w:left="24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2619CC">
      <w:start w:val="1"/>
      <w:numFmt w:val="decimal"/>
      <w:lvlText w:val="%4"/>
      <w:lvlJc w:val="left"/>
      <w:pPr>
        <w:ind w:left="3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A0CB36">
      <w:start w:val="1"/>
      <w:numFmt w:val="lowerLetter"/>
      <w:lvlText w:val="%5"/>
      <w:lvlJc w:val="left"/>
      <w:pPr>
        <w:ind w:left="3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B6275B4">
      <w:start w:val="1"/>
      <w:numFmt w:val="lowerRoman"/>
      <w:lvlText w:val="%6"/>
      <w:lvlJc w:val="left"/>
      <w:pPr>
        <w:ind w:left="4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3844EA6">
      <w:start w:val="1"/>
      <w:numFmt w:val="decimal"/>
      <w:lvlText w:val="%7"/>
      <w:lvlJc w:val="left"/>
      <w:pPr>
        <w:ind w:left="5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3E94F2">
      <w:start w:val="1"/>
      <w:numFmt w:val="lowerLetter"/>
      <w:lvlText w:val="%8"/>
      <w:lvlJc w:val="left"/>
      <w:pPr>
        <w:ind w:left="6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18BB6A">
      <w:start w:val="1"/>
      <w:numFmt w:val="lowerRoman"/>
      <w:lvlText w:val="%9"/>
      <w:lvlJc w:val="left"/>
      <w:pPr>
        <w:ind w:left="6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0FB0B92"/>
    <w:multiLevelType w:val="hybridMultilevel"/>
    <w:tmpl w:val="25B6024C"/>
    <w:lvl w:ilvl="0" w:tplc="60C6F862">
      <w:numFmt w:val="bullet"/>
      <w:pStyle w:val="3odrky"/>
      <w:lvlText w:val="-"/>
      <w:lvlJc w:val="left"/>
      <w:pPr>
        <w:tabs>
          <w:tab w:val="num" w:pos="1145"/>
        </w:tabs>
        <w:ind w:left="1145" w:hanging="360"/>
      </w:pPr>
      <w:rPr>
        <w:rFonts w:ascii="Times New Roman" w:eastAsia="Times New Roman" w:hAnsi="Times New Roman" w:cs="Times New Roman" w:hint="default"/>
      </w:rPr>
    </w:lvl>
    <w:lvl w:ilvl="1" w:tplc="04050019">
      <w:start w:val="1"/>
      <w:numFmt w:val="bullet"/>
      <w:lvlText w:val="o"/>
      <w:lvlJc w:val="left"/>
      <w:pPr>
        <w:tabs>
          <w:tab w:val="num" w:pos="1865"/>
        </w:tabs>
        <w:ind w:left="1865" w:hanging="360"/>
      </w:pPr>
      <w:rPr>
        <w:rFonts w:ascii="Courier New" w:hAnsi="Courier New" w:cs="Times New Roman" w:hint="default"/>
      </w:rPr>
    </w:lvl>
    <w:lvl w:ilvl="2" w:tplc="0405001B">
      <w:start w:val="1"/>
      <w:numFmt w:val="bullet"/>
      <w:lvlText w:val=""/>
      <w:lvlJc w:val="left"/>
      <w:pPr>
        <w:tabs>
          <w:tab w:val="num" w:pos="2585"/>
        </w:tabs>
        <w:ind w:left="2585" w:hanging="360"/>
      </w:pPr>
      <w:rPr>
        <w:rFonts w:ascii="Wingdings" w:hAnsi="Wingdings" w:hint="default"/>
      </w:rPr>
    </w:lvl>
    <w:lvl w:ilvl="3" w:tplc="0405000F">
      <w:start w:val="1"/>
      <w:numFmt w:val="bullet"/>
      <w:lvlText w:val=""/>
      <w:lvlJc w:val="left"/>
      <w:pPr>
        <w:tabs>
          <w:tab w:val="num" w:pos="3305"/>
        </w:tabs>
        <w:ind w:left="3305" w:hanging="360"/>
      </w:pPr>
      <w:rPr>
        <w:rFonts w:ascii="Symbol" w:hAnsi="Symbol" w:hint="default"/>
      </w:rPr>
    </w:lvl>
    <w:lvl w:ilvl="4" w:tplc="04050019">
      <w:start w:val="1"/>
      <w:numFmt w:val="bullet"/>
      <w:lvlText w:val="o"/>
      <w:lvlJc w:val="left"/>
      <w:pPr>
        <w:tabs>
          <w:tab w:val="num" w:pos="4025"/>
        </w:tabs>
        <w:ind w:left="4025" w:hanging="360"/>
      </w:pPr>
      <w:rPr>
        <w:rFonts w:ascii="Courier New" w:hAnsi="Courier New" w:cs="Times New Roman" w:hint="default"/>
      </w:rPr>
    </w:lvl>
    <w:lvl w:ilvl="5" w:tplc="0405001B">
      <w:start w:val="1"/>
      <w:numFmt w:val="bullet"/>
      <w:lvlText w:val=""/>
      <w:lvlJc w:val="left"/>
      <w:pPr>
        <w:tabs>
          <w:tab w:val="num" w:pos="4745"/>
        </w:tabs>
        <w:ind w:left="4745" w:hanging="360"/>
      </w:pPr>
      <w:rPr>
        <w:rFonts w:ascii="Wingdings" w:hAnsi="Wingdings" w:hint="default"/>
      </w:rPr>
    </w:lvl>
    <w:lvl w:ilvl="6" w:tplc="0405000F">
      <w:start w:val="1"/>
      <w:numFmt w:val="bullet"/>
      <w:lvlText w:val=""/>
      <w:lvlJc w:val="left"/>
      <w:pPr>
        <w:tabs>
          <w:tab w:val="num" w:pos="5465"/>
        </w:tabs>
        <w:ind w:left="5465" w:hanging="360"/>
      </w:pPr>
      <w:rPr>
        <w:rFonts w:ascii="Symbol" w:hAnsi="Symbol" w:hint="default"/>
      </w:rPr>
    </w:lvl>
    <w:lvl w:ilvl="7" w:tplc="04050019">
      <w:start w:val="1"/>
      <w:numFmt w:val="bullet"/>
      <w:lvlText w:val="o"/>
      <w:lvlJc w:val="left"/>
      <w:pPr>
        <w:tabs>
          <w:tab w:val="num" w:pos="6185"/>
        </w:tabs>
        <w:ind w:left="6185" w:hanging="360"/>
      </w:pPr>
      <w:rPr>
        <w:rFonts w:ascii="Courier New" w:hAnsi="Courier New" w:cs="Times New Roman" w:hint="default"/>
      </w:rPr>
    </w:lvl>
    <w:lvl w:ilvl="8" w:tplc="0405001B">
      <w:start w:val="1"/>
      <w:numFmt w:val="bullet"/>
      <w:lvlText w:val=""/>
      <w:lvlJc w:val="left"/>
      <w:pPr>
        <w:tabs>
          <w:tab w:val="num" w:pos="6905"/>
        </w:tabs>
        <w:ind w:left="6905" w:hanging="360"/>
      </w:pPr>
      <w:rPr>
        <w:rFonts w:ascii="Wingdings" w:hAnsi="Wingdings" w:hint="default"/>
      </w:rPr>
    </w:lvl>
  </w:abstractNum>
  <w:abstractNum w:abstractNumId="45" w15:restartNumberingAfterBreak="0">
    <w:nsid w:val="710C1844"/>
    <w:multiLevelType w:val="hybridMultilevel"/>
    <w:tmpl w:val="181419D0"/>
    <w:lvl w:ilvl="0" w:tplc="04050019">
      <w:start w:val="1"/>
      <w:numFmt w:val="lowerLetter"/>
      <w:lvlText w:val="%1."/>
      <w:lvlJc w:val="left"/>
      <w:pPr>
        <w:ind w:left="786" w:hanging="360"/>
      </w:pPr>
    </w:lvl>
    <w:lvl w:ilvl="1" w:tplc="08090019" w:tentative="1">
      <w:start w:val="1"/>
      <w:numFmt w:val="lowerLetter"/>
      <w:lvlText w:val="%2."/>
      <w:lvlJc w:val="left"/>
      <w:pPr>
        <w:ind w:left="786" w:hanging="360"/>
      </w:pPr>
    </w:lvl>
    <w:lvl w:ilvl="2" w:tplc="0809001B" w:tentative="1">
      <w:start w:val="1"/>
      <w:numFmt w:val="lowerRoman"/>
      <w:lvlText w:val="%3."/>
      <w:lvlJc w:val="right"/>
      <w:pPr>
        <w:ind w:left="1506" w:hanging="180"/>
      </w:pPr>
    </w:lvl>
    <w:lvl w:ilvl="3" w:tplc="0809000F" w:tentative="1">
      <w:start w:val="1"/>
      <w:numFmt w:val="decimal"/>
      <w:lvlText w:val="%4."/>
      <w:lvlJc w:val="left"/>
      <w:pPr>
        <w:ind w:left="2226" w:hanging="360"/>
      </w:pPr>
    </w:lvl>
    <w:lvl w:ilvl="4" w:tplc="08090019" w:tentative="1">
      <w:start w:val="1"/>
      <w:numFmt w:val="lowerLetter"/>
      <w:lvlText w:val="%5."/>
      <w:lvlJc w:val="left"/>
      <w:pPr>
        <w:ind w:left="2946" w:hanging="360"/>
      </w:pPr>
    </w:lvl>
    <w:lvl w:ilvl="5" w:tplc="0809001B" w:tentative="1">
      <w:start w:val="1"/>
      <w:numFmt w:val="lowerRoman"/>
      <w:lvlText w:val="%6."/>
      <w:lvlJc w:val="right"/>
      <w:pPr>
        <w:ind w:left="3666" w:hanging="180"/>
      </w:pPr>
    </w:lvl>
    <w:lvl w:ilvl="6" w:tplc="0809000F" w:tentative="1">
      <w:start w:val="1"/>
      <w:numFmt w:val="decimal"/>
      <w:lvlText w:val="%7."/>
      <w:lvlJc w:val="left"/>
      <w:pPr>
        <w:ind w:left="4386" w:hanging="360"/>
      </w:pPr>
    </w:lvl>
    <w:lvl w:ilvl="7" w:tplc="08090019" w:tentative="1">
      <w:start w:val="1"/>
      <w:numFmt w:val="lowerLetter"/>
      <w:lvlText w:val="%8."/>
      <w:lvlJc w:val="left"/>
      <w:pPr>
        <w:ind w:left="5106" w:hanging="360"/>
      </w:pPr>
    </w:lvl>
    <w:lvl w:ilvl="8" w:tplc="0809001B" w:tentative="1">
      <w:start w:val="1"/>
      <w:numFmt w:val="lowerRoman"/>
      <w:lvlText w:val="%9."/>
      <w:lvlJc w:val="right"/>
      <w:pPr>
        <w:ind w:left="5826" w:hanging="180"/>
      </w:pPr>
    </w:lvl>
  </w:abstractNum>
  <w:abstractNum w:abstractNumId="46" w15:restartNumberingAfterBreak="0">
    <w:nsid w:val="7DB25DDB"/>
    <w:multiLevelType w:val="hybridMultilevel"/>
    <w:tmpl w:val="03A07762"/>
    <w:lvl w:ilvl="0" w:tplc="0405000F">
      <w:start w:val="1"/>
      <w:numFmt w:val="decimal"/>
      <w:lvlText w:val="%1."/>
      <w:lvlJc w:val="left"/>
      <w:pPr>
        <w:ind w:left="720" w:hanging="360"/>
      </w:pPr>
    </w:lvl>
    <w:lvl w:ilvl="1" w:tplc="04050017">
      <w:start w:val="1"/>
      <w:numFmt w:val="lowerLetter"/>
      <w:lvlText w:val="%2)"/>
      <w:lvlJc w:val="left"/>
      <w:pPr>
        <w:ind w:left="785"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E2F160C"/>
    <w:multiLevelType w:val="hybridMultilevel"/>
    <w:tmpl w:val="E82202BE"/>
    <w:lvl w:ilvl="0" w:tplc="7BB8B53E">
      <w:start w:val="1"/>
      <w:numFmt w:val="bullet"/>
      <w:lvlText w:val=""/>
      <w:lvlJc w:val="left"/>
      <w:pPr>
        <w:ind w:left="720" w:hanging="360"/>
      </w:pPr>
      <w:rPr>
        <w:rFonts w:ascii="Symbol" w:hAnsi="Symbol" w:hint="default"/>
      </w:rPr>
    </w:lvl>
    <w:lvl w:ilvl="1" w:tplc="83FCE760">
      <w:start w:val="1"/>
      <w:numFmt w:val="bullet"/>
      <w:lvlText w:val="o"/>
      <w:lvlJc w:val="left"/>
      <w:pPr>
        <w:ind w:left="1440" w:hanging="360"/>
      </w:pPr>
      <w:rPr>
        <w:rFonts w:ascii="Courier New" w:hAnsi="Courier New" w:cs="Times New Roman" w:hint="default"/>
      </w:rPr>
    </w:lvl>
    <w:lvl w:ilvl="2" w:tplc="DEB2FF84">
      <w:start w:val="1"/>
      <w:numFmt w:val="bullet"/>
      <w:lvlText w:val=""/>
      <w:lvlJc w:val="left"/>
      <w:pPr>
        <w:ind w:left="2160" w:hanging="360"/>
      </w:pPr>
      <w:rPr>
        <w:rFonts w:ascii="Symbol" w:hAnsi="Symbol" w:hint="default"/>
      </w:rPr>
    </w:lvl>
    <w:lvl w:ilvl="3" w:tplc="18A4BE9A">
      <w:start w:val="1"/>
      <w:numFmt w:val="bullet"/>
      <w:lvlText w:val=""/>
      <w:lvlJc w:val="left"/>
      <w:pPr>
        <w:ind w:left="2880" w:hanging="360"/>
      </w:pPr>
      <w:rPr>
        <w:rFonts w:ascii="Symbol" w:hAnsi="Symbol" w:hint="default"/>
      </w:rPr>
    </w:lvl>
    <w:lvl w:ilvl="4" w:tplc="97922742">
      <w:start w:val="1"/>
      <w:numFmt w:val="bullet"/>
      <w:lvlText w:val="o"/>
      <w:lvlJc w:val="left"/>
      <w:pPr>
        <w:ind w:left="3600" w:hanging="360"/>
      </w:pPr>
      <w:rPr>
        <w:rFonts w:ascii="Courier New" w:hAnsi="Courier New" w:cs="Times New Roman" w:hint="default"/>
      </w:rPr>
    </w:lvl>
    <w:lvl w:ilvl="5" w:tplc="6FB637AC">
      <w:start w:val="1"/>
      <w:numFmt w:val="bullet"/>
      <w:lvlText w:val=""/>
      <w:lvlJc w:val="left"/>
      <w:pPr>
        <w:ind w:left="4320" w:hanging="360"/>
      </w:pPr>
      <w:rPr>
        <w:rFonts w:ascii="Wingdings" w:hAnsi="Wingdings" w:hint="default"/>
      </w:rPr>
    </w:lvl>
    <w:lvl w:ilvl="6" w:tplc="3B3858C4">
      <w:start w:val="1"/>
      <w:numFmt w:val="bullet"/>
      <w:lvlText w:val=""/>
      <w:lvlJc w:val="left"/>
      <w:pPr>
        <w:ind w:left="5040" w:hanging="360"/>
      </w:pPr>
      <w:rPr>
        <w:rFonts w:ascii="Symbol" w:hAnsi="Symbol" w:hint="default"/>
      </w:rPr>
    </w:lvl>
    <w:lvl w:ilvl="7" w:tplc="DAF0B298">
      <w:start w:val="1"/>
      <w:numFmt w:val="bullet"/>
      <w:lvlText w:val="o"/>
      <w:lvlJc w:val="left"/>
      <w:pPr>
        <w:ind w:left="5760" w:hanging="360"/>
      </w:pPr>
      <w:rPr>
        <w:rFonts w:ascii="Courier New" w:hAnsi="Courier New" w:cs="Times New Roman" w:hint="default"/>
      </w:rPr>
    </w:lvl>
    <w:lvl w:ilvl="8" w:tplc="1298CD46">
      <w:start w:val="1"/>
      <w:numFmt w:val="bullet"/>
      <w:lvlText w:val=""/>
      <w:lvlJc w:val="left"/>
      <w:pPr>
        <w:ind w:left="6480" w:hanging="360"/>
      </w:pPr>
      <w:rPr>
        <w:rFonts w:ascii="Wingdings" w:hAnsi="Wingdings" w:hint="default"/>
      </w:rPr>
    </w:lvl>
  </w:abstractNum>
  <w:num w:numId="1">
    <w:abstractNumId w:val="32"/>
  </w:num>
  <w:num w:numId="2">
    <w:abstractNumId w:val="43"/>
  </w:num>
  <w:num w:numId="3">
    <w:abstractNumId w:val="17"/>
  </w:num>
  <w:num w:numId="4">
    <w:abstractNumId w:val="1"/>
  </w:num>
  <w:num w:numId="5">
    <w:abstractNumId w:val="40"/>
  </w:num>
  <w:num w:numId="6">
    <w:abstractNumId w:val="22"/>
  </w:num>
  <w:num w:numId="7">
    <w:abstractNumId w:val="18"/>
  </w:num>
  <w:num w:numId="8">
    <w:abstractNumId w:val="44"/>
  </w:num>
  <w:num w:numId="9">
    <w:abstractNumId w:val="30"/>
  </w:num>
  <w:num w:numId="10">
    <w:abstractNumId w:val="23"/>
  </w:num>
  <w:num w:numId="11">
    <w:abstractNumId w:val="21"/>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31"/>
  </w:num>
  <w:num w:numId="15">
    <w:abstractNumId w:val="6"/>
  </w:num>
  <w:num w:numId="16">
    <w:abstractNumId w:val="15"/>
  </w:num>
  <w:num w:numId="17">
    <w:abstractNumId w:val="42"/>
  </w:num>
  <w:num w:numId="18">
    <w:abstractNumId w:val="39"/>
  </w:num>
  <w:num w:numId="19">
    <w:abstractNumId w:val="5"/>
  </w:num>
  <w:num w:numId="20">
    <w:abstractNumId w:val="47"/>
  </w:num>
  <w:num w:numId="21">
    <w:abstractNumId w:val="2"/>
  </w:num>
  <w:num w:numId="22">
    <w:abstractNumId w:val="26"/>
  </w:num>
  <w:num w:numId="23">
    <w:abstractNumId w:val="36"/>
  </w:num>
  <w:num w:numId="24">
    <w:abstractNumId w:val="35"/>
  </w:num>
  <w:num w:numId="25">
    <w:abstractNumId w:val="9"/>
  </w:num>
  <w:num w:numId="26">
    <w:abstractNumId w:val="41"/>
  </w:num>
  <w:num w:numId="27">
    <w:abstractNumId w:val="7"/>
  </w:num>
  <w:num w:numId="28">
    <w:abstractNumId w:val="0"/>
  </w:num>
  <w:num w:numId="29">
    <w:abstractNumId w:val="46"/>
  </w:num>
  <w:num w:numId="30">
    <w:abstractNumId w:val="33"/>
  </w:num>
  <w:num w:numId="31">
    <w:abstractNumId w:val="8"/>
  </w:num>
  <w:num w:numId="32">
    <w:abstractNumId w:val="10"/>
  </w:num>
  <w:num w:numId="33">
    <w:abstractNumId w:val="14"/>
  </w:num>
  <w:num w:numId="34">
    <w:abstractNumId w:val="16"/>
  </w:num>
  <w:num w:numId="35">
    <w:abstractNumId w:val="29"/>
  </w:num>
  <w:num w:numId="36">
    <w:abstractNumId w:val="12"/>
  </w:num>
  <w:num w:numId="37">
    <w:abstractNumId w:val="28"/>
  </w:num>
  <w:num w:numId="38">
    <w:abstractNumId w:val="34"/>
  </w:num>
  <w:num w:numId="39">
    <w:abstractNumId w:val="4"/>
  </w:num>
  <w:num w:numId="40">
    <w:abstractNumId w:val="20"/>
  </w:num>
  <w:num w:numId="41">
    <w:abstractNumId w:val="25"/>
  </w:num>
  <w:num w:numId="42">
    <w:abstractNumId w:val="11"/>
  </w:num>
  <w:num w:numId="43">
    <w:abstractNumId w:val="19"/>
  </w:num>
  <w:num w:numId="44">
    <w:abstractNumId w:val="37"/>
  </w:num>
  <w:num w:numId="45">
    <w:abstractNumId w:val="45"/>
  </w:num>
  <w:num w:numId="46">
    <w:abstractNumId w:val="24"/>
  </w:num>
  <w:num w:numId="47">
    <w:abstractNumId w:val="38"/>
  </w:num>
  <w:num w:numId="48">
    <w:abstractNumId w:val="13"/>
  </w:num>
  <w:num w:numId="49">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018"/>
    <w:rsid w:val="0001226B"/>
    <w:rsid w:val="00012CBF"/>
    <w:rsid w:val="000137EA"/>
    <w:rsid w:val="000161CA"/>
    <w:rsid w:val="00021D71"/>
    <w:rsid w:val="0002279A"/>
    <w:rsid w:val="00026205"/>
    <w:rsid w:val="00031347"/>
    <w:rsid w:val="00034660"/>
    <w:rsid w:val="00035091"/>
    <w:rsid w:val="00037DD1"/>
    <w:rsid w:val="0004108A"/>
    <w:rsid w:val="00052F8E"/>
    <w:rsid w:val="0005403D"/>
    <w:rsid w:val="00055525"/>
    <w:rsid w:val="000606E5"/>
    <w:rsid w:val="00066746"/>
    <w:rsid w:val="00067D70"/>
    <w:rsid w:val="00070831"/>
    <w:rsid w:val="000A2772"/>
    <w:rsid w:val="000C6F7A"/>
    <w:rsid w:val="000D6573"/>
    <w:rsid w:val="000E2B92"/>
    <w:rsid w:val="000E4813"/>
    <w:rsid w:val="000F28EA"/>
    <w:rsid w:val="001020DC"/>
    <w:rsid w:val="00102DF8"/>
    <w:rsid w:val="00110E1A"/>
    <w:rsid w:val="00116542"/>
    <w:rsid w:val="001171F3"/>
    <w:rsid w:val="0011738C"/>
    <w:rsid w:val="0012204D"/>
    <w:rsid w:val="0012268C"/>
    <w:rsid w:val="00151219"/>
    <w:rsid w:val="001516FC"/>
    <w:rsid w:val="00152037"/>
    <w:rsid w:val="00152E74"/>
    <w:rsid w:val="00155D2D"/>
    <w:rsid w:val="00161840"/>
    <w:rsid w:val="00163CE3"/>
    <w:rsid w:val="001742A5"/>
    <w:rsid w:val="001A0F45"/>
    <w:rsid w:val="001A34BE"/>
    <w:rsid w:val="001B03D2"/>
    <w:rsid w:val="001D5D39"/>
    <w:rsid w:val="00214D3C"/>
    <w:rsid w:val="00236DE2"/>
    <w:rsid w:val="00244FD1"/>
    <w:rsid w:val="00253B4B"/>
    <w:rsid w:val="002569D6"/>
    <w:rsid w:val="00270F0A"/>
    <w:rsid w:val="00292FE9"/>
    <w:rsid w:val="00295217"/>
    <w:rsid w:val="002A598A"/>
    <w:rsid w:val="002A59C5"/>
    <w:rsid w:val="002E37A7"/>
    <w:rsid w:val="002F0BF6"/>
    <w:rsid w:val="002F15DA"/>
    <w:rsid w:val="00305427"/>
    <w:rsid w:val="00305D56"/>
    <w:rsid w:val="0031386A"/>
    <w:rsid w:val="0032490E"/>
    <w:rsid w:val="00333A73"/>
    <w:rsid w:val="00335799"/>
    <w:rsid w:val="00344740"/>
    <w:rsid w:val="00345FF4"/>
    <w:rsid w:val="00352F3F"/>
    <w:rsid w:val="00353F12"/>
    <w:rsid w:val="00362EB3"/>
    <w:rsid w:val="00372C62"/>
    <w:rsid w:val="0037473C"/>
    <w:rsid w:val="0037490A"/>
    <w:rsid w:val="00374E51"/>
    <w:rsid w:val="00386C8F"/>
    <w:rsid w:val="00387DB5"/>
    <w:rsid w:val="0039203B"/>
    <w:rsid w:val="00395500"/>
    <w:rsid w:val="003A1834"/>
    <w:rsid w:val="003B498B"/>
    <w:rsid w:val="003B5D99"/>
    <w:rsid w:val="003C0EFD"/>
    <w:rsid w:val="003C0FE9"/>
    <w:rsid w:val="003C60D1"/>
    <w:rsid w:val="003D0149"/>
    <w:rsid w:val="003D69BB"/>
    <w:rsid w:val="003E6081"/>
    <w:rsid w:val="003F3491"/>
    <w:rsid w:val="003F547E"/>
    <w:rsid w:val="00401A0B"/>
    <w:rsid w:val="00405154"/>
    <w:rsid w:val="00410216"/>
    <w:rsid w:val="004103DD"/>
    <w:rsid w:val="00410F2B"/>
    <w:rsid w:val="00411126"/>
    <w:rsid w:val="00413CF3"/>
    <w:rsid w:val="0041427A"/>
    <w:rsid w:val="00415B90"/>
    <w:rsid w:val="00425977"/>
    <w:rsid w:val="004375B5"/>
    <w:rsid w:val="00440A2C"/>
    <w:rsid w:val="00443F6B"/>
    <w:rsid w:val="00465B31"/>
    <w:rsid w:val="004706A7"/>
    <w:rsid w:val="004710A7"/>
    <w:rsid w:val="00477D13"/>
    <w:rsid w:val="004A17FB"/>
    <w:rsid w:val="004B0497"/>
    <w:rsid w:val="004B0826"/>
    <w:rsid w:val="004B2A02"/>
    <w:rsid w:val="004B73AD"/>
    <w:rsid w:val="004C131C"/>
    <w:rsid w:val="004C181B"/>
    <w:rsid w:val="004D50C8"/>
    <w:rsid w:val="004E28CD"/>
    <w:rsid w:val="0050462E"/>
    <w:rsid w:val="00514682"/>
    <w:rsid w:val="00516FAD"/>
    <w:rsid w:val="0051710B"/>
    <w:rsid w:val="00530301"/>
    <w:rsid w:val="00543BEF"/>
    <w:rsid w:val="00544F27"/>
    <w:rsid w:val="00562B08"/>
    <w:rsid w:val="00575A68"/>
    <w:rsid w:val="00585EF5"/>
    <w:rsid w:val="005915BF"/>
    <w:rsid w:val="0059352D"/>
    <w:rsid w:val="005A343D"/>
    <w:rsid w:val="005B0EE2"/>
    <w:rsid w:val="005B2F26"/>
    <w:rsid w:val="005C06BE"/>
    <w:rsid w:val="005D1F1E"/>
    <w:rsid w:val="005D7B6D"/>
    <w:rsid w:val="005E79F8"/>
    <w:rsid w:val="005F0AA8"/>
    <w:rsid w:val="005F598F"/>
    <w:rsid w:val="00603A67"/>
    <w:rsid w:val="0061699D"/>
    <w:rsid w:val="0061737D"/>
    <w:rsid w:val="006255BC"/>
    <w:rsid w:val="00626D53"/>
    <w:rsid w:val="0063556C"/>
    <w:rsid w:val="00644E23"/>
    <w:rsid w:val="006450D1"/>
    <w:rsid w:val="0065010A"/>
    <w:rsid w:val="006504D1"/>
    <w:rsid w:val="00657B9A"/>
    <w:rsid w:val="00661D27"/>
    <w:rsid w:val="006641A3"/>
    <w:rsid w:val="006847A1"/>
    <w:rsid w:val="006853FE"/>
    <w:rsid w:val="00693425"/>
    <w:rsid w:val="006A0EC6"/>
    <w:rsid w:val="006A2522"/>
    <w:rsid w:val="006A6F0A"/>
    <w:rsid w:val="006B576D"/>
    <w:rsid w:val="006C5E92"/>
    <w:rsid w:val="006D05AA"/>
    <w:rsid w:val="006D2CBB"/>
    <w:rsid w:val="006E0555"/>
    <w:rsid w:val="006E4225"/>
    <w:rsid w:val="00700A1D"/>
    <w:rsid w:val="00707812"/>
    <w:rsid w:val="00712F0E"/>
    <w:rsid w:val="00724987"/>
    <w:rsid w:val="00750335"/>
    <w:rsid w:val="0075239B"/>
    <w:rsid w:val="00752B7A"/>
    <w:rsid w:val="00763681"/>
    <w:rsid w:val="00764D07"/>
    <w:rsid w:val="0077028B"/>
    <w:rsid w:val="00772F87"/>
    <w:rsid w:val="00774018"/>
    <w:rsid w:val="00795B43"/>
    <w:rsid w:val="007A2620"/>
    <w:rsid w:val="007A52B5"/>
    <w:rsid w:val="007B1B6B"/>
    <w:rsid w:val="007B1F18"/>
    <w:rsid w:val="007B666F"/>
    <w:rsid w:val="007B7A45"/>
    <w:rsid w:val="007C4C3C"/>
    <w:rsid w:val="007C5B78"/>
    <w:rsid w:val="007C6708"/>
    <w:rsid w:val="007D2401"/>
    <w:rsid w:val="007E327F"/>
    <w:rsid w:val="007E7EB2"/>
    <w:rsid w:val="008102CD"/>
    <w:rsid w:val="00810FA2"/>
    <w:rsid w:val="008132A6"/>
    <w:rsid w:val="00814C25"/>
    <w:rsid w:val="00827AEC"/>
    <w:rsid w:val="00827E8C"/>
    <w:rsid w:val="0084725D"/>
    <w:rsid w:val="00872578"/>
    <w:rsid w:val="00872B4A"/>
    <w:rsid w:val="0087613B"/>
    <w:rsid w:val="008772CB"/>
    <w:rsid w:val="008854AD"/>
    <w:rsid w:val="00885939"/>
    <w:rsid w:val="00892F56"/>
    <w:rsid w:val="00894D77"/>
    <w:rsid w:val="008B0C9A"/>
    <w:rsid w:val="008C238E"/>
    <w:rsid w:val="008D74B0"/>
    <w:rsid w:val="008E05AE"/>
    <w:rsid w:val="008E26EB"/>
    <w:rsid w:val="008E7788"/>
    <w:rsid w:val="008F77EC"/>
    <w:rsid w:val="009023E5"/>
    <w:rsid w:val="00905580"/>
    <w:rsid w:val="00920896"/>
    <w:rsid w:val="00926B7C"/>
    <w:rsid w:val="009316CF"/>
    <w:rsid w:val="00940A24"/>
    <w:rsid w:val="00941987"/>
    <w:rsid w:val="00943613"/>
    <w:rsid w:val="00952428"/>
    <w:rsid w:val="009600B1"/>
    <w:rsid w:val="00984207"/>
    <w:rsid w:val="0098690A"/>
    <w:rsid w:val="0099273A"/>
    <w:rsid w:val="009935BD"/>
    <w:rsid w:val="00996A34"/>
    <w:rsid w:val="009A5958"/>
    <w:rsid w:val="009A6EDB"/>
    <w:rsid w:val="009A7E81"/>
    <w:rsid w:val="009B3452"/>
    <w:rsid w:val="009B4057"/>
    <w:rsid w:val="009C4032"/>
    <w:rsid w:val="00A029C4"/>
    <w:rsid w:val="00A051D7"/>
    <w:rsid w:val="00A14ED9"/>
    <w:rsid w:val="00A169B7"/>
    <w:rsid w:val="00A238C5"/>
    <w:rsid w:val="00A23C86"/>
    <w:rsid w:val="00A30BE7"/>
    <w:rsid w:val="00A31ED8"/>
    <w:rsid w:val="00A4170A"/>
    <w:rsid w:val="00A52EFD"/>
    <w:rsid w:val="00A5636B"/>
    <w:rsid w:val="00A63843"/>
    <w:rsid w:val="00AB7F3B"/>
    <w:rsid w:val="00AD3BA5"/>
    <w:rsid w:val="00AE4394"/>
    <w:rsid w:val="00AF2ECF"/>
    <w:rsid w:val="00B055D1"/>
    <w:rsid w:val="00B21B38"/>
    <w:rsid w:val="00B23552"/>
    <w:rsid w:val="00B32CD3"/>
    <w:rsid w:val="00B3444C"/>
    <w:rsid w:val="00B40925"/>
    <w:rsid w:val="00B47E12"/>
    <w:rsid w:val="00B51B25"/>
    <w:rsid w:val="00B52053"/>
    <w:rsid w:val="00B579FB"/>
    <w:rsid w:val="00B66801"/>
    <w:rsid w:val="00B70B4B"/>
    <w:rsid w:val="00B73F36"/>
    <w:rsid w:val="00B81693"/>
    <w:rsid w:val="00B84585"/>
    <w:rsid w:val="00B95336"/>
    <w:rsid w:val="00B97C33"/>
    <w:rsid w:val="00BA537D"/>
    <w:rsid w:val="00BA5E2C"/>
    <w:rsid w:val="00BE2915"/>
    <w:rsid w:val="00BE2F4D"/>
    <w:rsid w:val="00BE2FBD"/>
    <w:rsid w:val="00BE7C6F"/>
    <w:rsid w:val="00BF0184"/>
    <w:rsid w:val="00BF44FD"/>
    <w:rsid w:val="00BF4991"/>
    <w:rsid w:val="00BF6887"/>
    <w:rsid w:val="00C04354"/>
    <w:rsid w:val="00C057E3"/>
    <w:rsid w:val="00C117F9"/>
    <w:rsid w:val="00C12402"/>
    <w:rsid w:val="00C1396A"/>
    <w:rsid w:val="00C14C64"/>
    <w:rsid w:val="00C2311B"/>
    <w:rsid w:val="00C321AF"/>
    <w:rsid w:val="00C32888"/>
    <w:rsid w:val="00C329B9"/>
    <w:rsid w:val="00C353D9"/>
    <w:rsid w:val="00C44E10"/>
    <w:rsid w:val="00C565CD"/>
    <w:rsid w:val="00C614A0"/>
    <w:rsid w:val="00C66E53"/>
    <w:rsid w:val="00C86A41"/>
    <w:rsid w:val="00C902D0"/>
    <w:rsid w:val="00C961A0"/>
    <w:rsid w:val="00CA4A8D"/>
    <w:rsid w:val="00CA59F9"/>
    <w:rsid w:val="00CA6C18"/>
    <w:rsid w:val="00CB4D09"/>
    <w:rsid w:val="00CB78C8"/>
    <w:rsid w:val="00CC2CA6"/>
    <w:rsid w:val="00CC4B83"/>
    <w:rsid w:val="00CD2C42"/>
    <w:rsid w:val="00CE7BDA"/>
    <w:rsid w:val="00CF3D91"/>
    <w:rsid w:val="00CF45FC"/>
    <w:rsid w:val="00D01ACE"/>
    <w:rsid w:val="00D04007"/>
    <w:rsid w:val="00D10ECC"/>
    <w:rsid w:val="00D128A5"/>
    <w:rsid w:val="00D1325C"/>
    <w:rsid w:val="00D135EA"/>
    <w:rsid w:val="00D13D58"/>
    <w:rsid w:val="00D14001"/>
    <w:rsid w:val="00D21DD7"/>
    <w:rsid w:val="00D52C32"/>
    <w:rsid w:val="00D604E3"/>
    <w:rsid w:val="00D70C57"/>
    <w:rsid w:val="00D84756"/>
    <w:rsid w:val="00D86B53"/>
    <w:rsid w:val="00D90094"/>
    <w:rsid w:val="00DA31AE"/>
    <w:rsid w:val="00DB5F2D"/>
    <w:rsid w:val="00E149DB"/>
    <w:rsid w:val="00E439E4"/>
    <w:rsid w:val="00E522CB"/>
    <w:rsid w:val="00E52E50"/>
    <w:rsid w:val="00E54567"/>
    <w:rsid w:val="00E56DB9"/>
    <w:rsid w:val="00E6194E"/>
    <w:rsid w:val="00E75709"/>
    <w:rsid w:val="00E770B8"/>
    <w:rsid w:val="00E827BB"/>
    <w:rsid w:val="00E86AA9"/>
    <w:rsid w:val="00E95129"/>
    <w:rsid w:val="00EC0AC5"/>
    <w:rsid w:val="00EC45FE"/>
    <w:rsid w:val="00EE2E2A"/>
    <w:rsid w:val="00EE64C3"/>
    <w:rsid w:val="00EF4F24"/>
    <w:rsid w:val="00EF7188"/>
    <w:rsid w:val="00EF7E65"/>
    <w:rsid w:val="00F0389B"/>
    <w:rsid w:val="00F07C28"/>
    <w:rsid w:val="00F24F10"/>
    <w:rsid w:val="00F32767"/>
    <w:rsid w:val="00F3740F"/>
    <w:rsid w:val="00F4080B"/>
    <w:rsid w:val="00F41A8E"/>
    <w:rsid w:val="00F4692A"/>
    <w:rsid w:val="00F64634"/>
    <w:rsid w:val="00F706BF"/>
    <w:rsid w:val="00F814CE"/>
    <w:rsid w:val="00F8254E"/>
    <w:rsid w:val="00F94636"/>
    <w:rsid w:val="00F95F12"/>
    <w:rsid w:val="00FA08A1"/>
    <w:rsid w:val="00FA2232"/>
    <w:rsid w:val="00FA3195"/>
    <w:rsid w:val="00FA6771"/>
    <w:rsid w:val="00FB012C"/>
    <w:rsid w:val="00FB56F1"/>
    <w:rsid w:val="00FC1220"/>
    <w:rsid w:val="00FC5B72"/>
    <w:rsid w:val="00FC6391"/>
    <w:rsid w:val="00FD1F95"/>
    <w:rsid w:val="00FD4C53"/>
    <w:rsid w:val="00FE613B"/>
    <w:rsid w:val="00FE6349"/>
    <w:rsid w:val="00FF3745"/>
    <w:rsid w:val="01977351"/>
    <w:rsid w:val="01E3A95D"/>
    <w:rsid w:val="02A8AE7C"/>
    <w:rsid w:val="036876DD"/>
    <w:rsid w:val="04C75580"/>
    <w:rsid w:val="05C2726A"/>
    <w:rsid w:val="05E1211C"/>
    <w:rsid w:val="05EA69CA"/>
    <w:rsid w:val="064D243F"/>
    <w:rsid w:val="079C050F"/>
    <w:rsid w:val="08A44665"/>
    <w:rsid w:val="08FC1C07"/>
    <w:rsid w:val="09C0C5D8"/>
    <w:rsid w:val="0A7333DB"/>
    <w:rsid w:val="0B3B97C2"/>
    <w:rsid w:val="0B5F3102"/>
    <w:rsid w:val="0CFCD2F6"/>
    <w:rsid w:val="0ED8C398"/>
    <w:rsid w:val="12B52F90"/>
    <w:rsid w:val="13371476"/>
    <w:rsid w:val="162F990E"/>
    <w:rsid w:val="17FA32D2"/>
    <w:rsid w:val="180723C6"/>
    <w:rsid w:val="1810C324"/>
    <w:rsid w:val="184DEC93"/>
    <w:rsid w:val="1883F0F1"/>
    <w:rsid w:val="18C1ACF2"/>
    <w:rsid w:val="1A0E14F3"/>
    <w:rsid w:val="1AA4CD4C"/>
    <w:rsid w:val="1AF2E59B"/>
    <w:rsid w:val="1F566783"/>
    <w:rsid w:val="1FA08F3A"/>
    <w:rsid w:val="206F04B4"/>
    <w:rsid w:val="218A59B9"/>
    <w:rsid w:val="21BD7B8E"/>
    <w:rsid w:val="2302FF61"/>
    <w:rsid w:val="248AD57D"/>
    <w:rsid w:val="254D2196"/>
    <w:rsid w:val="259D674E"/>
    <w:rsid w:val="26785E57"/>
    <w:rsid w:val="27A38F7D"/>
    <w:rsid w:val="28FD42A4"/>
    <w:rsid w:val="29859D4B"/>
    <w:rsid w:val="2FE388A1"/>
    <w:rsid w:val="302688FB"/>
    <w:rsid w:val="309B5F25"/>
    <w:rsid w:val="30EA2ACB"/>
    <w:rsid w:val="3194CD11"/>
    <w:rsid w:val="32F6B6E2"/>
    <w:rsid w:val="3300686A"/>
    <w:rsid w:val="360D97A8"/>
    <w:rsid w:val="364FAA8E"/>
    <w:rsid w:val="36B33B8F"/>
    <w:rsid w:val="37967C8E"/>
    <w:rsid w:val="37D65A51"/>
    <w:rsid w:val="38244A3A"/>
    <w:rsid w:val="38850D29"/>
    <w:rsid w:val="3AA32B43"/>
    <w:rsid w:val="3AA6F442"/>
    <w:rsid w:val="3B615C4C"/>
    <w:rsid w:val="3D71AC70"/>
    <w:rsid w:val="3E86B70B"/>
    <w:rsid w:val="3F10E943"/>
    <w:rsid w:val="3F5FE685"/>
    <w:rsid w:val="40A31C3D"/>
    <w:rsid w:val="421B00EF"/>
    <w:rsid w:val="4493B188"/>
    <w:rsid w:val="4580EC84"/>
    <w:rsid w:val="45C92E83"/>
    <w:rsid w:val="469693AA"/>
    <w:rsid w:val="4779C09B"/>
    <w:rsid w:val="4900E58A"/>
    <w:rsid w:val="4BDAD2D5"/>
    <w:rsid w:val="4BE84319"/>
    <w:rsid w:val="4CF6AD40"/>
    <w:rsid w:val="4D88CB90"/>
    <w:rsid w:val="4F8532D6"/>
    <w:rsid w:val="4FD851C0"/>
    <w:rsid w:val="4FE6E3FD"/>
    <w:rsid w:val="5035A7BB"/>
    <w:rsid w:val="50B101A8"/>
    <w:rsid w:val="519018E2"/>
    <w:rsid w:val="51B6CA0D"/>
    <w:rsid w:val="51D07534"/>
    <w:rsid w:val="521DEED6"/>
    <w:rsid w:val="52CD467D"/>
    <w:rsid w:val="53602D79"/>
    <w:rsid w:val="548DDA53"/>
    <w:rsid w:val="54CB46BE"/>
    <w:rsid w:val="5544C17D"/>
    <w:rsid w:val="5602BA59"/>
    <w:rsid w:val="56826627"/>
    <w:rsid w:val="5926B34F"/>
    <w:rsid w:val="59C4A676"/>
    <w:rsid w:val="5B5DA7CC"/>
    <w:rsid w:val="5B820809"/>
    <w:rsid w:val="5CF18FC9"/>
    <w:rsid w:val="5E04B177"/>
    <w:rsid w:val="5E0843BD"/>
    <w:rsid w:val="5EA79305"/>
    <w:rsid w:val="5F26609F"/>
    <w:rsid w:val="5F5ABEF7"/>
    <w:rsid w:val="60143791"/>
    <w:rsid w:val="61A1A469"/>
    <w:rsid w:val="61D359B1"/>
    <w:rsid w:val="6319254A"/>
    <w:rsid w:val="634A6635"/>
    <w:rsid w:val="636776A3"/>
    <w:rsid w:val="648B74DD"/>
    <w:rsid w:val="6610BA84"/>
    <w:rsid w:val="666E41E9"/>
    <w:rsid w:val="67969D9C"/>
    <w:rsid w:val="689F4866"/>
    <w:rsid w:val="68A3FA50"/>
    <w:rsid w:val="68C26232"/>
    <w:rsid w:val="6921216D"/>
    <w:rsid w:val="692A861F"/>
    <w:rsid w:val="693418AD"/>
    <w:rsid w:val="69C2A788"/>
    <w:rsid w:val="69FBB445"/>
    <w:rsid w:val="6A364E19"/>
    <w:rsid w:val="6AAC903E"/>
    <w:rsid w:val="6C8D3157"/>
    <w:rsid w:val="6CFFE012"/>
    <w:rsid w:val="6D14F152"/>
    <w:rsid w:val="6D57F22F"/>
    <w:rsid w:val="6DF1EABF"/>
    <w:rsid w:val="6ED04AEC"/>
    <w:rsid w:val="6ED290C4"/>
    <w:rsid w:val="6EFDCA06"/>
    <w:rsid w:val="6F64FBC9"/>
    <w:rsid w:val="71847BC1"/>
    <w:rsid w:val="720A20A4"/>
    <w:rsid w:val="7234EF1F"/>
    <w:rsid w:val="72C3902A"/>
    <w:rsid w:val="74E6DC91"/>
    <w:rsid w:val="75A72F70"/>
    <w:rsid w:val="76123FD7"/>
    <w:rsid w:val="77DA64BA"/>
    <w:rsid w:val="78A63A87"/>
    <w:rsid w:val="7A14810A"/>
    <w:rsid w:val="7B69FE69"/>
    <w:rsid w:val="7D71E642"/>
    <w:rsid w:val="7DD0D355"/>
    <w:rsid w:val="7DEB6156"/>
    <w:rsid w:val="7DF485A2"/>
    <w:rsid w:val="7E6EF211"/>
    <w:rsid w:val="7EB277C7"/>
    <w:rsid w:val="7FAE08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151F3"/>
  <w15:docId w15:val="{600934C6-FACC-42A8-B133-F2ADE8EDE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cs-CZ" w:eastAsia="cs-CZ"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C4C3C"/>
  </w:style>
  <w:style w:type="paragraph" w:styleId="Nadpis1">
    <w:name w:val="heading 1"/>
    <w:basedOn w:val="Normln"/>
    <w:next w:val="Normln"/>
    <w:link w:val="Nadpis1Char"/>
    <w:uiPriority w:val="9"/>
    <w:qFormat/>
    <w:rsid w:val="007C4C3C"/>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Nadpis2">
    <w:name w:val="heading 2"/>
    <w:basedOn w:val="Normln"/>
    <w:next w:val="Normln"/>
    <w:link w:val="Nadpis2Char"/>
    <w:uiPriority w:val="9"/>
    <w:unhideWhenUsed/>
    <w:qFormat/>
    <w:rsid w:val="007C4C3C"/>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Nadpis3">
    <w:name w:val="heading 3"/>
    <w:basedOn w:val="Normln"/>
    <w:next w:val="Normln"/>
    <w:link w:val="Nadpis3Char"/>
    <w:uiPriority w:val="9"/>
    <w:unhideWhenUsed/>
    <w:qFormat/>
    <w:rsid w:val="007C4C3C"/>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Nadpis4">
    <w:name w:val="heading 4"/>
    <w:basedOn w:val="Normln"/>
    <w:next w:val="Normln"/>
    <w:link w:val="Nadpis4Char"/>
    <w:uiPriority w:val="9"/>
    <w:unhideWhenUsed/>
    <w:qFormat/>
    <w:rsid w:val="007C4C3C"/>
    <w:pPr>
      <w:keepNext/>
      <w:keepLines/>
      <w:spacing w:before="80" w:after="0"/>
      <w:outlineLvl w:val="3"/>
    </w:pPr>
    <w:rPr>
      <w:rFonts w:asciiTheme="majorHAnsi" w:eastAsiaTheme="majorEastAsia" w:hAnsiTheme="majorHAnsi" w:cstheme="majorBidi"/>
      <w:sz w:val="24"/>
      <w:szCs w:val="24"/>
    </w:rPr>
  </w:style>
  <w:style w:type="paragraph" w:styleId="Nadpis5">
    <w:name w:val="heading 5"/>
    <w:basedOn w:val="Normln"/>
    <w:next w:val="Normln"/>
    <w:link w:val="Nadpis5Char"/>
    <w:uiPriority w:val="9"/>
    <w:semiHidden/>
    <w:unhideWhenUsed/>
    <w:qFormat/>
    <w:rsid w:val="007C4C3C"/>
    <w:pPr>
      <w:keepNext/>
      <w:keepLines/>
      <w:spacing w:before="80" w:after="0"/>
      <w:outlineLvl w:val="4"/>
    </w:pPr>
    <w:rPr>
      <w:rFonts w:asciiTheme="majorHAnsi" w:eastAsiaTheme="majorEastAsia" w:hAnsiTheme="majorHAnsi" w:cstheme="majorBidi"/>
      <w:i/>
      <w:iCs/>
      <w:sz w:val="22"/>
      <w:szCs w:val="22"/>
    </w:rPr>
  </w:style>
  <w:style w:type="paragraph" w:styleId="Nadpis6">
    <w:name w:val="heading 6"/>
    <w:basedOn w:val="Normln"/>
    <w:next w:val="Normln"/>
    <w:link w:val="Nadpis6Char"/>
    <w:uiPriority w:val="9"/>
    <w:semiHidden/>
    <w:unhideWhenUsed/>
    <w:qFormat/>
    <w:rsid w:val="007C4C3C"/>
    <w:pPr>
      <w:keepNext/>
      <w:keepLines/>
      <w:spacing w:before="80" w:after="0"/>
      <w:outlineLvl w:val="5"/>
    </w:pPr>
    <w:rPr>
      <w:rFonts w:asciiTheme="majorHAnsi" w:eastAsiaTheme="majorEastAsia" w:hAnsiTheme="majorHAnsi" w:cstheme="majorBidi"/>
      <w:color w:val="595959" w:themeColor="text1" w:themeTint="A6"/>
    </w:rPr>
  </w:style>
  <w:style w:type="paragraph" w:styleId="Nadpis7">
    <w:name w:val="heading 7"/>
    <w:basedOn w:val="Normln"/>
    <w:next w:val="Normln"/>
    <w:link w:val="Nadpis7Char"/>
    <w:uiPriority w:val="9"/>
    <w:semiHidden/>
    <w:unhideWhenUsed/>
    <w:qFormat/>
    <w:rsid w:val="007C4C3C"/>
    <w:pPr>
      <w:keepNext/>
      <w:keepLines/>
      <w:spacing w:before="80" w:after="0"/>
      <w:outlineLvl w:val="6"/>
    </w:pPr>
    <w:rPr>
      <w:rFonts w:asciiTheme="majorHAnsi" w:eastAsiaTheme="majorEastAsia" w:hAnsiTheme="majorHAnsi" w:cstheme="majorBidi"/>
      <w:i/>
      <w:iCs/>
      <w:color w:val="595959" w:themeColor="text1" w:themeTint="A6"/>
    </w:rPr>
  </w:style>
  <w:style w:type="paragraph" w:styleId="Nadpis8">
    <w:name w:val="heading 8"/>
    <w:basedOn w:val="Normln"/>
    <w:next w:val="Normln"/>
    <w:link w:val="Nadpis8Char"/>
    <w:uiPriority w:val="9"/>
    <w:semiHidden/>
    <w:unhideWhenUsed/>
    <w:qFormat/>
    <w:rsid w:val="007C4C3C"/>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Nadpis9">
    <w:name w:val="heading 9"/>
    <w:basedOn w:val="Normln"/>
    <w:next w:val="Normln"/>
    <w:link w:val="Nadpis9Char"/>
    <w:uiPriority w:val="9"/>
    <w:semiHidden/>
    <w:unhideWhenUsed/>
    <w:qFormat/>
    <w:rsid w:val="007C4C3C"/>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C4C3C"/>
    <w:rPr>
      <w:rFonts w:asciiTheme="majorHAnsi" w:eastAsiaTheme="majorEastAsia" w:hAnsiTheme="majorHAnsi" w:cstheme="majorBidi"/>
      <w:color w:val="2F5496" w:themeColor="accent1" w:themeShade="BF"/>
      <w:sz w:val="36"/>
      <w:szCs w:val="36"/>
    </w:rPr>
  </w:style>
  <w:style w:type="character" w:customStyle="1" w:styleId="Nadpis2Char">
    <w:name w:val="Nadpis 2 Char"/>
    <w:basedOn w:val="Standardnpsmoodstavce"/>
    <w:link w:val="Nadpis2"/>
    <w:uiPriority w:val="9"/>
    <w:rsid w:val="007C4C3C"/>
    <w:rPr>
      <w:rFonts w:asciiTheme="majorHAnsi" w:eastAsiaTheme="majorEastAsia" w:hAnsiTheme="majorHAnsi" w:cstheme="majorBidi"/>
      <w:color w:val="2F5496" w:themeColor="accent1" w:themeShade="BF"/>
      <w:sz w:val="28"/>
      <w:szCs w:val="28"/>
    </w:rPr>
  </w:style>
  <w:style w:type="character" w:customStyle="1" w:styleId="Nadpis3Char">
    <w:name w:val="Nadpis 3 Char"/>
    <w:basedOn w:val="Standardnpsmoodstavce"/>
    <w:link w:val="Nadpis3"/>
    <w:uiPriority w:val="9"/>
    <w:rsid w:val="007C4C3C"/>
    <w:rPr>
      <w:rFonts w:asciiTheme="majorHAnsi" w:eastAsiaTheme="majorEastAsia" w:hAnsiTheme="majorHAnsi" w:cstheme="majorBidi"/>
      <w:color w:val="404040" w:themeColor="text1" w:themeTint="BF"/>
      <w:sz w:val="26"/>
      <w:szCs w:val="26"/>
    </w:rPr>
  </w:style>
  <w:style w:type="character" w:styleId="Hypertextovodkaz">
    <w:name w:val="Hyperlink"/>
    <w:basedOn w:val="Standardnpsmoodstavce"/>
    <w:uiPriority w:val="99"/>
    <w:unhideWhenUsed/>
    <w:rsid w:val="00B81693"/>
    <w:rPr>
      <w:color w:val="0563C1" w:themeColor="hyperlink"/>
      <w:u w:val="single"/>
    </w:rPr>
  </w:style>
  <w:style w:type="character" w:customStyle="1" w:styleId="Nevyeenzmnka1">
    <w:name w:val="Nevyřešená zmínka1"/>
    <w:basedOn w:val="Standardnpsmoodstavce"/>
    <w:uiPriority w:val="99"/>
    <w:semiHidden/>
    <w:unhideWhenUsed/>
    <w:rsid w:val="00B81693"/>
    <w:rPr>
      <w:color w:val="605E5C"/>
      <w:shd w:val="clear" w:color="auto" w:fill="E1DFDD"/>
    </w:rPr>
  </w:style>
  <w:style w:type="table" w:customStyle="1" w:styleId="Mkatabulky1">
    <w:name w:val="Mřížka tabulky1"/>
    <w:rsid w:val="00E56DB9"/>
    <w:pPr>
      <w:spacing w:after="0" w:line="240" w:lineRule="auto"/>
    </w:pPr>
    <w:tblPr>
      <w:tblCellMar>
        <w:top w:w="0" w:type="dxa"/>
        <w:left w:w="0" w:type="dxa"/>
        <w:bottom w:w="0" w:type="dxa"/>
        <w:right w:w="0" w:type="dxa"/>
      </w:tblCellMar>
    </w:tblPr>
  </w:style>
  <w:style w:type="paragraph" w:customStyle="1" w:styleId="paragraph">
    <w:name w:val="paragraph"/>
    <w:basedOn w:val="Normln"/>
    <w:rsid w:val="00362E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2257051">
    <w:name w:val="scxw2257051"/>
    <w:basedOn w:val="Standardnpsmoodstavce"/>
    <w:rsid w:val="00362EB3"/>
  </w:style>
  <w:style w:type="character" w:customStyle="1" w:styleId="eop">
    <w:name w:val="eop"/>
    <w:basedOn w:val="Standardnpsmoodstavce"/>
    <w:rsid w:val="00362EB3"/>
  </w:style>
  <w:style w:type="character" w:customStyle="1" w:styleId="normaltextrun">
    <w:name w:val="normaltextrun"/>
    <w:basedOn w:val="Standardnpsmoodstavce"/>
    <w:rsid w:val="00362EB3"/>
  </w:style>
  <w:style w:type="character" w:customStyle="1" w:styleId="scxw254431987">
    <w:name w:val="scxw254431987"/>
    <w:basedOn w:val="Standardnpsmoodstavce"/>
    <w:rsid w:val="00CA59F9"/>
  </w:style>
  <w:style w:type="paragraph" w:customStyle="1" w:styleId="Kapitola1">
    <w:name w:val="Kapitola 1"/>
    <w:basedOn w:val="Normln"/>
    <w:next w:val="Normln"/>
    <w:uiPriority w:val="99"/>
    <w:rsid w:val="00FA2232"/>
    <w:pPr>
      <w:keepNext/>
      <w:spacing w:before="600" w:after="400" w:line="240" w:lineRule="auto"/>
      <w:ind w:left="510" w:hanging="510"/>
      <w:outlineLvl w:val="0"/>
    </w:pPr>
    <w:rPr>
      <w:rFonts w:ascii="Verdana" w:eastAsia="Times New Roman" w:hAnsi="Verdana" w:cs="Times New Roman"/>
      <w:b/>
      <w:smallCaps/>
      <w:sz w:val="28"/>
      <w:szCs w:val="24"/>
    </w:rPr>
  </w:style>
  <w:style w:type="paragraph" w:styleId="Zpat">
    <w:name w:val="footer"/>
    <w:basedOn w:val="Normln"/>
    <w:link w:val="ZpatChar"/>
    <w:uiPriority w:val="99"/>
    <w:unhideWhenUsed/>
    <w:rsid w:val="00FA2232"/>
    <w:pPr>
      <w:tabs>
        <w:tab w:val="center" w:pos="4536"/>
        <w:tab w:val="right" w:pos="9072"/>
      </w:tabs>
      <w:spacing w:after="0" w:line="240" w:lineRule="auto"/>
    </w:pPr>
  </w:style>
  <w:style w:type="character" w:customStyle="1" w:styleId="ZpatChar">
    <w:name w:val="Zápatí Char"/>
    <w:basedOn w:val="Standardnpsmoodstavce"/>
    <w:link w:val="Zpat"/>
    <w:uiPriority w:val="99"/>
    <w:rsid w:val="00FA2232"/>
    <w:rPr>
      <w:rFonts w:ascii="Tahoma" w:eastAsia="Tahoma" w:hAnsi="Tahoma" w:cs="Tahoma"/>
      <w:color w:val="000000"/>
      <w:sz w:val="20"/>
    </w:rPr>
  </w:style>
  <w:style w:type="paragraph" w:styleId="Odstavecseseznamem">
    <w:name w:val="List Paragraph"/>
    <w:aliases w:val="Styl2,Conclusion de partie,Nad,List Paragraph,Odstavec cíl se seznamem,Odstavec se seznamem5,Odstavec_muj,Odrážky"/>
    <w:basedOn w:val="Normln"/>
    <w:link w:val="OdstavecseseznamemChar"/>
    <w:uiPriority w:val="34"/>
    <w:qFormat/>
    <w:rsid w:val="00102DF8"/>
    <w:pPr>
      <w:ind w:left="720"/>
      <w:contextualSpacing/>
    </w:pPr>
  </w:style>
  <w:style w:type="paragraph" w:styleId="Nzev">
    <w:name w:val="Title"/>
    <w:basedOn w:val="Normln"/>
    <w:next w:val="Normln"/>
    <w:link w:val="NzevChar"/>
    <w:uiPriority w:val="10"/>
    <w:qFormat/>
    <w:rsid w:val="007C4C3C"/>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NzevChar">
    <w:name w:val="Název Char"/>
    <w:basedOn w:val="Standardnpsmoodstavce"/>
    <w:link w:val="Nzev"/>
    <w:uiPriority w:val="10"/>
    <w:rsid w:val="007C4C3C"/>
    <w:rPr>
      <w:rFonts w:asciiTheme="majorHAnsi" w:eastAsiaTheme="majorEastAsia" w:hAnsiTheme="majorHAnsi" w:cstheme="majorBidi"/>
      <w:color w:val="2F5496" w:themeColor="accent1" w:themeShade="BF"/>
      <w:spacing w:val="-7"/>
      <w:sz w:val="80"/>
      <w:szCs w:val="80"/>
    </w:rPr>
  </w:style>
  <w:style w:type="character" w:customStyle="1" w:styleId="Nadpis4Char">
    <w:name w:val="Nadpis 4 Char"/>
    <w:basedOn w:val="Standardnpsmoodstavce"/>
    <w:link w:val="Nadpis4"/>
    <w:uiPriority w:val="9"/>
    <w:rsid w:val="007C4C3C"/>
    <w:rPr>
      <w:rFonts w:asciiTheme="majorHAnsi" w:eastAsiaTheme="majorEastAsia" w:hAnsiTheme="majorHAnsi" w:cstheme="majorBidi"/>
      <w:sz w:val="24"/>
      <w:szCs w:val="24"/>
    </w:rPr>
  </w:style>
  <w:style w:type="paragraph" w:customStyle="1" w:styleId="Default">
    <w:name w:val="Default"/>
    <w:uiPriority w:val="99"/>
    <w:rsid w:val="008F77EC"/>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764D07"/>
    <w:rPr>
      <w:sz w:val="16"/>
      <w:szCs w:val="16"/>
    </w:rPr>
  </w:style>
  <w:style w:type="paragraph" w:styleId="Textkomente">
    <w:name w:val="annotation text"/>
    <w:basedOn w:val="Normln"/>
    <w:link w:val="TextkomenteChar"/>
    <w:uiPriority w:val="99"/>
    <w:unhideWhenUsed/>
    <w:rsid w:val="00764D07"/>
    <w:pPr>
      <w:spacing w:line="240" w:lineRule="auto"/>
    </w:pPr>
    <w:rPr>
      <w:szCs w:val="20"/>
    </w:rPr>
  </w:style>
  <w:style w:type="character" w:customStyle="1" w:styleId="TextkomenteChar">
    <w:name w:val="Text komentáře Char"/>
    <w:basedOn w:val="Standardnpsmoodstavce"/>
    <w:link w:val="Textkomente"/>
    <w:uiPriority w:val="99"/>
    <w:rsid w:val="00764D07"/>
    <w:rPr>
      <w:rFonts w:ascii="Tahoma" w:eastAsia="Tahoma" w:hAnsi="Tahoma" w:cs="Tahoma"/>
      <w:color w:val="000000"/>
      <w:sz w:val="20"/>
      <w:szCs w:val="20"/>
    </w:rPr>
  </w:style>
  <w:style w:type="paragraph" w:styleId="Pedmtkomente">
    <w:name w:val="annotation subject"/>
    <w:basedOn w:val="Textkomente"/>
    <w:next w:val="Textkomente"/>
    <w:link w:val="PedmtkomenteChar"/>
    <w:uiPriority w:val="99"/>
    <w:semiHidden/>
    <w:unhideWhenUsed/>
    <w:rsid w:val="00764D07"/>
    <w:rPr>
      <w:b/>
      <w:bCs/>
    </w:rPr>
  </w:style>
  <w:style w:type="character" w:customStyle="1" w:styleId="PedmtkomenteChar">
    <w:name w:val="Předmět komentáře Char"/>
    <w:basedOn w:val="TextkomenteChar"/>
    <w:link w:val="Pedmtkomente"/>
    <w:uiPriority w:val="99"/>
    <w:semiHidden/>
    <w:rsid w:val="00764D07"/>
    <w:rPr>
      <w:rFonts w:ascii="Tahoma" w:eastAsia="Tahoma" w:hAnsi="Tahoma" w:cs="Tahoma"/>
      <w:b/>
      <w:bCs/>
      <w:color w:val="000000"/>
      <w:sz w:val="20"/>
      <w:szCs w:val="20"/>
    </w:rPr>
  </w:style>
  <w:style w:type="paragraph" w:styleId="Textbubliny">
    <w:name w:val="Balloon Text"/>
    <w:basedOn w:val="Normln"/>
    <w:link w:val="TextbublinyChar"/>
    <w:uiPriority w:val="99"/>
    <w:semiHidden/>
    <w:unhideWhenUsed/>
    <w:rsid w:val="00764D0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4D07"/>
    <w:rPr>
      <w:rFonts w:ascii="Segoe UI" w:eastAsia="Tahoma" w:hAnsi="Segoe UI" w:cs="Segoe UI"/>
      <w:color w:val="000000"/>
      <w:sz w:val="18"/>
      <w:szCs w:val="18"/>
    </w:rPr>
  </w:style>
  <w:style w:type="character" w:customStyle="1" w:styleId="Nadpis5Char">
    <w:name w:val="Nadpis 5 Char"/>
    <w:basedOn w:val="Standardnpsmoodstavce"/>
    <w:link w:val="Nadpis5"/>
    <w:uiPriority w:val="9"/>
    <w:semiHidden/>
    <w:rsid w:val="007C4C3C"/>
    <w:rPr>
      <w:rFonts w:asciiTheme="majorHAnsi" w:eastAsiaTheme="majorEastAsia" w:hAnsiTheme="majorHAnsi" w:cstheme="majorBidi"/>
      <w:i/>
      <w:iCs/>
      <w:sz w:val="22"/>
      <w:szCs w:val="22"/>
    </w:rPr>
  </w:style>
  <w:style w:type="character" w:customStyle="1" w:styleId="Nadpis6Char">
    <w:name w:val="Nadpis 6 Char"/>
    <w:basedOn w:val="Standardnpsmoodstavce"/>
    <w:link w:val="Nadpis6"/>
    <w:uiPriority w:val="9"/>
    <w:semiHidden/>
    <w:rsid w:val="007C4C3C"/>
    <w:rPr>
      <w:rFonts w:asciiTheme="majorHAnsi" w:eastAsiaTheme="majorEastAsia" w:hAnsiTheme="majorHAnsi" w:cstheme="majorBidi"/>
      <w:color w:val="595959" w:themeColor="text1" w:themeTint="A6"/>
    </w:rPr>
  </w:style>
  <w:style w:type="character" w:customStyle="1" w:styleId="Nadpis7Char">
    <w:name w:val="Nadpis 7 Char"/>
    <w:basedOn w:val="Standardnpsmoodstavce"/>
    <w:link w:val="Nadpis7"/>
    <w:uiPriority w:val="9"/>
    <w:semiHidden/>
    <w:rsid w:val="007C4C3C"/>
    <w:rPr>
      <w:rFonts w:asciiTheme="majorHAnsi" w:eastAsiaTheme="majorEastAsia" w:hAnsiTheme="majorHAnsi" w:cstheme="majorBidi"/>
      <w:i/>
      <w:iCs/>
      <w:color w:val="595959" w:themeColor="text1" w:themeTint="A6"/>
    </w:rPr>
  </w:style>
  <w:style w:type="character" w:customStyle="1" w:styleId="Nadpis8Char">
    <w:name w:val="Nadpis 8 Char"/>
    <w:basedOn w:val="Standardnpsmoodstavce"/>
    <w:link w:val="Nadpis8"/>
    <w:uiPriority w:val="9"/>
    <w:semiHidden/>
    <w:rsid w:val="007C4C3C"/>
    <w:rPr>
      <w:rFonts w:asciiTheme="majorHAnsi" w:eastAsiaTheme="majorEastAsia" w:hAnsiTheme="majorHAnsi" w:cstheme="majorBidi"/>
      <w:smallCaps/>
      <w:color w:val="595959" w:themeColor="text1" w:themeTint="A6"/>
    </w:rPr>
  </w:style>
  <w:style w:type="character" w:customStyle="1" w:styleId="Nadpis9Char">
    <w:name w:val="Nadpis 9 Char"/>
    <w:basedOn w:val="Standardnpsmoodstavce"/>
    <w:link w:val="Nadpis9"/>
    <w:uiPriority w:val="9"/>
    <w:semiHidden/>
    <w:rsid w:val="007C4C3C"/>
    <w:rPr>
      <w:rFonts w:asciiTheme="majorHAnsi" w:eastAsiaTheme="majorEastAsia" w:hAnsiTheme="majorHAnsi" w:cstheme="majorBidi"/>
      <w:i/>
      <w:iCs/>
      <w:smallCaps/>
      <w:color w:val="595959" w:themeColor="text1" w:themeTint="A6"/>
    </w:rPr>
  </w:style>
  <w:style w:type="paragraph" w:styleId="Titulek">
    <w:name w:val="caption"/>
    <w:basedOn w:val="Normln"/>
    <w:next w:val="Normln"/>
    <w:uiPriority w:val="35"/>
    <w:semiHidden/>
    <w:unhideWhenUsed/>
    <w:qFormat/>
    <w:rsid w:val="007C4C3C"/>
    <w:pPr>
      <w:spacing w:line="240" w:lineRule="auto"/>
    </w:pPr>
    <w:rPr>
      <w:b/>
      <w:bCs/>
      <w:color w:val="404040" w:themeColor="text1" w:themeTint="BF"/>
      <w:sz w:val="20"/>
      <w:szCs w:val="20"/>
    </w:rPr>
  </w:style>
  <w:style w:type="paragraph" w:styleId="Podnadpis">
    <w:name w:val="Subtitle"/>
    <w:basedOn w:val="Normln"/>
    <w:next w:val="Normln"/>
    <w:link w:val="PodnadpisChar"/>
    <w:uiPriority w:val="11"/>
    <w:qFormat/>
    <w:rsid w:val="007C4C3C"/>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PodnadpisChar">
    <w:name w:val="Podnadpis Char"/>
    <w:basedOn w:val="Standardnpsmoodstavce"/>
    <w:link w:val="Podnadpis"/>
    <w:uiPriority w:val="11"/>
    <w:rsid w:val="007C4C3C"/>
    <w:rPr>
      <w:rFonts w:asciiTheme="majorHAnsi" w:eastAsiaTheme="majorEastAsia" w:hAnsiTheme="majorHAnsi" w:cstheme="majorBidi"/>
      <w:color w:val="404040" w:themeColor="text1" w:themeTint="BF"/>
      <w:sz w:val="30"/>
      <w:szCs w:val="30"/>
    </w:rPr>
  </w:style>
  <w:style w:type="character" w:styleId="Siln">
    <w:name w:val="Strong"/>
    <w:basedOn w:val="Standardnpsmoodstavce"/>
    <w:uiPriority w:val="22"/>
    <w:qFormat/>
    <w:rsid w:val="007C4C3C"/>
    <w:rPr>
      <w:b/>
      <w:bCs/>
    </w:rPr>
  </w:style>
  <w:style w:type="character" w:styleId="Zdraznn">
    <w:name w:val="Emphasis"/>
    <w:basedOn w:val="Standardnpsmoodstavce"/>
    <w:uiPriority w:val="20"/>
    <w:qFormat/>
    <w:rsid w:val="007C4C3C"/>
    <w:rPr>
      <w:i/>
      <w:iCs/>
    </w:rPr>
  </w:style>
  <w:style w:type="paragraph" w:styleId="Bezmezer">
    <w:name w:val="No Spacing"/>
    <w:link w:val="BezmezerChar"/>
    <w:uiPriority w:val="1"/>
    <w:qFormat/>
    <w:rsid w:val="007C4C3C"/>
    <w:pPr>
      <w:spacing w:after="0" w:line="240" w:lineRule="auto"/>
    </w:pPr>
  </w:style>
  <w:style w:type="paragraph" w:styleId="Citt">
    <w:name w:val="Quote"/>
    <w:basedOn w:val="Normln"/>
    <w:next w:val="Normln"/>
    <w:link w:val="CittChar"/>
    <w:uiPriority w:val="29"/>
    <w:qFormat/>
    <w:rsid w:val="007C4C3C"/>
    <w:pPr>
      <w:spacing w:before="240" w:after="240" w:line="252" w:lineRule="auto"/>
      <w:ind w:left="864" w:right="864"/>
      <w:jc w:val="center"/>
    </w:pPr>
    <w:rPr>
      <w:i/>
      <w:iCs/>
    </w:rPr>
  </w:style>
  <w:style w:type="character" w:customStyle="1" w:styleId="CittChar">
    <w:name w:val="Citát Char"/>
    <w:basedOn w:val="Standardnpsmoodstavce"/>
    <w:link w:val="Citt"/>
    <w:uiPriority w:val="29"/>
    <w:rsid w:val="007C4C3C"/>
    <w:rPr>
      <w:i/>
      <w:iCs/>
    </w:rPr>
  </w:style>
  <w:style w:type="paragraph" w:styleId="Vrazncitt">
    <w:name w:val="Intense Quote"/>
    <w:basedOn w:val="Normln"/>
    <w:next w:val="Normln"/>
    <w:link w:val="VrazncittChar"/>
    <w:uiPriority w:val="30"/>
    <w:qFormat/>
    <w:rsid w:val="007C4C3C"/>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VrazncittChar">
    <w:name w:val="Výrazný citát Char"/>
    <w:basedOn w:val="Standardnpsmoodstavce"/>
    <w:link w:val="Vrazncitt"/>
    <w:uiPriority w:val="30"/>
    <w:rsid w:val="007C4C3C"/>
    <w:rPr>
      <w:rFonts w:asciiTheme="majorHAnsi" w:eastAsiaTheme="majorEastAsia" w:hAnsiTheme="majorHAnsi" w:cstheme="majorBidi"/>
      <w:color w:val="4472C4" w:themeColor="accent1"/>
      <w:sz w:val="28"/>
      <w:szCs w:val="28"/>
    </w:rPr>
  </w:style>
  <w:style w:type="character" w:styleId="Zdraznnjemn">
    <w:name w:val="Subtle Emphasis"/>
    <w:basedOn w:val="Standardnpsmoodstavce"/>
    <w:uiPriority w:val="19"/>
    <w:qFormat/>
    <w:rsid w:val="007C4C3C"/>
    <w:rPr>
      <w:i/>
      <w:iCs/>
      <w:color w:val="595959" w:themeColor="text1" w:themeTint="A6"/>
    </w:rPr>
  </w:style>
  <w:style w:type="character" w:styleId="Zdraznnintenzivn">
    <w:name w:val="Intense Emphasis"/>
    <w:basedOn w:val="Standardnpsmoodstavce"/>
    <w:uiPriority w:val="21"/>
    <w:qFormat/>
    <w:rsid w:val="007C4C3C"/>
    <w:rPr>
      <w:b/>
      <w:bCs/>
      <w:i/>
      <w:iCs/>
    </w:rPr>
  </w:style>
  <w:style w:type="character" w:styleId="Odkazjemn">
    <w:name w:val="Subtle Reference"/>
    <w:basedOn w:val="Standardnpsmoodstavce"/>
    <w:uiPriority w:val="31"/>
    <w:qFormat/>
    <w:rsid w:val="007C4C3C"/>
    <w:rPr>
      <w:smallCaps/>
      <w:color w:val="404040" w:themeColor="text1" w:themeTint="BF"/>
    </w:rPr>
  </w:style>
  <w:style w:type="character" w:styleId="Odkazintenzivn">
    <w:name w:val="Intense Reference"/>
    <w:basedOn w:val="Standardnpsmoodstavce"/>
    <w:uiPriority w:val="32"/>
    <w:qFormat/>
    <w:rsid w:val="007C4C3C"/>
    <w:rPr>
      <w:b/>
      <w:bCs/>
      <w:smallCaps/>
      <w:u w:val="single"/>
    </w:rPr>
  </w:style>
  <w:style w:type="character" w:styleId="Nzevknihy">
    <w:name w:val="Book Title"/>
    <w:basedOn w:val="Standardnpsmoodstavce"/>
    <w:uiPriority w:val="33"/>
    <w:qFormat/>
    <w:rsid w:val="007C4C3C"/>
    <w:rPr>
      <w:b/>
      <w:bCs/>
      <w:smallCaps/>
    </w:rPr>
  </w:style>
  <w:style w:type="paragraph" w:styleId="Nadpisobsahu">
    <w:name w:val="TOC Heading"/>
    <w:basedOn w:val="Nadpis1"/>
    <w:next w:val="Normln"/>
    <w:uiPriority w:val="39"/>
    <w:semiHidden/>
    <w:unhideWhenUsed/>
    <w:qFormat/>
    <w:rsid w:val="007C4C3C"/>
    <w:pPr>
      <w:outlineLvl w:val="9"/>
    </w:pPr>
  </w:style>
  <w:style w:type="paragraph" w:customStyle="1" w:styleId="Basic">
    <w:name w:val="Basic"/>
    <w:basedOn w:val="Normln"/>
    <w:link w:val="BasicChar"/>
    <w:uiPriority w:val="99"/>
    <w:rsid w:val="000606E5"/>
    <w:pPr>
      <w:spacing w:after="0" w:line="240" w:lineRule="auto"/>
    </w:pPr>
    <w:rPr>
      <w:rFonts w:ascii="Verdana" w:eastAsia="Times New Roman" w:hAnsi="Verdana" w:cs="Times New Roman"/>
      <w:sz w:val="22"/>
      <w:szCs w:val="24"/>
    </w:rPr>
  </w:style>
  <w:style w:type="character" w:customStyle="1" w:styleId="BasicChar">
    <w:name w:val="Basic Char"/>
    <w:basedOn w:val="Standardnpsmoodstavce"/>
    <w:link w:val="Basic"/>
    <w:uiPriority w:val="99"/>
    <w:rsid w:val="000606E5"/>
    <w:rPr>
      <w:rFonts w:ascii="Verdana" w:eastAsia="Times New Roman" w:hAnsi="Verdana" w:cs="Times New Roman"/>
      <w:sz w:val="22"/>
      <w:szCs w:val="24"/>
    </w:rPr>
  </w:style>
  <w:style w:type="character" w:customStyle="1" w:styleId="BezmezerChar">
    <w:name w:val="Bez mezer Char"/>
    <w:basedOn w:val="Standardnpsmoodstavce"/>
    <w:link w:val="Bezmezer"/>
    <w:uiPriority w:val="1"/>
    <w:locked/>
    <w:rsid w:val="006A0EC6"/>
  </w:style>
  <w:style w:type="character" w:customStyle="1" w:styleId="OdstavecseseznamemChar">
    <w:name w:val="Odstavec se seznamem Char"/>
    <w:aliases w:val="Styl2 Char,Conclusion de partie Char,Nad Char,List Paragraph Char,Odstavec cíl se seznamem Char,Odstavec se seznamem5 Char,Odstavec_muj Char,Odrážky Char"/>
    <w:link w:val="Odstavecseseznamem"/>
    <w:uiPriority w:val="34"/>
    <w:locked/>
    <w:rsid w:val="0061737D"/>
  </w:style>
  <w:style w:type="paragraph" w:styleId="Revize">
    <w:name w:val="Revision"/>
    <w:hidden/>
    <w:uiPriority w:val="99"/>
    <w:semiHidden/>
    <w:rsid w:val="001A0F45"/>
    <w:pPr>
      <w:spacing w:after="0" w:line="240" w:lineRule="auto"/>
    </w:pPr>
  </w:style>
  <w:style w:type="paragraph" w:styleId="Seznam">
    <w:name w:val="List"/>
    <w:basedOn w:val="Normln"/>
    <w:uiPriority w:val="99"/>
    <w:rsid w:val="00A029C4"/>
    <w:pPr>
      <w:spacing w:after="0" w:line="240" w:lineRule="auto"/>
      <w:ind w:left="283" w:hanging="283"/>
    </w:pPr>
    <w:rPr>
      <w:rFonts w:ascii="Arial" w:eastAsia="Times New Roman" w:hAnsi="Arial" w:cs="Times New Roman"/>
      <w:sz w:val="20"/>
      <w:szCs w:val="20"/>
    </w:rPr>
  </w:style>
  <w:style w:type="paragraph" w:customStyle="1" w:styleId="3odrky">
    <w:name w:val="3odrážky"/>
    <w:basedOn w:val="Normln"/>
    <w:uiPriority w:val="99"/>
    <w:rsid w:val="00253B4B"/>
    <w:pPr>
      <w:numPr>
        <w:numId w:val="8"/>
      </w:numPr>
      <w:spacing w:before="120" w:after="240" w:line="240" w:lineRule="auto"/>
      <w:contextualSpacing/>
      <w:jc w:val="both"/>
    </w:pPr>
    <w:rPr>
      <w:rFonts w:ascii="Calibri" w:eastAsiaTheme="minorHAnsi" w:hAnsi="Calibri" w:cs="Times New Roman"/>
      <w:color w:val="000000"/>
      <w:sz w:val="22"/>
      <w:szCs w:val="22"/>
      <w:lang w:eastAsia="en-US"/>
    </w:rPr>
  </w:style>
  <w:style w:type="table" w:styleId="Mkatabulky">
    <w:name w:val="Table Grid"/>
    <w:basedOn w:val="Normlntabulka"/>
    <w:uiPriority w:val="59"/>
    <w:rsid w:val="004706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adpis">
    <w:name w:val="1nadpis"/>
    <w:basedOn w:val="Normln"/>
    <w:qFormat/>
    <w:rsid w:val="00374E51"/>
    <w:pPr>
      <w:keepNext/>
      <w:numPr>
        <w:numId w:val="12"/>
      </w:numPr>
      <w:spacing w:before="480" w:after="240" w:line="240" w:lineRule="auto"/>
      <w:jc w:val="both"/>
    </w:pPr>
    <w:rPr>
      <w:rFonts w:ascii="Calibri" w:eastAsiaTheme="minorHAnsi" w:hAnsi="Calibri" w:cs="Times New Roman"/>
      <w:b/>
      <w:bCs/>
      <w:sz w:val="28"/>
      <w:szCs w:val="28"/>
      <w:lang w:eastAsia="en-US"/>
    </w:rPr>
  </w:style>
  <w:style w:type="paragraph" w:customStyle="1" w:styleId="2sltext">
    <w:name w:val="2čísl.text"/>
    <w:basedOn w:val="Normln"/>
    <w:qFormat/>
    <w:rsid w:val="00374E51"/>
    <w:pPr>
      <w:numPr>
        <w:ilvl w:val="1"/>
        <w:numId w:val="12"/>
      </w:numPr>
      <w:spacing w:before="240" w:after="240" w:line="240" w:lineRule="auto"/>
      <w:jc w:val="both"/>
    </w:pPr>
    <w:rPr>
      <w:rFonts w:ascii="Calibri" w:eastAsiaTheme="minorHAnsi" w:hAnsi="Calibri" w:cs="Times New Roman"/>
      <w:sz w:val="20"/>
      <w:szCs w:val="20"/>
    </w:rPr>
  </w:style>
  <w:style w:type="paragraph" w:customStyle="1" w:styleId="3seznam">
    <w:name w:val="3seznam"/>
    <w:basedOn w:val="Normln"/>
    <w:qFormat/>
    <w:rsid w:val="00374E51"/>
    <w:pPr>
      <w:numPr>
        <w:ilvl w:val="2"/>
        <w:numId w:val="12"/>
      </w:numPr>
      <w:spacing w:before="120" w:line="240" w:lineRule="auto"/>
      <w:jc w:val="both"/>
    </w:pPr>
    <w:rPr>
      <w:rFonts w:ascii="Calibri" w:eastAsiaTheme="minorHAnsi" w:hAnsi="Calibri" w:cs="Times New Roman"/>
      <w:sz w:val="20"/>
      <w:szCs w:val="20"/>
      <w:lang w:eastAsia="en-US"/>
    </w:rPr>
  </w:style>
  <w:style w:type="paragraph" w:customStyle="1" w:styleId="4seznam">
    <w:name w:val="4seznam"/>
    <w:basedOn w:val="Normln"/>
    <w:qFormat/>
    <w:rsid w:val="00374E51"/>
    <w:pPr>
      <w:numPr>
        <w:ilvl w:val="3"/>
        <w:numId w:val="12"/>
      </w:numPr>
      <w:spacing w:before="120" w:line="240" w:lineRule="auto"/>
      <w:jc w:val="both"/>
    </w:pPr>
    <w:rPr>
      <w:rFonts w:ascii="Calibri" w:eastAsiaTheme="minorHAnsi" w:hAnsi="Calibri" w:cs="Times New Roman"/>
      <w:sz w:val="20"/>
      <w:szCs w:val="20"/>
    </w:rPr>
  </w:style>
  <w:style w:type="paragraph" w:customStyle="1" w:styleId="6Plohy">
    <w:name w:val="6Přílohy"/>
    <w:basedOn w:val="Normln"/>
    <w:uiPriority w:val="99"/>
    <w:rsid w:val="00374E51"/>
    <w:pPr>
      <w:numPr>
        <w:ilvl w:val="4"/>
        <w:numId w:val="12"/>
      </w:numPr>
      <w:spacing w:after="260" w:line="240" w:lineRule="auto"/>
      <w:contextualSpacing/>
      <w:jc w:val="both"/>
    </w:pPr>
    <w:rPr>
      <w:rFonts w:ascii="Calibri" w:eastAsiaTheme="minorHAnsi" w:hAnsi="Calibri" w:cs="Times New Roman"/>
      <w:sz w:val="20"/>
      <w:szCs w:val="20"/>
    </w:rPr>
  </w:style>
  <w:style w:type="paragraph" w:customStyle="1" w:styleId="2nesltext">
    <w:name w:val="2nečísl.text"/>
    <w:basedOn w:val="Normln"/>
    <w:qFormat/>
    <w:rsid w:val="00374E51"/>
    <w:pPr>
      <w:spacing w:before="240" w:after="240" w:line="240" w:lineRule="auto"/>
      <w:jc w:val="both"/>
    </w:pPr>
    <w:rPr>
      <w:rFonts w:ascii="Calibri" w:eastAsiaTheme="minorHAnsi" w:hAnsi="Calibri" w:cs="Times New Roman"/>
      <w:sz w:val="22"/>
      <w:szCs w:val="22"/>
      <w:lang w:eastAsia="en-US"/>
    </w:rPr>
  </w:style>
  <w:style w:type="paragraph" w:customStyle="1" w:styleId="2margrubrika">
    <w:name w:val="2marg.rubrika"/>
    <w:basedOn w:val="Normln"/>
    <w:qFormat/>
    <w:rsid w:val="00374E51"/>
    <w:pPr>
      <w:keepNext/>
      <w:spacing w:before="360" w:line="240" w:lineRule="auto"/>
      <w:contextualSpacing/>
      <w:jc w:val="both"/>
    </w:pPr>
    <w:rPr>
      <w:rFonts w:ascii="Calibri" w:eastAsia="Calibri" w:hAnsi="Calibri" w:cs="Times New Roman"/>
      <w:b/>
      <w:sz w:val="22"/>
      <w:szCs w:val="22"/>
      <w:u w:val="single"/>
      <w:lang w:eastAsia="en-US"/>
    </w:rPr>
  </w:style>
  <w:style w:type="character" w:styleId="Zstupntext">
    <w:name w:val="Placeholder Text"/>
    <w:basedOn w:val="Standardnpsmoodstavce"/>
    <w:uiPriority w:val="99"/>
    <w:semiHidden/>
    <w:rsid w:val="00374E51"/>
    <w:rPr>
      <w:color w:val="808080"/>
    </w:rPr>
  </w:style>
  <w:style w:type="paragraph" w:customStyle="1" w:styleId="nadpisvesmlouvch">
    <w:name w:val="nadpis ve smlouvách"/>
    <w:basedOn w:val="Normln"/>
    <w:qFormat/>
    <w:rsid w:val="00214D3C"/>
    <w:pPr>
      <w:spacing w:before="120" w:after="0" w:line="240" w:lineRule="auto"/>
      <w:jc w:val="center"/>
    </w:pPr>
    <w:rPr>
      <w:rFonts w:ascii="Calibri" w:eastAsia="Times New Roman" w:hAnsi="Calibri" w:cs="Times New Roman"/>
      <w:b/>
      <w:color w:val="000000" w:themeColor="text1"/>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643855">
      <w:bodyDiv w:val="1"/>
      <w:marLeft w:val="0"/>
      <w:marRight w:val="0"/>
      <w:marTop w:val="0"/>
      <w:marBottom w:val="0"/>
      <w:divBdr>
        <w:top w:val="none" w:sz="0" w:space="0" w:color="auto"/>
        <w:left w:val="none" w:sz="0" w:space="0" w:color="auto"/>
        <w:bottom w:val="none" w:sz="0" w:space="0" w:color="auto"/>
        <w:right w:val="none" w:sz="0" w:space="0" w:color="auto"/>
      </w:divBdr>
    </w:div>
    <w:div w:id="278726372">
      <w:bodyDiv w:val="1"/>
      <w:marLeft w:val="0"/>
      <w:marRight w:val="0"/>
      <w:marTop w:val="0"/>
      <w:marBottom w:val="0"/>
      <w:divBdr>
        <w:top w:val="none" w:sz="0" w:space="0" w:color="auto"/>
        <w:left w:val="none" w:sz="0" w:space="0" w:color="auto"/>
        <w:bottom w:val="none" w:sz="0" w:space="0" w:color="auto"/>
        <w:right w:val="none" w:sz="0" w:space="0" w:color="auto"/>
      </w:divBdr>
    </w:div>
    <w:div w:id="399402373">
      <w:bodyDiv w:val="1"/>
      <w:marLeft w:val="0"/>
      <w:marRight w:val="0"/>
      <w:marTop w:val="0"/>
      <w:marBottom w:val="0"/>
      <w:divBdr>
        <w:top w:val="none" w:sz="0" w:space="0" w:color="auto"/>
        <w:left w:val="none" w:sz="0" w:space="0" w:color="auto"/>
        <w:bottom w:val="none" w:sz="0" w:space="0" w:color="auto"/>
        <w:right w:val="none" w:sz="0" w:space="0" w:color="auto"/>
      </w:divBdr>
    </w:div>
    <w:div w:id="436411945">
      <w:bodyDiv w:val="1"/>
      <w:marLeft w:val="0"/>
      <w:marRight w:val="0"/>
      <w:marTop w:val="0"/>
      <w:marBottom w:val="0"/>
      <w:divBdr>
        <w:top w:val="none" w:sz="0" w:space="0" w:color="auto"/>
        <w:left w:val="none" w:sz="0" w:space="0" w:color="auto"/>
        <w:bottom w:val="none" w:sz="0" w:space="0" w:color="auto"/>
        <w:right w:val="none" w:sz="0" w:space="0" w:color="auto"/>
      </w:divBdr>
    </w:div>
    <w:div w:id="475420383">
      <w:bodyDiv w:val="1"/>
      <w:marLeft w:val="0"/>
      <w:marRight w:val="0"/>
      <w:marTop w:val="0"/>
      <w:marBottom w:val="0"/>
      <w:divBdr>
        <w:top w:val="none" w:sz="0" w:space="0" w:color="auto"/>
        <w:left w:val="none" w:sz="0" w:space="0" w:color="auto"/>
        <w:bottom w:val="none" w:sz="0" w:space="0" w:color="auto"/>
        <w:right w:val="none" w:sz="0" w:space="0" w:color="auto"/>
      </w:divBdr>
    </w:div>
    <w:div w:id="537202362">
      <w:bodyDiv w:val="1"/>
      <w:marLeft w:val="0"/>
      <w:marRight w:val="0"/>
      <w:marTop w:val="0"/>
      <w:marBottom w:val="0"/>
      <w:divBdr>
        <w:top w:val="none" w:sz="0" w:space="0" w:color="auto"/>
        <w:left w:val="none" w:sz="0" w:space="0" w:color="auto"/>
        <w:bottom w:val="none" w:sz="0" w:space="0" w:color="auto"/>
        <w:right w:val="none" w:sz="0" w:space="0" w:color="auto"/>
      </w:divBdr>
      <w:divsChild>
        <w:div w:id="1479614197">
          <w:marLeft w:val="0"/>
          <w:marRight w:val="0"/>
          <w:marTop w:val="0"/>
          <w:marBottom w:val="0"/>
          <w:divBdr>
            <w:top w:val="none" w:sz="0" w:space="0" w:color="auto"/>
            <w:left w:val="none" w:sz="0" w:space="0" w:color="auto"/>
            <w:bottom w:val="none" w:sz="0" w:space="0" w:color="auto"/>
            <w:right w:val="none" w:sz="0" w:space="0" w:color="auto"/>
          </w:divBdr>
          <w:divsChild>
            <w:div w:id="32383881">
              <w:marLeft w:val="0"/>
              <w:marRight w:val="0"/>
              <w:marTop w:val="0"/>
              <w:marBottom w:val="0"/>
              <w:divBdr>
                <w:top w:val="none" w:sz="0" w:space="0" w:color="auto"/>
                <w:left w:val="none" w:sz="0" w:space="0" w:color="auto"/>
                <w:bottom w:val="none" w:sz="0" w:space="0" w:color="auto"/>
                <w:right w:val="none" w:sz="0" w:space="0" w:color="auto"/>
              </w:divBdr>
            </w:div>
            <w:div w:id="99230169">
              <w:marLeft w:val="0"/>
              <w:marRight w:val="0"/>
              <w:marTop w:val="0"/>
              <w:marBottom w:val="0"/>
              <w:divBdr>
                <w:top w:val="none" w:sz="0" w:space="0" w:color="auto"/>
                <w:left w:val="none" w:sz="0" w:space="0" w:color="auto"/>
                <w:bottom w:val="none" w:sz="0" w:space="0" w:color="auto"/>
                <w:right w:val="none" w:sz="0" w:space="0" w:color="auto"/>
              </w:divBdr>
            </w:div>
            <w:div w:id="210507336">
              <w:marLeft w:val="0"/>
              <w:marRight w:val="0"/>
              <w:marTop w:val="0"/>
              <w:marBottom w:val="0"/>
              <w:divBdr>
                <w:top w:val="none" w:sz="0" w:space="0" w:color="auto"/>
                <w:left w:val="none" w:sz="0" w:space="0" w:color="auto"/>
                <w:bottom w:val="none" w:sz="0" w:space="0" w:color="auto"/>
                <w:right w:val="none" w:sz="0" w:space="0" w:color="auto"/>
              </w:divBdr>
            </w:div>
            <w:div w:id="392314318">
              <w:marLeft w:val="0"/>
              <w:marRight w:val="0"/>
              <w:marTop w:val="0"/>
              <w:marBottom w:val="0"/>
              <w:divBdr>
                <w:top w:val="none" w:sz="0" w:space="0" w:color="auto"/>
                <w:left w:val="none" w:sz="0" w:space="0" w:color="auto"/>
                <w:bottom w:val="none" w:sz="0" w:space="0" w:color="auto"/>
                <w:right w:val="none" w:sz="0" w:space="0" w:color="auto"/>
              </w:divBdr>
            </w:div>
            <w:div w:id="430392105">
              <w:marLeft w:val="0"/>
              <w:marRight w:val="0"/>
              <w:marTop w:val="0"/>
              <w:marBottom w:val="0"/>
              <w:divBdr>
                <w:top w:val="none" w:sz="0" w:space="0" w:color="auto"/>
                <w:left w:val="none" w:sz="0" w:space="0" w:color="auto"/>
                <w:bottom w:val="none" w:sz="0" w:space="0" w:color="auto"/>
                <w:right w:val="none" w:sz="0" w:space="0" w:color="auto"/>
              </w:divBdr>
            </w:div>
            <w:div w:id="486555274">
              <w:marLeft w:val="0"/>
              <w:marRight w:val="0"/>
              <w:marTop w:val="0"/>
              <w:marBottom w:val="0"/>
              <w:divBdr>
                <w:top w:val="none" w:sz="0" w:space="0" w:color="auto"/>
                <w:left w:val="none" w:sz="0" w:space="0" w:color="auto"/>
                <w:bottom w:val="none" w:sz="0" w:space="0" w:color="auto"/>
                <w:right w:val="none" w:sz="0" w:space="0" w:color="auto"/>
              </w:divBdr>
            </w:div>
            <w:div w:id="549148828">
              <w:marLeft w:val="0"/>
              <w:marRight w:val="0"/>
              <w:marTop w:val="0"/>
              <w:marBottom w:val="0"/>
              <w:divBdr>
                <w:top w:val="none" w:sz="0" w:space="0" w:color="auto"/>
                <w:left w:val="none" w:sz="0" w:space="0" w:color="auto"/>
                <w:bottom w:val="none" w:sz="0" w:space="0" w:color="auto"/>
                <w:right w:val="none" w:sz="0" w:space="0" w:color="auto"/>
              </w:divBdr>
            </w:div>
            <w:div w:id="654147426">
              <w:marLeft w:val="0"/>
              <w:marRight w:val="0"/>
              <w:marTop w:val="0"/>
              <w:marBottom w:val="0"/>
              <w:divBdr>
                <w:top w:val="none" w:sz="0" w:space="0" w:color="auto"/>
                <w:left w:val="none" w:sz="0" w:space="0" w:color="auto"/>
                <w:bottom w:val="none" w:sz="0" w:space="0" w:color="auto"/>
                <w:right w:val="none" w:sz="0" w:space="0" w:color="auto"/>
              </w:divBdr>
            </w:div>
            <w:div w:id="746421454">
              <w:marLeft w:val="0"/>
              <w:marRight w:val="0"/>
              <w:marTop w:val="0"/>
              <w:marBottom w:val="0"/>
              <w:divBdr>
                <w:top w:val="none" w:sz="0" w:space="0" w:color="auto"/>
                <w:left w:val="none" w:sz="0" w:space="0" w:color="auto"/>
                <w:bottom w:val="none" w:sz="0" w:space="0" w:color="auto"/>
                <w:right w:val="none" w:sz="0" w:space="0" w:color="auto"/>
              </w:divBdr>
            </w:div>
            <w:div w:id="1166744535">
              <w:marLeft w:val="0"/>
              <w:marRight w:val="0"/>
              <w:marTop w:val="0"/>
              <w:marBottom w:val="0"/>
              <w:divBdr>
                <w:top w:val="none" w:sz="0" w:space="0" w:color="auto"/>
                <w:left w:val="none" w:sz="0" w:space="0" w:color="auto"/>
                <w:bottom w:val="none" w:sz="0" w:space="0" w:color="auto"/>
                <w:right w:val="none" w:sz="0" w:space="0" w:color="auto"/>
              </w:divBdr>
            </w:div>
            <w:div w:id="1303851835">
              <w:marLeft w:val="0"/>
              <w:marRight w:val="0"/>
              <w:marTop w:val="0"/>
              <w:marBottom w:val="0"/>
              <w:divBdr>
                <w:top w:val="none" w:sz="0" w:space="0" w:color="auto"/>
                <w:left w:val="none" w:sz="0" w:space="0" w:color="auto"/>
                <w:bottom w:val="none" w:sz="0" w:space="0" w:color="auto"/>
                <w:right w:val="none" w:sz="0" w:space="0" w:color="auto"/>
              </w:divBdr>
            </w:div>
            <w:div w:id="1342588489">
              <w:marLeft w:val="0"/>
              <w:marRight w:val="0"/>
              <w:marTop w:val="0"/>
              <w:marBottom w:val="0"/>
              <w:divBdr>
                <w:top w:val="none" w:sz="0" w:space="0" w:color="auto"/>
                <w:left w:val="none" w:sz="0" w:space="0" w:color="auto"/>
                <w:bottom w:val="none" w:sz="0" w:space="0" w:color="auto"/>
                <w:right w:val="none" w:sz="0" w:space="0" w:color="auto"/>
              </w:divBdr>
            </w:div>
            <w:div w:id="1433477598">
              <w:marLeft w:val="0"/>
              <w:marRight w:val="0"/>
              <w:marTop w:val="0"/>
              <w:marBottom w:val="0"/>
              <w:divBdr>
                <w:top w:val="none" w:sz="0" w:space="0" w:color="auto"/>
                <w:left w:val="none" w:sz="0" w:space="0" w:color="auto"/>
                <w:bottom w:val="none" w:sz="0" w:space="0" w:color="auto"/>
                <w:right w:val="none" w:sz="0" w:space="0" w:color="auto"/>
              </w:divBdr>
            </w:div>
            <w:div w:id="1541548955">
              <w:marLeft w:val="0"/>
              <w:marRight w:val="0"/>
              <w:marTop w:val="0"/>
              <w:marBottom w:val="0"/>
              <w:divBdr>
                <w:top w:val="none" w:sz="0" w:space="0" w:color="auto"/>
                <w:left w:val="none" w:sz="0" w:space="0" w:color="auto"/>
                <w:bottom w:val="none" w:sz="0" w:space="0" w:color="auto"/>
                <w:right w:val="none" w:sz="0" w:space="0" w:color="auto"/>
              </w:divBdr>
            </w:div>
            <w:div w:id="1584534391">
              <w:marLeft w:val="0"/>
              <w:marRight w:val="0"/>
              <w:marTop w:val="0"/>
              <w:marBottom w:val="0"/>
              <w:divBdr>
                <w:top w:val="none" w:sz="0" w:space="0" w:color="auto"/>
                <w:left w:val="none" w:sz="0" w:space="0" w:color="auto"/>
                <w:bottom w:val="none" w:sz="0" w:space="0" w:color="auto"/>
                <w:right w:val="none" w:sz="0" w:space="0" w:color="auto"/>
              </w:divBdr>
            </w:div>
            <w:div w:id="1593586247">
              <w:marLeft w:val="0"/>
              <w:marRight w:val="0"/>
              <w:marTop w:val="0"/>
              <w:marBottom w:val="0"/>
              <w:divBdr>
                <w:top w:val="none" w:sz="0" w:space="0" w:color="auto"/>
                <w:left w:val="none" w:sz="0" w:space="0" w:color="auto"/>
                <w:bottom w:val="none" w:sz="0" w:space="0" w:color="auto"/>
                <w:right w:val="none" w:sz="0" w:space="0" w:color="auto"/>
              </w:divBdr>
            </w:div>
            <w:div w:id="1610815959">
              <w:marLeft w:val="0"/>
              <w:marRight w:val="0"/>
              <w:marTop w:val="0"/>
              <w:marBottom w:val="0"/>
              <w:divBdr>
                <w:top w:val="none" w:sz="0" w:space="0" w:color="auto"/>
                <w:left w:val="none" w:sz="0" w:space="0" w:color="auto"/>
                <w:bottom w:val="none" w:sz="0" w:space="0" w:color="auto"/>
                <w:right w:val="none" w:sz="0" w:space="0" w:color="auto"/>
              </w:divBdr>
            </w:div>
            <w:div w:id="1614827670">
              <w:marLeft w:val="0"/>
              <w:marRight w:val="0"/>
              <w:marTop w:val="0"/>
              <w:marBottom w:val="0"/>
              <w:divBdr>
                <w:top w:val="none" w:sz="0" w:space="0" w:color="auto"/>
                <w:left w:val="none" w:sz="0" w:space="0" w:color="auto"/>
                <w:bottom w:val="none" w:sz="0" w:space="0" w:color="auto"/>
                <w:right w:val="none" w:sz="0" w:space="0" w:color="auto"/>
              </w:divBdr>
            </w:div>
            <w:div w:id="1805154023">
              <w:marLeft w:val="0"/>
              <w:marRight w:val="0"/>
              <w:marTop w:val="0"/>
              <w:marBottom w:val="0"/>
              <w:divBdr>
                <w:top w:val="none" w:sz="0" w:space="0" w:color="auto"/>
                <w:left w:val="none" w:sz="0" w:space="0" w:color="auto"/>
                <w:bottom w:val="none" w:sz="0" w:space="0" w:color="auto"/>
                <w:right w:val="none" w:sz="0" w:space="0" w:color="auto"/>
              </w:divBdr>
            </w:div>
            <w:div w:id="1884245103">
              <w:marLeft w:val="0"/>
              <w:marRight w:val="0"/>
              <w:marTop w:val="0"/>
              <w:marBottom w:val="0"/>
              <w:divBdr>
                <w:top w:val="none" w:sz="0" w:space="0" w:color="auto"/>
                <w:left w:val="none" w:sz="0" w:space="0" w:color="auto"/>
                <w:bottom w:val="none" w:sz="0" w:space="0" w:color="auto"/>
                <w:right w:val="none" w:sz="0" w:space="0" w:color="auto"/>
              </w:divBdr>
            </w:div>
            <w:div w:id="1897349780">
              <w:marLeft w:val="0"/>
              <w:marRight w:val="0"/>
              <w:marTop w:val="0"/>
              <w:marBottom w:val="0"/>
              <w:divBdr>
                <w:top w:val="none" w:sz="0" w:space="0" w:color="auto"/>
                <w:left w:val="none" w:sz="0" w:space="0" w:color="auto"/>
                <w:bottom w:val="none" w:sz="0" w:space="0" w:color="auto"/>
                <w:right w:val="none" w:sz="0" w:space="0" w:color="auto"/>
              </w:divBdr>
            </w:div>
            <w:div w:id="1941376922">
              <w:marLeft w:val="0"/>
              <w:marRight w:val="0"/>
              <w:marTop w:val="0"/>
              <w:marBottom w:val="0"/>
              <w:divBdr>
                <w:top w:val="none" w:sz="0" w:space="0" w:color="auto"/>
                <w:left w:val="none" w:sz="0" w:space="0" w:color="auto"/>
                <w:bottom w:val="none" w:sz="0" w:space="0" w:color="auto"/>
                <w:right w:val="none" w:sz="0" w:space="0" w:color="auto"/>
              </w:divBdr>
            </w:div>
            <w:div w:id="202882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490088">
      <w:bodyDiv w:val="1"/>
      <w:marLeft w:val="0"/>
      <w:marRight w:val="0"/>
      <w:marTop w:val="0"/>
      <w:marBottom w:val="0"/>
      <w:divBdr>
        <w:top w:val="none" w:sz="0" w:space="0" w:color="auto"/>
        <w:left w:val="none" w:sz="0" w:space="0" w:color="auto"/>
        <w:bottom w:val="none" w:sz="0" w:space="0" w:color="auto"/>
        <w:right w:val="none" w:sz="0" w:space="0" w:color="auto"/>
      </w:divBdr>
    </w:div>
    <w:div w:id="640234812">
      <w:bodyDiv w:val="1"/>
      <w:marLeft w:val="0"/>
      <w:marRight w:val="0"/>
      <w:marTop w:val="0"/>
      <w:marBottom w:val="0"/>
      <w:divBdr>
        <w:top w:val="none" w:sz="0" w:space="0" w:color="auto"/>
        <w:left w:val="none" w:sz="0" w:space="0" w:color="auto"/>
        <w:bottom w:val="none" w:sz="0" w:space="0" w:color="auto"/>
        <w:right w:val="none" w:sz="0" w:space="0" w:color="auto"/>
      </w:divBdr>
    </w:div>
    <w:div w:id="677925031">
      <w:bodyDiv w:val="1"/>
      <w:marLeft w:val="0"/>
      <w:marRight w:val="0"/>
      <w:marTop w:val="0"/>
      <w:marBottom w:val="0"/>
      <w:divBdr>
        <w:top w:val="none" w:sz="0" w:space="0" w:color="auto"/>
        <w:left w:val="none" w:sz="0" w:space="0" w:color="auto"/>
        <w:bottom w:val="none" w:sz="0" w:space="0" w:color="auto"/>
        <w:right w:val="none" w:sz="0" w:space="0" w:color="auto"/>
      </w:divBdr>
      <w:divsChild>
        <w:div w:id="2086879478">
          <w:marLeft w:val="0"/>
          <w:marRight w:val="0"/>
          <w:marTop w:val="0"/>
          <w:marBottom w:val="0"/>
          <w:divBdr>
            <w:top w:val="none" w:sz="0" w:space="0" w:color="auto"/>
            <w:left w:val="none" w:sz="0" w:space="0" w:color="auto"/>
            <w:bottom w:val="none" w:sz="0" w:space="0" w:color="auto"/>
            <w:right w:val="none" w:sz="0" w:space="0" w:color="auto"/>
          </w:divBdr>
          <w:divsChild>
            <w:div w:id="188183367">
              <w:marLeft w:val="0"/>
              <w:marRight w:val="0"/>
              <w:marTop w:val="0"/>
              <w:marBottom w:val="0"/>
              <w:divBdr>
                <w:top w:val="none" w:sz="0" w:space="0" w:color="auto"/>
                <w:left w:val="none" w:sz="0" w:space="0" w:color="auto"/>
                <w:bottom w:val="none" w:sz="0" w:space="0" w:color="auto"/>
                <w:right w:val="none" w:sz="0" w:space="0" w:color="auto"/>
              </w:divBdr>
            </w:div>
            <w:div w:id="1029065886">
              <w:marLeft w:val="0"/>
              <w:marRight w:val="0"/>
              <w:marTop w:val="0"/>
              <w:marBottom w:val="0"/>
              <w:divBdr>
                <w:top w:val="none" w:sz="0" w:space="0" w:color="auto"/>
                <w:left w:val="none" w:sz="0" w:space="0" w:color="auto"/>
                <w:bottom w:val="none" w:sz="0" w:space="0" w:color="auto"/>
                <w:right w:val="none" w:sz="0" w:space="0" w:color="auto"/>
              </w:divBdr>
            </w:div>
            <w:div w:id="1113522409">
              <w:marLeft w:val="0"/>
              <w:marRight w:val="0"/>
              <w:marTop w:val="0"/>
              <w:marBottom w:val="0"/>
              <w:divBdr>
                <w:top w:val="none" w:sz="0" w:space="0" w:color="auto"/>
                <w:left w:val="none" w:sz="0" w:space="0" w:color="auto"/>
                <w:bottom w:val="none" w:sz="0" w:space="0" w:color="auto"/>
                <w:right w:val="none" w:sz="0" w:space="0" w:color="auto"/>
              </w:divBdr>
            </w:div>
            <w:div w:id="1253514462">
              <w:marLeft w:val="0"/>
              <w:marRight w:val="0"/>
              <w:marTop w:val="0"/>
              <w:marBottom w:val="0"/>
              <w:divBdr>
                <w:top w:val="none" w:sz="0" w:space="0" w:color="auto"/>
                <w:left w:val="none" w:sz="0" w:space="0" w:color="auto"/>
                <w:bottom w:val="none" w:sz="0" w:space="0" w:color="auto"/>
                <w:right w:val="none" w:sz="0" w:space="0" w:color="auto"/>
              </w:divBdr>
            </w:div>
            <w:div w:id="1528984719">
              <w:marLeft w:val="0"/>
              <w:marRight w:val="0"/>
              <w:marTop w:val="0"/>
              <w:marBottom w:val="0"/>
              <w:divBdr>
                <w:top w:val="none" w:sz="0" w:space="0" w:color="auto"/>
                <w:left w:val="none" w:sz="0" w:space="0" w:color="auto"/>
                <w:bottom w:val="none" w:sz="0" w:space="0" w:color="auto"/>
                <w:right w:val="none" w:sz="0" w:space="0" w:color="auto"/>
              </w:divBdr>
              <w:divsChild>
                <w:div w:id="1903910334">
                  <w:marLeft w:val="0"/>
                  <w:marRight w:val="0"/>
                  <w:marTop w:val="0"/>
                  <w:marBottom w:val="0"/>
                  <w:divBdr>
                    <w:top w:val="none" w:sz="0" w:space="0" w:color="auto"/>
                    <w:left w:val="none" w:sz="0" w:space="0" w:color="auto"/>
                    <w:bottom w:val="none" w:sz="0" w:space="0" w:color="auto"/>
                    <w:right w:val="none" w:sz="0" w:space="0" w:color="auto"/>
                  </w:divBdr>
                  <w:divsChild>
                    <w:div w:id="25297001">
                      <w:marLeft w:val="0"/>
                      <w:marRight w:val="0"/>
                      <w:marTop w:val="0"/>
                      <w:marBottom w:val="0"/>
                      <w:divBdr>
                        <w:top w:val="none" w:sz="0" w:space="0" w:color="auto"/>
                        <w:left w:val="none" w:sz="0" w:space="0" w:color="auto"/>
                        <w:bottom w:val="none" w:sz="0" w:space="0" w:color="auto"/>
                        <w:right w:val="none" w:sz="0" w:space="0" w:color="auto"/>
                      </w:divBdr>
                      <w:divsChild>
                        <w:div w:id="1219317205">
                          <w:marLeft w:val="0"/>
                          <w:marRight w:val="0"/>
                          <w:marTop w:val="0"/>
                          <w:marBottom w:val="0"/>
                          <w:divBdr>
                            <w:top w:val="none" w:sz="0" w:space="0" w:color="auto"/>
                            <w:left w:val="none" w:sz="0" w:space="0" w:color="auto"/>
                            <w:bottom w:val="none" w:sz="0" w:space="0" w:color="auto"/>
                            <w:right w:val="none" w:sz="0" w:space="0" w:color="auto"/>
                          </w:divBdr>
                        </w:div>
                      </w:divsChild>
                    </w:div>
                    <w:div w:id="41952767">
                      <w:marLeft w:val="0"/>
                      <w:marRight w:val="0"/>
                      <w:marTop w:val="0"/>
                      <w:marBottom w:val="0"/>
                      <w:divBdr>
                        <w:top w:val="none" w:sz="0" w:space="0" w:color="auto"/>
                        <w:left w:val="none" w:sz="0" w:space="0" w:color="auto"/>
                        <w:bottom w:val="none" w:sz="0" w:space="0" w:color="auto"/>
                        <w:right w:val="none" w:sz="0" w:space="0" w:color="auto"/>
                      </w:divBdr>
                      <w:divsChild>
                        <w:div w:id="505487662">
                          <w:marLeft w:val="0"/>
                          <w:marRight w:val="0"/>
                          <w:marTop w:val="0"/>
                          <w:marBottom w:val="0"/>
                          <w:divBdr>
                            <w:top w:val="none" w:sz="0" w:space="0" w:color="auto"/>
                            <w:left w:val="none" w:sz="0" w:space="0" w:color="auto"/>
                            <w:bottom w:val="none" w:sz="0" w:space="0" w:color="auto"/>
                            <w:right w:val="none" w:sz="0" w:space="0" w:color="auto"/>
                          </w:divBdr>
                        </w:div>
                      </w:divsChild>
                    </w:div>
                    <w:div w:id="155417040">
                      <w:marLeft w:val="0"/>
                      <w:marRight w:val="0"/>
                      <w:marTop w:val="0"/>
                      <w:marBottom w:val="0"/>
                      <w:divBdr>
                        <w:top w:val="none" w:sz="0" w:space="0" w:color="auto"/>
                        <w:left w:val="none" w:sz="0" w:space="0" w:color="auto"/>
                        <w:bottom w:val="none" w:sz="0" w:space="0" w:color="auto"/>
                        <w:right w:val="none" w:sz="0" w:space="0" w:color="auto"/>
                      </w:divBdr>
                      <w:divsChild>
                        <w:div w:id="1397362829">
                          <w:marLeft w:val="0"/>
                          <w:marRight w:val="0"/>
                          <w:marTop w:val="0"/>
                          <w:marBottom w:val="0"/>
                          <w:divBdr>
                            <w:top w:val="none" w:sz="0" w:space="0" w:color="auto"/>
                            <w:left w:val="none" w:sz="0" w:space="0" w:color="auto"/>
                            <w:bottom w:val="none" w:sz="0" w:space="0" w:color="auto"/>
                            <w:right w:val="none" w:sz="0" w:space="0" w:color="auto"/>
                          </w:divBdr>
                        </w:div>
                        <w:div w:id="1572233455">
                          <w:marLeft w:val="0"/>
                          <w:marRight w:val="0"/>
                          <w:marTop w:val="0"/>
                          <w:marBottom w:val="0"/>
                          <w:divBdr>
                            <w:top w:val="none" w:sz="0" w:space="0" w:color="auto"/>
                            <w:left w:val="none" w:sz="0" w:space="0" w:color="auto"/>
                            <w:bottom w:val="none" w:sz="0" w:space="0" w:color="auto"/>
                            <w:right w:val="none" w:sz="0" w:space="0" w:color="auto"/>
                          </w:divBdr>
                        </w:div>
                      </w:divsChild>
                    </w:div>
                    <w:div w:id="461771630">
                      <w:marLeft w:val="0"/>
                      <w:marRight w:val="0"/>
                      <w:marTop w:val="0"/>
                      <w:marBottom w:val="0"/>
                      <w:divBdr>
                        <w:top w:val="none" w:sz="0" w:space="0" w:color="auto"/>
                        <w:left w:val="none" w:sz="0" w:space="0" w:color="auto"/>
                        <w:bottom w:val="none" w:sz="0" w:space="0" w:color="auto"/>
                        <w:right w:val="none" w:sz="0" w:space="0" w:color="auto"/>
                      </w:divBdr>
                      <w:divsChild>
                        <w:div w:id="844786686">
                          <w:marLeft w:val="0"/>
                          <w:marRight w:val="0"/>
                          <w:marTop w:val="0"/>
                          <w:marBottom w:val="0"/>
                          <w:divBdr>
                            <w:top w:val="none" w:sz="0" w:space="0" w:color="auto"/>
                            <w:left w:val="none" w:sz="0" w:space="0" w:color="auto"/>
                            <w:bottom w:val="none" w:sz="0" w:space="0" w:color="auto"/>
                            <w:right w:val="none" w:sz="0" w:space="0" w:color="auto"/>
                          </w:divBdr>
                        </w:div>
                      </w:divsChild>
                    </w:div>
                    <w:div w:id="473912406">
                      <w:marLeft w:val="0"/>
                      <w:marRight w:val="0"/>
                      <w:marTop w:val="0"/>
                      <w:marBottom w:val="0"/>
                      <w:divBdr>
                        <w:top w:val="none" w:sz="0" w:space="0" w:color="auto"/>
                        <w:left w:val="none" w:sz="0" w:space="0" w:color="auto"/>
                        <w:bottom w:val="none" w:sz="0" w:space="0" w:color="auto"/>
                        <w:right w:val="none" w:sz="0" w:space="0" w:color="auto"/>
                      </w:divBdr>
                      <w:divsChild>
                        <w:div w:id="1248152926">
                          <w:marLeft w:val="0"/>
                          <w:marRight w:val="0"/>
                          <w:marTop w:val="0"/>
                          <w:marBottom w:val="0"/>
                          <w:divBdr>
                            <w:top w:val="none" w:sz="0" w:space="0" w:color="auto"/>
                            <w:left w:val="none" w:sz="0" w:space="0" w:color="auto"/>
                            <w:bottom w:val="none" w:sz="0" w:space="0" w:color="auto"/>
                            <w:right w:val="none" w:sz="0" w:space="0" w:color="auto"/>
                          </w:divBdr>
                        </w:div>
                      </w:divsChild>
                    </w:div>
                    <w:div w:id="634410772">
                      <w:marLeft w:val="0"/>
                      <w:marRight w:val="0"/>
                      <w:marTop w:val="0"/>
                      <w:marBottom w:val="0"/>
                      <w:divBdr>
                        <w:top w:val="none" w:sz="0" w:space="0" w:color="auto"/>
                        <w:left w:val="none" w:sz="0" w:space="0" w:color="auto"/>
                        <w:bottom w:val="none" w:sz="0" w:space="0" w:color="auto"/>
                        <w:right w:val="none" w:sz="0" w:space="0" w:color="auto"/>
                      </w:divBdr>
                      <w:divsChild>
                        <w:div w:id="1030951728">
                          <w:marLeft w:val="0"/>
                          <w:marRight w:val="0"/>
                          <w:marTop w:val="0"/>
                          <w:marBottom w:val="0"/>
                          <w:divBdr>
                            <w:top w:val="none" w:sz="0" w:space="0" w:color="auto"/>
                            <w:left w:val="none" w:sz="0" w:space="0" w:color="auto"/>
                            <w:bottom w:val="none" w:sz="0" w:space="0" w:color="auto"/>
                            <w:right w:val="none" w:sz="0" w:space="0" w:color="auto"/>
                          </w:divBdr>
                        </w:div>
                      </w:divsChild>
                    </w:div>
                    <w:div w:id="685133532">
                      <w:marLeft w:val="0"/>
                      <w:marRight w:val="0"/>
                      <w:marTop w:val="0"/>
                      <w:marBottom w:val="0"/>
                      <w:divBdr>
                        <w:top w:val="none" w:sz="0" w:space="0" w:color="auto"/>
                        <w:left w:val="none" w:sz="0" w:space="0" w:color="auto"/>
                        <w:bottom w:val="none" w:sz="0" w:space="0" w:color="auto"/>
                        <w:right w:val="none" w:sz="0" w:space="0" w:color="auto"/>
                      </w:divBdr>
                      <w:divsChild>
                        <w:div w:id="1872451287">
                          <w:marLeft w:val="0"/>
                          <w:marRight w:val="0"/>
                          <w:marTop w:val="0"/>
                          <w:marBottom w:val="0"/>
                          <w:divBdr>
                            <w:top w:val="none" w:sz="0" w:space="0" w:color="auto"/>
                            <w:left w:val="none" w:sz="0" w:space="0" w:color="auto"/>
                            <w:bottom w:val="none" w:sz="0" w:space="0" w:color="auto"/>
                            <w:right w:val="none" w:sz="0" w:space="0" w:color="auto"/>
                          </w:divBdr>
                        </w:div>
                      </w:divsChild>
                    </w:div>
                    <w:div w:id="773790582">
                      <w:marLeft w:val="0"/>
                      <w:marRight w:val="0"/>
                      <w:marTop w:val="0"/>
                      <w:marBottom w:val="0"/>
                      <w:divBdr>
                        <w:top w:val="none" w:sz="0" w:space="0" w:color="auto"/>
                        <w:left w:val="none" w:sz="0" w:space="0" w:color="auto"/>
                        <w:bottom w:val="none" w:sz="0" w:space="0" w:color="auto"/>
                        <w:right w:val="none" w:sz="0" w:space="0" w:color="auto"/>
                      </w:divBdr>
                      <w:divsChild>
                        <w:div w:id="378238258">
                          <w:marLeft w:val="0"/>
                          <w:marRight w:val="0"/>
                          <w:marTop w:val="0"/>
                          <w:marBottom w:val="0"/>
                          <w:divBdr>
                            <w:top w:val="none" w:sz="0" w:space="0" w:color="auto"/>
                            <w:left w:val="none" w:sz="0" w:space="0" w:color="auto"/>
                            <w:bottom w:val="none" w:sz="0" w:space="0" w:color="auto"/>
                            <w:right w:val="none" w:sz="0" w:space="0" w:color="auto"/>
                          </w:divBdr>
                        </w:div>
                      </w:divsChild>
                    </w:div>
                    <w:div w:id="782501459">
                      <w:marLeft w:val="0"/>
                      <w:marRight w:val="0"/>
                      <w:marTop w:val="0"/>
                      <w:marBottom w:val="0"/>
                      <w:divBdr>
                        <w:top w:val="none" w:sz="0" w:space="0" w:color="auto"/>
                        <w:left w:val="none" w:sz="0" w:space="0" w:color="auto"/>
                        <w:bottom w:val="none" w:sz="0" w:space="0" w:color="auto"/>
                        <w:right w:val="none" w:sz="0" w:space="0" w:color="auto"/>
                      </w:divBdr>
                      <w:divsChild>
                        <w:div w:id="2083216602">
                          <w:marLeft w:val="0"/>
                          <w:marRight w:val="0"/>
                          <w:marTop w:val="0"/>
                          <w:marBottom w:val="0"/>
                          <w:divBdr>
                            <w:top w:val="none" w:sz="0" w:space="0" w:color="auto"/>
                            <w:left w:val="none" w:sz="0" w:space="0" w:color="auto"/>
                            <w:bottom w:val="none" w:sz="0" w:space="0" w:color="auto"/>
                            <w:right w:val="none" w:sz="0" w:space="0" w:color="auto"/>
                          </w:divBdr>
                        </w:div>
                      </w:divsChild>
                    </w:div>
                    <w:div w:id="1158153929">
                      <w:marLeft w:val="0"/>
                      <w:marRight w:val="0"/>
                      <w:marTop w:val="0"/>
                      <w:marBottom w:val="0"/>
                      <w:divBdr>
                        <w:top w:val="none" w:sz="0" w:space="0" w:color="auto"/>
                        <w:left w:val="none" w:sz="0" w:space="0" w:color="auto"/>
                        <w:bottom w:val="none" w:sz="0" w:space="0" w:color="auto"/>
                        <w:right w:val="none" w:sz="0" w:space="0" w:color="auto"/>
                      </w:divBdr>
                      <w:divsChild>
                        <w:div w:id="189223283">
                          <w:marLeft w:val="0"/>
                          <w:marRight w:val="0"/>
                          <w:marTop w:val="0"/>
                          <w:marBottom w:val="0"/>
                          <w:divBdr>
                            <w:top w:val="none" w:sz="0" w:space="0" w:color="auto"/>
                            <w:left w:val="none" w:sz="0" w:space="0" w:color="auto"/>
                            <w:bottom w:val="none" w:sz="0" w:space="0" w:color="auto"/>
                            <w:right w:val="none" w:sz="0" w:space="0" w:color="auto"/>
                          </w:divBdr>
                        </w:div>
                      </w:divsChild>
                    </w:div>
                    <w:div w:id="1195313166">
                      <w:marLeft w:val="0"/>
                      <w:marRight w:val="0"/>
                      <w:marTop w:val="0"/>
                      <w:marBottom w:val="0"/>
                      <w:divBdr>
                        <w:top w:val="none" w:sz="0" w:space="0" w:color="auto"/>
                        <w:left w:val="none" w:sz="0" w:space="0" w:color="auto"/>
                        <w:bottom w:val="none" w:sz="0" w:space="0" w:color="auto"/>
                        <w:right w:val="none" w:sz="0" w:space="0" w:color="auto"/>
                      </w:divBdr>
                      <w:divsChild>
                        <w:div w:id="846679511">
                          <w:marLeft w:val="0"/>
                          <w:marRight w:val="0"/>
                          <w:marTop w:val="0"/>
                          <w:marBottom w:val="0"/>
                          <w:divBdr>
                            <w:top w:val="none" w:sz="0" w:space="0" w:color="auto"/>
                            <w:left w:val="none" w:sz="0" w:space="0" w:color="auto"/>
                            <w:bottom w:val="none" w:sz="0" w:space="0" w:color="auto"/>
                            <w:right w:val="none" w:sz="0" w:space="0" w:color="auto"/>
                          </w:divBdr>
                        </w:div>
                      </w:divsChild>
                    </w:div>
                    <w:div w:id="1198588693">
                      <w:marLeft w:val="0"/>
                      <w:marRight w:val="0"/>
                      <w:marTop w:val="0"/>
                      <w:marBottom w:val="0"/>
                      <w:divBdr>
                        <w:top w:val="none" w:sz="0" w:space="0" w:color="auto"/>
                        <w:left w:val="none" w:sz="0" w:space="0" w:color="auto"/>
                        <w:bottom w:val="none" w:sz="0" w:space="0" w:color="auto"/>
                        <w:right w:val="none" w:sz="0" w:space="0" w:color="auto"/>
                      </w:divBdr>
                      <w:divsChild>
                        <w:div w:id="1160000778">
                          <w:marLeft w:val="0"/>
                          <w:marRight w:val="0"/>
                          <w:marTop w:val="0"/>
                          <w:marBottom w:val="0"/>
                          <w:divBdr>
                            <w:top w:val="none" w:sz="0" w:space="0" w:color="auto"/>
                            <w:left w:val="none" w:sz="0" w:space="0" w:color="auto"/>
                            <w:bottom w:val="none" w:sz="0" w:space="0" w:color="auto"/>
                            <w:right w:val="none" w:sz="0" w:space="0" w:color="auto"/>
                          </w:divBdr>
                        </w:div>
                      </w:divsChild>
                    </w:div>
                    <w:div w:id="1226991668">
                      <w:marLeft w:val="0"/>
                      <w:marRight w:val="0"/>
                      <w:marTop w:val="0"/>
                      <w:marBottom w:val="0"/>
                      <w:divBdr>
                        <w:top w:val="none" w:sz="0" w:space="0" w:color="auto"/>
                        <w:left w:val="none" w:sz="0" w:space="0" w:color="auto"/>
                        <w:bottom w:val="none" w:sz="0" w:space="0" w:color="auto"/>
                        <w:right w:val="none" w:sz="0" w:space="0" w:color="auto"/>
                      </w:divBdr>
                      <w:divsChild>
                        <w:div w:id="165676514">
                          <w:marLeft w:val="0"/>
                          <w:marRight w:val="0"/>
                          <w:marTop w:val="0"/>
                          <w:marBottom w:val="0"/>
                          <w:divBdr>
                            <w:top w:val="none" w:sz="0" w:space="0" w:color="auto"/>
                            <w:left w:val="none" w:sz="0" w:space="0" w:color="auto"/>
                            <w:bottom w:val="none" w:sz="0" w:space="0" w:color="auto"/>
                            <w:right w:val="none" w:sz="0" w:space="0" w:color="auto"/>
                          </w:divBdr>
                        </w:div>
                      </w:divsChild>
                    </w:div>
                    <w:div w:id="1595019853">
                      <w:marLeft w:val="0"/>
                      <w:marRight w:val="0"/>
                      <w:marTop w:val="0"/>
                      <w:marBottom w:val="0"/>
                      <w:divBdr>
                        <w:top w:val="none" w:sz="0" w:space="0" w:color="auto"/>
                        <w:left w:val="none" w:sz="0" w:space="0" w:color="auto"/>
                        <w:bottom w:val="none" w:sz="0" w:space="0" w:color="auto"/>
                        <w:right w:val="none" w:sz="0" w:space="0" w:color="auto"/>
                      </w:divBdr>
                      <w:divsChild>
                        <w:div w:id="805002703">
                          <w:marLeft w:val="0"/>
                          <w:marRight w:val="0"/>
                          <w:marTop w:val="0"/>
                          <w:marBottom w:val="0"/>
                          <w:divBdr>
                            <w:top w:val="none" w:sz="0" w:space="0" w:color="auto"/>
                            <w:left w:val="none" w:sz="0" w:space="0" w:color="auto"/>
                            <w:bottom w:val="none" w:sz="0" w:space="0" w:color="auto"/>
                            <w:right w:val="none" w:sz="0" w:space="0" w:color="auto"/>
                          </w:divBdr>
                        </w:div>
                      </w:divsChild>
                    </w:div>
                    <w:div w:id="1687175050">
                      <w:marLeft w:val="0"/>
                      <w:marRight w:val="0"/>
                      <w:marTop w:val="0"/>
                      <w:marBottom w:val="0"/>
                      <w:divBdr>
                        <w:top w:val="none" w:sz="0" w:space="0" w:color="auto"/>
                        <w:left w:val="none" w:sz="0" w:space="0" w:color="auto"/>
                        <w:bottom w:val="none" w:sz="0" w:space="0" w:color="auto"/>
                        <w:right w:val="none" w:sz="0" w:space="0" w:color="auto"/>
                      </w:divBdr>
                      <w:divsChild>
                        <w:div w:id="1679191290">
                          <w:marLeft w:val="0"/>
                          <w:marRight w:val="0"/>
                          <w:marTop w:val="0"/>
                          <w:marBottom w:val="0"/>
                          <w:divBdr>
                            <w:top w:val="none" w:sz="0" w:space="0" w:color="auto"/>
                            <w:left w:val="none" w:sz="0" w:space="0" w:color="auto"/>
                            <w:bottom w:val="none" w:sz="0" w:space="0" w:color="auto"/>
                            <w:right w:val="none" w:sz="0" w:space="0" w:color="auto"/>
                          </w:divBdr>
                        </w:div>
                      </w:divsChild>
                    </w:div>
                    <w:div w:id="1721829654">
                      <w:marLeft w:val="0"/>
                      <w:marRight w:val="0"/>
                      <w:marTop w:val="0"/>
                      <w:marBottom w:val="0"/>
                      <w:divBdr>
                        <w:top w:val="none" w:sz="0" w:space="0" w:color="auto"/>
                        <w:left w:val="none" w:sz="0" w:space="0" w:color="auto"/>
                        <w:bottom w:val="none" w:sz="0" w:space="0" w:color="auto"/>
                        <w:right w:val="none" w:sz="0" w:space="0" w:color="auto"/>
                      </w:divBdr>
                      <w:divsChild>
                        <w:div w:id="1317146928">
                          <w:marLeft w:val="0"/>
                          <w:marRight w:val="0"/>
                          <w:marTop w:val="0"/>
                          <w:marBottom w:val="0"/>
                          <w:divBdr>
                            <w:top w:val="none" w:sz="0" w:space="0" w:color="auto"/>
                            <w:left w:val="none" w:sz="0" w:space="0" w:color="auto"/>
                            <w:bottom w:val="none" w:sz="0" w:space="0" w:color="auto"/>
                            <w:right w:val="none" w:sz="0" w:space="0" w:color="auto"/>
                          </w:divBdr>
                        </w:div>
                      </w:divsChild>
                    </w:div>
                    <w:div w:id="1741177406">
                      <w:marLeft w:val="0"/>
                      <w:marRight w:val="0"/>
                      <w:marTop w:val="0"/>
                      <w:marBottom w:val="0"/>
                      <w:divBdr>
                        <w:top w:val="none" w:sz="0" w:space="0" w:color="auto"/>
                        <w:left w:val="none" w:sz="0" w:space="0" w:color="auto"/>
                        <w:bottom w:val="none" w:sz="0" w:space="0" w:color="auto"/>
                        <w:right w:val="none" w:sz="0" w:space="0" w:color="auto"/>
                      </w:divBdr>
                      <w:divsChild>
                        <w:div w:id="1862087222">
                          <w:marLeft w:val="0"/>
                          <w:marRight w:val="0"/>
                          <w:marTop w:val="0"/>
                          <w:marBottom w:val="0"/>
                          <w:divBdr>
                            <w:top w:val="none" w:sz="0" w:space="0" w:color="auto"/>
                            <w:left w:val="none" w:sz="0" w:space="0" w:color="auto"/>
                            <w:bottom w:val="none" w:sz="0" w:space="0" w:color="auto"/>
                            <w:right w:val="none" w:sz="0" w:space="0" w:color="auto"/>
                          </w:divBdr>
                        </w:div>
                      </w:divsChild>
                    </w:div>
                    <w:div w:id="1885214174">
                      <w:marLeft w:val="0"/>
                      <w:marRight w:val="0"/>
                      <w:marTop w:val="0"/>
                      <w:marBottom w:val="0"/>
                      <w:divBdr>
                        <w:top w:val="none" w:sz="0" w:space="0" w:color="auto"/>
                        <w:left w:val="none" w:sz="0" w:space="0" w:color="auto"/>
                        <w:bottom w:val="none" w:sz="0" w:space="0" w:color="auto"/>
                        <w:right w:val="none" w:sz="0" w:space="0" w:color="auto"/>
                      </w:divBdr>
                      <w:divsChild>
                        <w:div w:id="760566019">
                          <w:marLeft w:val="0"/>
                          <w:marRight w:val="0"/>
                          <w:marTop w:val="0"/>
                          <w:marBottom w:val="0"/>
                          <w:divBdr>
                            <w:top w:val="none" w:sz="0" w:space="0" w:color="auto"/>
                            <w:left w:val="none" w:sz="0" w:space="0" w:color="auto"/>
                            <w:bottom w:val="none" w:sz="0" w:space="0" w:color="auto"/>
                            <w:right w:val="none" w:sz="0" w:space="0" w:color="auto"/>
                          </w:divBdr>
                        </w:div>
                      </w:divsChild>
                    </w:div>
                    <w:div w:id="1902129454">
                      <w:marLeft w:val="0"/>
                      <w:marRight w:val="0"/>
                      <w:marTop w:val="0"/>
                      <w:marBottom w:val="0"/>
                      <w:divBdr>
                        <w:top w:val="none" w:sz="0" w:space="0" w:color="auto"/>
                        <w:left w:val="none" w:sz="0" w:space="0" w:color="auto"/>
                        <w:bottom w:val="none" w:sz="0" w:space="0" w:color="auto"/>
                        <w:right w:val="none" w:sz="0" w:space="0" w:color="auto"/>
                      </w:divBdr>
                      <w:divsChild>
                        <w:div w:id="251549545">
                          <w:marLeft w:val="0"/>
                          <w:marRight w:val="0"/>
                          <w:marTop w:val="0"/>
                          <w:marBottom w:val="0"/>
                          <w:divBdr>
                            <w:top w:val="none" w:sz="0" w:space="0" w:color="auto"/>
                            <w:left w:val="none" w:sz="0" w:space="0" w:color="auto"/>
                            <w:bottom w:val="none" w:sz="0" w:space="0" w:color="auto"/>
                            <w:right w:val="none" w:sz="0" w:space="0" w:color="auto"/>
                          </w:divBdr>
                        </w:div>
                      </w:divsChild>
                    </w:div>
                    <w:div w:id="2007780264">
                      <w:marLeft w:val="0"/>
                      <w:marRight w:val="0"/>
                      <w:marTop w:val="0"/>
                      <w:marBottom w:val="0"/>
                      <w:divBdr>
                        <w:top w:val="none" w:sz="0" w:space="0" w:color="auto"/>
                        <w:left w:val="none" w:sz="0" w:space="0" w:color="auto"/>
                        <w:bottom w:val="none" w:sz="0" w:space="0" w:color="auto"/>
                        <w:right w:val="none" w:sz="0" w:space="0" w:color="auto"/>
                      </w:divBdr>
                      <w:divsChild>
                        <w:div w:id="77301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311308">
              <w:marLeft w:val="0"/>
              <w:marRight w:val="0"/>
              <w:marTop w:val="0"/>
              <w:marBottom w:val="0"/>
              <w:divBdr>
                <w:top w:val="none" w:sz="0" w:space="0" w:color="auto"/>
                <w:left w:val="none" w:sz="0" w:space="0" w:color="auto"/>
                <w:bottom w:val="none" w:sz="0" w:space="0" w:color="auto"/>
                <w:right w:val="none" w:sz="0" w:space="0" w:color="auto"/>
              </w:divBdr>
            </w:div>
            <w:div w:id="1578007504">
              <w:marLeft w:val="0"/>
              <w:marRight w:val="0"/>
              <w:marTop w:val="0"/>
              <w:marBottom w:val="0"/>
              <w:divBdr>
                <w:top w:val="none" w:sz="0" w:space="0" w:color="auto"/>
                <w:left w:val="none" w:sz="0" w:space="0" w:color="auto"/>
                <w:bottom w:val="none" w:sz="0" w:space="0" w:color="auto"/>
                <w:right w:val="none" w:sz="0" w:space="0" w:color="auto"/>
              </w:divBdr>
            </w:div>
            <w:div w:id="1578398193">
              <w:marLeft w:val="0"/>
              <w:marRight w:val="0"/>
              <w:marTop w:val="0"/>
              <w:marBottom w:val="0"/>
              <w:divBdr>
                <w:top w:val="none" w:sz="0" w:space="0" w:color="auto"/>
                <w:left w:val="none" w:sz="0" w:space="0" w:color="auto"/>
                <w:bottom w:val="none" w:sz="0" w:space="0" w:color="auto"/>
                <w:right w:val="none" w:sz="0" w:space="0" w:color="auto"/>
              </w:divBdr>
            </w:div>
            <w:div w:id="1739011822">
              <w:marLeft w:val="0"/>
              <w:marRight w:val="0"/>
              <w:marTop w:val="0"/>
              <w:marBottom w:val="0"/>
              <w:divBdr>
                <w:top w:val="none" w:sz="0" w:space="0" w:color="auto"/>
                <w:left w:val="none" w:sz="0" w:space="0" w:color="auto"/>
                <w:bottom w:val="none" w:sz="0" w:space="0" w:color="auto"/>
                <w:right w:val="none" w:sz="0" w:space="0" w:color="auto"/>
              </w:divBdr>
            </w:div>
            <w:div w:id="208202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43524">
      <w:bodyDiv w:val="1"/>
      <w:marLeft w:val="0"/>
      <w:marRight w:val="0"/>
      <w:marTop w:val="0"/>
      <w:marBottom w:val="0"/>
      <w:divBdr>
        <w:top w:val="none" w:sz="0" w:space="0" w:color="auto"/>
        <w:left w:val="none" w:sz="0" w:space="0" w:color="auto"/>
        <w:bottom w:val="none" w:sz="0" w:space="0" w:color="auto"/>
        <w:right w:val="none" w:sz="0" w:space="0" w:color="auto"/>
      </w:divBdr>
      <w:divsChild>
        <w:div w:id="1664701554">
          <w:marLeft w:val="0"/>
          <w:marRight w:val="0"/>
          <w:marTop w:val="0"/>
          <w:marBottom w:val="0"/>
          <w:divBdr>
            <w:top w:val="none" w:sz="0" w:space="0" w:color="auto"/>
            <w:left w:val="none" w:sz="0" w:space="0" w:color="auto"/>
            <w:bottom w:val="none" w:sz="0" w:space="0" w:color="auto"/>
            <w:right w:val="none" w:sz="0" w:space="0" w:color="auto"/>
          </w:divBdr>
          <w:divsChild>
            <w:div w:id="526286787">
              <w:marLeft w:val="0"/>
              <w:marRight w:val="0"/>
              <w:marTop w:val="0"/>
              <w:marBottom w:val="0"/>
              <w:divBdr>
                <w:top w:val="none" w:sz="0" w:space="0" w:color="auto"/>
                <w:left w:val="none" w:sz="0" w:space="0" w:color="auto"/>
                <w:bottom w:val="none" w:sz="0" w:space="0" w:color="auto"/>
                <w:right w:val="none" w:sz="0" w:space="0" w:color="auto"/>
              </w:divBdr>
            </w:div>
            <w:div w:id="540940309">
              <w:marLeft w:val="0"/>
              <w:marRight w:val="0"/>
              <w:marTop w:val="0"/>
              <w:marBottom w:val="0"/>
              <w:divBdr>
                <w:top w:val="none" w:sz="0" w:space="0" w:color="auto"/>
                <w:left w:val="none" w:sz="0" w:space="0" w:color="auto"/>
                <w:bottom w:val="none" w:sz="0" w:space="0" w:color="auto"/>
                <w:right w:val="none" w:sz="0" w:space="0" w:color="auto"/>
              </w:divBdr>
            </w:div>
            <w:div w:id="984161659">
              <w:marLeft w:val="0"/>
              <w:marRight w:val="0"/>
              <w:marTop w:val="0"/>
              <w:marBottom w:val="0"/>
              <w:divBdr>
                <w:top w:val="none" w:sz="0" w:space="0" w:color="auto"/>
                <w:left w:val="none" w:sz="0" w:space="0" w:color="auto"/>
                <w:bottom w:val="none" w:sz="0" w:space="0" w:color="auto"/>
                <w:right w:val="none" w:sz="0" w:space="0" w:color="auto"/>
              </w:divBdr>
            </w:div>
            <w:div w:id="1285307265">
              <w:marLeft w:val="0"/>
              <w:marRight w:val="0"/>
              <w:marTop w:val="0"/>
              <w:marBottom w:val="0"/>
              <w:divBdr>
                <w:top w:val="none" w:sz="0" w:space="0" w:color="auto"/>
                <w:left w:val="none" w:sz="0" w:space="0" w:color="auto"/>
                <w:bottom w:val="none" w:sz="0" w:space="0" w:color="auto"/>
                <w:right w:val="none" w:sz="0" w:space="0" w:color="auto"/>
              </w:divBdr>
            </w:div>
            <w:div w:id="1491367625">
              <w:marLeft w:val="0"/>
              <w:marRight w:val="0"/>
              <w:marTop w:val="0"/>
              <w:marBottom w:val="0"/>
              <w:divBdr>
                <w:top w:val="none" w:sz="0" w:space="0" w:color="auto"/>
                <w:left w:val="none" w:sz="0" w:space="0" w:color="auto"/>
                <w:bottom w:val="none" w:sz="0" w:space="0" w:color="auto"/>
                <w:right w:val="none" w:sz="0" w:space="0" w:color="auto"/>
              </w:divBdr>
              <w:divsChild>
                <w:div w:id="1840807804">
                  <w:marLeft w:val="0"/>
                  <w:marRight w:val="0"/>
                  <w:marTop w:val="0"/>
                  <w:marBottom w:val="0"/>
                  <w:divBdr>
                    <w:top w:val="none" w:sz="0" w:space="0" w:color="auto"/>
                    <w:left w:val="none" w:sz="0" w:space="0" w:color="auto"/>
                    <w:bottom w:val="none" w:sz="0" w:space="0" w:color="auto"/>
                    <w:right w:val="none" w:sz="0" w:space="0" w:color="auto"/>
                  </w:divBdr>
                  <w:divsChild>
                    <w:div w:id="46490868">
                      <w:marLeft w:val="0"/>
                      <w:marRight w:val="0"/>
                      <w:marTop w:val="0"/>
                      <w:marBottom w:val="0"/>
                      <w:divBdr>
                        <w:top w:val="none" w:sz="0" w:space="0" w:color="auto"/>
                        <w:left w:val="none" w:sz="0" w:space="0" w:color="auto"/>
                        <w:bottom w:val="none" w:sz="0" w:space="0" w:color="auto"/>
                        <w:right w:val="none" w:sz="0" w:space="0" w:color="auto"/>
                      </w:divBdr>
                      <w:divsChild>
                        <w:div w:id="1269922911">
                          <w:marLeft w:val="0"/>
                          <w:marRight w:val="0"/>
                          <w:marTop w:val="0"/>
                          <w:marBottom w:val="0"/>
                          <w:divBdr>
                            <w:top w:val="none" w:sz="0" w:space="0" w:color="auto"/>
                            <w:left w:val="none" w:sz="0" w:space="0" w:color="auto"/>
                            <w:bottom w:val="none" w:sz="0" w:space="0" w:color="auto"/>
                            <w:right w:val="none" w:sz="0" w:space="0" w:color="auto"/>
                          </w:divBdr>
                        </w:div>
                      </w:divsChild>
                    </w:div>
                    <w:div w:id="92021806">
                      <w:marLeft w:val="0"/>
                      <w:marRight w:val="0"/>
                      <w:marTop w:val="0"/>
                      <w:marBottom w:val="0"/>
                      <w:divBdr>
                        <w:top w:val="none" w:sz="0" w:space="0" w:color="auto"/>
                        <w:left w:val="none" w:sz="0" w:space="0" w:color="auto"/>
                        <w:bottom w:val="none" w:sz="0" w:space="0" w:color="auto"/>
                        <w:right w:val="none" w:sz="0" w:space="0" w:color="auto"/>
                      </w:divBdr>
                      <w:divsChild>
                        <w:div w:id="1692760116">
                          <w:marLeft w:val="0"/>
                          <w:marRight w:val="0"/>
                          <w:marTop w:val="0"/>
                          <w:marBottom w:val="0"/>
                          <w:divBdr>
                            <w:top w:val="none" w:sz="0" w:space="0" w:color="auto"/>
                            <w:left w:val="none" w:sz="0" w:space="0" w:color="auto"/>
                            <w:bottom w:val="none" w:sz="0" w:space="0" w:color="auto"/>
                            <w:right w:val="none" w:sz="0" w:space="0" w:color="auto"/>
                          </w:divBdr>
                        </w:div>
                      </w:divsChild>
                    </w:div>
                    <w:div w:id="106236403">
                      <w:marLeft w:val="0"/>
                      <w:marRight w:val="0"/>
                      <w:marTop w:val="0"/>
                      <w:marBottom w:val="0"/>
                      <w:divBdr>
                        <w:top w:val="none" w:sz="0" w:space="0" w:color="auto"/>
                        <w:left w:val="none" w:sz="0" w:space="0" w:color="auto"/>
                        <w:bottom w:val="none" w:sz="0" w:space="0" w:color="auto"/>
                        <w:right w:val="none" w:sz="0" w:space="0" w:color="auto"/>
                      </w:divBdr>
                      <w:divsChild>
                        <w:div w:id="1030183175">
                          <w:marLeft w:val="0"/>
                          <w:marRight w:val="0"/>
                          <w:marTop w:val="0"/>
                          <w:marBottom w:val="0"/>
                          <w:divBdr>
                            <w:top w:val="none" w:sz="0" w:space="0" w:color="auto"/>
                            <w:left w:val="none" w:sz="0" w:space="0" w:color="auto"/>
                            <w:bottom w:val="none" w:sz="0" w:space="0" w:color="auto"/>
                            <w:right w:val="none" w:sz="0" w:space="0" w:color="auto"/>
                          </w:divBdr>
                        </w:div>
                      </w:divsChild>
                    </w:div>
                    <w:div w:id="177038458">
                      <w:marLeft w:val="0"/>
                      <w:marRight w:val="0"/>
                      <w:marTop w:val="0"/>
                      <w:marBottom w:val="0"/>
                      <w:divBdr>
                        <w:top w:val="none" w:sz="0" w:space="0" w:color="auto"/>
                        <w:left w:val="none" w:sz="0" w:space="0" w:color="auto"/>
                        <w:bottom w:val="none" w:sz="0" w:space="0" w:color="auto"/>
                        <w:right w:val="none" w:sz="0" w:space="0" w:color="auto"/>
                      </w:divBdr>
                      <w:divsChild>
                        <w:div w:id="1048384577">
                          <w:marLeft w:val="0"/>
                          <w:marRight w:val="0"/>
                          <w:marTop w:val="0"/>
                          <w:marBottom w:val="0"/>
                          <w:divBdr>
                            <w:top w:val="none" w:sz="0" w:space="0" w:color="auto"/>
                            <w:left w:val="none" w:sz="0" w:space="0" w:color="auto"/>
                            <w:bottom w:val="none" w:sz="0" w:space="0" w:color="auto"/>
                            <w:right w:val="none" w:sz="0" w:space="0" w:color="auto"/>
                          </w:divBdr>
                        </w:div>
                      </w:divsChild>
                    </w:div>
                    <w:div w:id="207767741">
                      <w:marLeft w:val="0"/>
                      <w:marRight w:val="0"/>
                      <w:marTop w:val="0"/>
                      <w:marBottom w:val="0"/>
                      <w:divBdr>
                        <w:top w:val="none" w:sz="0" w:space="0" w:color="auto"/>
                        <w:left w:val="none" w:sz="0" w:space="0" w:color="auto"/>
                        <w:bottom w:val="none" w:sz="0" w:space="0" w:color="auto"/>
                        <w:right w:val="none" w:sz="0" w:space="0" w:color="auto"/>
                      </w:divBdr>
                      <w:divsChild>
                        <w:div w:id="806971593">
                          <w:marLeft w:val="0"/>
                          <w:marRight w:val="0"/>
                          <w:marTop w:val="0"/>
                          <w:marBottom w:val="0"/>
                          <w:divBdr>
                            <w:top w:val="none" w:sz="0" w:space="0" w:color="auto"/>
                            <w:left w:val="none" w:sz="0" w:space="0" w:color="auto"/>
                            <w:bottom w:val="none" w:sz="0" w:space="0" w:color="auto"/>
                            <w:right w:val="none" w:sz="0" w:space="0" w:color="auto"/>
                          </w:divBdr>
                        </w:div>
                      </w:divsChild>
                    </w:div>
                    <w:div w:id="281697145">
                      <w:marLeft w:val="0"/>
                      <w:marRight w:val="0"/>
                      <w:marTop w:val="0"/>
                      <w:marBottom w:val="0"/>
                      <w:divBdr>
                        <w:top w:val="none" w:sz="0" w:space="0" w:color="auto"/>
                        <w:left w:val="none" w:sz="0" w:space="0" w:color="auto"/>
                        <w:bottom w:val="none" w:sz="0" w:space="0" w:color="auto"/>
                        <w:right w:val="none" w:sz="0" w:space="0" w:color="auto"/>
                      </w:divBdr>
                      <w:divsChild>
                        <w:div w:id="989095106">
                          <w:marLeft w:val="0"/>
                          <w:marRight w:val="0"/>
                          <w:marTop w:val="0"/>
                          <w:marBottom w:val="0"/>
                          <w:divBdr>
                            <w:top w:val="none" w:sz="0" w:space="0" w:color="auto"/>
                            <w:left w:val="none" w:sz="0" w:space="0" w:color="auto"/>
                            <w:bottom w:val="none" w:sz="0" w:space="0" w:color="auto"/>
                            <w:right w:val="none" w:sz="0" w:space="0" w:color="auto"/>
                          </w:divBdr>
                        </w:div>
                      </w:divsChild>
                    </w:div>
                    <w:div w:id="345837519">
                      <w:marLeft w:val="0"/>
                      <w:marRight w:val="0"/>
                      <w:marTop w:val="0"/>
                      <w:marBottom w:val="0"/>
                      <w:divBdr>
                        <w:top w:val="none" w:sz="0" w:space="0" w:color="auto"/>
                        <w:left w:val="none" w:sz="0" w:space="0" w:color="auto"/>
                        <w:bottom w:val="none" w:sz="0" w:space="0" w:color="auto"/>
                        <w:right w:val="none" w:sz="0" w:space="0" w:color="auto"/>
                      </w:divBdr>
                      <w:divsChild>
                        <w:div w:id="944457216">
                          <w:marLeft w:val="0"/>
                          <w:marRight w:val="0"/>
                          <w:marTop w:val="0"/>
                          <w:marBottom w:val="0"/>
                          <w:divBdr>
                            <w:top w:val="none" w:sz="0" w:space="0" w:color="auto"/>
                            <w:left w:val="none" w:sz="0" w:space="0" w:color="auto"/>
                            <w:bottom w:val="none" w:sz="0" w:space="0" w:color="auto"/>
                            <w:right w:val="none" w:sz="0" w:space="0" w:color="auto"/>
                          </w:divBdr>
                        </w:div>
                      </w:divsChild>
                    </w:div>
                    <w:div w:id="359090186">
                      <w:marLeft w:val="0"/>
                      <w:marRight w:val="0"/>
                      <w:marTop w:val="0"/>
                      <w:marBottom w:val="0"/>
                      <w:divBdr>
                        <w:top w:val="none" w:sz="0" w:space="0" w:color="auto"/>
                        <w:left w:val="none" w:sz="0" w:space="0" w:color="auto"/>
                        <w:bottom w:val="none" w:sz="0" w:space="0" w:color="auto"/>
                        <w:right w:val="none" w:sz="0" w:space="0" w:color="auto"/>
                      </w:divBdr>
                      <w:divsChild>
                        <w:div w:id="494031017">
                          <w:marLeft w:val="0"/>
                          <w:marRight w:val="0"/>
                          <w:marTop w:val="0"/>
                          <w:marBottom w:val="0"/>
                          <w:divBdr>
                            <w:top w:val="none" w:sz="0" w:space="0" w:color="auto"/>
                            <w:left w:val="none" w:sz="0" w:space="0" w:color="auto"/>
                            <w:bottom w:val="none" w:sz="0" w:space="0" w:color="auto"/>
                            <w:right w:val="none" w:sz="0" w:space="0" w:color="auto"/>
                          </w:divBdr>
                        </w:div>
                      </w:divsChild>
                    </w:div>
                    <w:div w:id="561602231">
                      <w:marLeft w:val="0"/>
                      <w:marRight w:val="0"/>
                      <w:marTop w:val="0"/>
                      <w:marBottom w:val="0"/>
                      <w:divBdr>
                        <w:top w:val="none" w:sz="0" w:space="0" w:color="auto"/>
                        <w:left w:val="none" w:sz="0" w:space="0" w:color="auto"/>
                        <w:bottom w:val="none" w:sz="0" w:space="0" w:color="auto"/>
                        <w:right w:val="none" w:sz="0" w:space="0" w:color="auto"/>
                      </w:divBdr>
                      <w:divsChild>
                        <w:div w:id="26683716">
                          <w:marLeft w:val="0"/>
                          <w:marRight w:val="0"/>
                          <w:marTop w:val="0"/>
                          <w:marBottom w:val="0"/>
                          <w:divBdr>
                            <w:top w:val="none" w:sz="0" w:space="0" w:color="auto"/>
                            <w:left w:val="none" w:sz="0" w:space="0" w:color="auto"/>
                            <w:bottom w:val="none" w:sz="0" w:space="0" w:color="auto"/>
                            <w:right w:val="none" w:sz="0" w:space="0" w:color="auto"/>
                          </w:divBdr>
                        </w:div>
                      </w:divsChild>
                    </w:div>
                    <w:div w:id="607662849">
                      <w:marLeft w:val="0"/>
                      <w:marRight w:val="0"/>
                      <w:marTop w:val="0"/>
                      <w:marBottom w:val="0"/>
                      <w:divBdr>
                        <w:top w:val="none" w:sz="0" w:space="0" w:color="auto"/>
                        <w:left w:val="none" w:sz="0" w:space="0" w:color="auto"/>
                        <w:bottom w:val="none" w:sz="0" w:space="0" w:color="auto"/>
                        <w:right w:val="none" w:sz="0" w:space="0" w:color="auto"/>
                      </w:divBdr>
                      <w:divsChild>
                        <w:div w:id="241569090">
                          <w:marLeft w:val="0"/>
                          <w:marRight w:val="0"/>
                          <w:marTop w:val="0"/>
                          <w:marBottom w:val="0"/>
                          <w:divBdr>
                            <w:top w:val="none" w:sz="0" w:space="0" w:color="auto"/>
                            <w:left w:val="none" w:sz="0" w:space="0" w:color="auto"/>
                            <w:bottom w:val="none" w:sz="0" w:space="0" w:color="auto"/>
                            <w:right w:val="none" w:sz="0" w:space="0" w:color="auto"/>
                          </w:divBdr>
                        </w:div>
                      </w:divsChild>
                    </w:div>
                    <w:div w:id="759720207">
                      <w:marLeft w:val="0"/>
                      <w:marRight w:val="0"/>
                      <w:marTop w:val="0"/>
                      <w:marBottom w:val="0"/>
                      <w:divBdr>
                        <w:top w:val="none" w:sz="0" w:space="0" w:color="auto"/>
                        <w:left w:val="none" w:sz="0" w:space="0" w:color="auto"/>
                        <w:bottom w:val="none" w:sz="0" w:space="0" w:color="auto"/>
                        <w:right w:val="none" w:sz="0" w:space="0" w:color="auto"/>
                      </w:divBdr>
                      <w:divsChild>
                        <w:div w:id="1056315969">
                          <w:marLeft w:val="0"/>
                          <w:marRight w:val="0"/>
                          <w:marTop w:val="0"/>
                          <w:marBottom w:val="0"/>
                          <w:divBdr>
                            <w:top w:val="none" w:sz="0" w:space="0" w:color="auto"/>
                            <w:left w:val="none" w:sz="0" w:space="0" w:color="auto"/>
                            <w:bottom w:val="none" w:sz="0" w:space="0" w:color="auto"/>
                            <w:right w:val="none" w:sz="0" w:space="0" w:color="auto"/>
                          </w:divBdr>
                        </w:div>
                      </w:divsChild>
                    </w:div>
                    <w:div w:id="967010500">
                      <w:marLeft w:val="0"/>
                      <w:marRight w:val="0"/>
                      <w:marTop w:val="0"/>
                      <w:marBottom w:val="0"/>
                      <w:divBdr>
                        <w:top w:val="none" w:sz="0" w:space="0" w:color="auto"/>
                        <w:left w:val="none" w:sz="0" w:space="0" w:color="auto"/>
                        <w:bottom w:val="none" w:sz="0" w:space="0" w:color="auto"/>
                        <w:right w:val="none" w:sz="0" w:space="0" w:color="auto"/>
                      </w:divBdr>
                      <w:divsChild>
                        <w:div w:id="124736312">
                          <w:marLeft w:val="0"/>
                          <w:marRight w:val="0"/>
                          <w:marTop w:val="0"/>
                          <w:marBottom w:val="0"/>
                          <w:divBdr>
                            <w:top w:val="none" w:sz="0" w:space="0" w:color="auto"/>
                            <w:left w:val="none" w:sz="0" w:space="0" w:color="auto"/>
                            <w:bottom w:val="none" w:sz="0" w:space="0" w:color="auto"/>
                            <w:right w:val="none" w:sz="0" w:space="0" w:color="auto"/>
                          </w:divBdr>
                        </w:div>
                        <w:div w:id="230845785">
                          <w:marLeft w:val="0"/>
                          <w:marRight w:val="0"/>
                          <w:marTop w:val="0"/>
                          <w:marBottom w:val="0"/>
                          <w:divBdr>
                            <w:top w:val="none" w:sz="0" w:space="0" w:color="auto"/>
                            <w:left w:val="none" w:sz="0" w:space="0" w:color="auto"/>
                            <w:bottom w:val="none" w:sz="0" w:space="0" w:color="auto"/>
                            <w:right w:val="none" w:sz="0" w:space="0" w:color="auto"/>
                          </w:divBdr>
                        </w:div>
                      </w:divsChild>
                    </w:div>
                    <w:div w:id="1270355030">
                      <w:marLeft w:val="0"/>
                      <w:marRight w:val="0"/>
                      <w:marTop w:val="0"/>
                      <w:marBottom w:val="0"/>
                      <w:divBdr>
                        <w:top w:val="none" w:sz="0" w:space="0" w:color="auto"/>
                        <w:left w:val="none" w:sz="0" w:space="0" w:color="auto"/>
                        <w:bottom w:val="none" w:sz="0" w:space="0" w:color="auto"/>
                        <w:right w:val="none" w:sz="0" w:space="0" w:color="auto"/>
                      </w:divBdr>
                      <w:divsChild>
                        <w:div w:id="1036849048">
                          <w:marLeft w:val="0"/>
                          <w:marRight w:val="0"/>
                          <w:marTop w:val="0"/>
                          <w:marBottom w:val="0"/>
                          <w:divBdr>
                            <w:top w:val="none" w:sz="0" w:space="0" w:color="auto"/>
                            <w:left w:val="none" w:sz="0" w:space="0" w:color="auto"/>
                            <w:bottom w:val="none" w:sz="0" w:space="0" w:color="auto"/>
                            <w:right w:val="none" w:sz="0" w:space="0" w:color="auto"/>
                          </w:divBdr>
                        </w:div>
                      </w:divsChild>
                    </w:div>
                    <w:div w:id="1327443641">
                      <w:marLeft w:val="0"/>
                      <w:marRight w:val="0"/>
                      <w:marTop w:val="0"/>
                      <w:marBottom w:val="0"/>
                      <w:divBdr>
                        <w:top w:val="none" w:sz="0" w:space="0" w:color="auto"/>
                        <w:left w:val="none" w:sz="0" w:space="0" w:color="auto"/>
                        <w:bottom w:val="none" w:sz="0" w:space="0" w:color="auto"/>
                        <w:right w:val="none" w:sz="0" w:space="0" w:color="auto"/>
                      </w:divBdr>
                      <w:divsChild>
                        <w:div w:id="399258623">
                          <w:marLeft w:val="0"/>
                          <w:marRight w:val="0"/>
                          <w:marTop w:val="0"/>
                          <w:marBottom w:val="0"/>
                          <w:divBdr>
                            <w:top w:val="none" w:sz="0" w:space="0" w:color="auto"/>
                            <w:left w:val="none" w:sz="0" w:space="0" w:color="auto"/>
                            <w:bottom w:val="none" w:sz="0" w:space="0" w:color="auto"/>
                            <w:right w:val="none" w:sz="0" w:space="0" w:color="auto"/>
                          </w:divBdr>
                        </w:div>
                      </w:divsChild>
                    </w:div>
                    <w:div w:id="1371607130">
                      <w:marLeft w:val="0"/>
                      <w:marRight w:val="0"/>
                      <w:marTop w:val="0"/>
                      <w:marBottom w:val="0"/>
                      <w:divBdr>
                        <w:top w:val="none" w:sz="0" w:space="0" w:color="auto"/>
                        <w:left w:val="none" w:sz="0" w:space="0" w:color="auto"/>
                        <w:bottom w:val="none" w:sz="0" w:space="0" w:color="auto"/>
                        <w:right w:val="none" w:sz="0" w:space="0" w:color="auto"/>
                      </w:divBdr>
                      <w:divsChild>
                        <w:div w:id="1263562708">
                          <w:marLeft w:val="0"/>
                          <w:marRight w:val="0"/>
                          <w:marTop w:val="0"/>
                          <w:marBottom w:val="0"/>
                          <w:divBdr>
                            <w:top w:val="none" w:sz="0" w:space="0" w:color="auto"/>
                            <w:left w:val="none" w:sz="0" w:space="0" w:color="auto"/>
                            <w:bottom w:val="none" w:sz="0" w:space="0" w:color="auto"/>
                            <w:right w:val="none" w:sz="0" w:space="0" w:color="auto"/>
                          </w:divBdr>
                        </w:div>
                      </w:divsChild>
                    </w:div>
                    <w:div w:id="1536229624">
                      <w:marLeft w:val="0"/>
                      <w:marRight w:val="0"/>
                      <w:marTop w:val="0"/>
                      <w:marBottom w:val="0"/>
                      <w:divBdr>
                        <w:top w:val="none" w:sz="0" w:space="0" w:color="auto"/>
                        <w:left w:val="none" w:sz="0" w:space="0" w:color="auto"/>
                        <w:bottom w:val="none" w:sz="0" w:space="0" w:color="auto"/>
                        <w:right w:val="none" w:sz="0" w:space="0" w:color="auto"/>
                      </w:divBdr>
                      <w:divsChild>
                        <w:div w:id="339622391">
                          <w:marLeft w:val="0"/>
                          <w:marRight w:val="0"/>
                          <w:marTop w:val="0"/>
                          <w:marBottom w:val="0"/>
                          <w:divBdr>
                            <w:top w:val="none" w:sz="0" w:space="0" w:color="auto"/>
                            <w:left w:val="none" w:sz="0" w:space="0" w:color="auto"/>
                            <w:bottom w:val="none" w:sz="0" w:space="0" w:color="auto"/>
                            <w:right w:val="none" w:sz="0" w:space="0" w:color="auto"/>
                          </w:divBdr>
                        </w:div>
                      </w:divsChild>
                    </w:div>
                    <w:div w:id="1644234362">
                      <w:marLeft w:val="0"/>
                      <w:marRight w:val="0"/>
                      <w:marTop w:val="0"/>
                      <w:marBottom w:val="0"/>
                      <w:divBdr>
                        <w:top w:val="none" w:sz="0" w:space="0" w:color="auto"/>
                        <w:left w:val="none" w:sz="0" w:space="0" w:color="auto"/>
                        <w:bottom w:val="none" w:sz="0" w:space="0" w:color="auto"/>
                        <w:right w:val="none" w:sz="0" w:space="0" w:color="auto"/>
                      </w:divBdr>
                      <w:divsChild>
                        <w:div w:id="1412116849">
                          <w:marLeft w:val="0"/>
                          <w:marRight w:val="0"/>
                          <w:marTop w:val="0"/>
                          <w:marBottom w:val="0"/>
                          <w:divBdr>
                            <w:top w:val="none" w:sz="0" w:space="0" w:color="auto"/>
                            <w:left w:val="none" w:sz="0" w:space="0" w:color="auto"/>
                            <w:bottom w:val="none" w:sz="0" w:space="0" w:color="auto"/>
                            <w:right w:val="none" w:sz="0" w:space="0" w:color="auto"/>
                          </w:divBdr>
                        </w:div>
                      </w:divsChild>
                    </w:div>
                    <w:div w:id="1843465431">
                      <w:marLeft w:val="0"/>
                      <w:marRight w:val="0"/>
                      <w:marTop w:val="0"/>
                      <w:marBottom w:val="0"/>
                      <w:divBdr>
                        <w:top w:val="none" w:sz="0" w:space="0" w:color="auto"/>
                        <w:left w:val="none" w:sz="0" w:space="0" w:color="auto"/>
                        <w:bottom w:val="none" w:sz="0" w:space="0" w:color="auto"/>
                        <w:right w:val="none" w:sz="0" w:space="0" w:color="auto"/>
                      </w:divBdr>
                      <w:divsChild>
                        <w:div w:id="884952406">
                          <w:marLeft w:val="0"/>
                          <w:marRight w:val="0"/>
                          <w:marTop w:val="0"/>
                          <w:marBottom w:val="0"/>
                          <w:divBdr>
                            <w:top w:val="none" w:sz="0" w:space="0" w:color="auto"/>
                            <w:left w:val="none" w:sz="0" w:space="0" w:color="auto"/>
                            <w:bottom w:val="none" w:sz="0" w:space="0" w:color="auto"/>
                            <w:right w:val="none" w:sz="0" w:space="0" w:color="auto"/>
                          </w:divBdr>
                        </w:div>
                      </w:divsChild>
                    </w:div>
                    <w:div w:id="2016034345">
                      <w:marLeft w:val="0"/>
                      <w:marRight w:val="0"/>
                      <w:marTop w:val="0"/>
                      <w:marBottom w:val="0"/>
                      <w:divBdr>
                        <w:top w:val="none" w:sz="0" w:space="0" w:color="auto"/>
                        <w:left w:val="none" w:sz="0" w:space="0" w:color="auto"/>
                        <w:bottom w:val="none" w:sz="0" w:space="0" w:color="auto"/>
                        <w:right w:val="none" w:sz="0" w:space="0" w:color="auto"/>
                      </w:divBdr>
                      <w:divsChild>
                        <w:div w:id="2095861408">
                          <w:marLeft w:val="0"/>
                          <w:marRight w:val="0"/>
                          <w:marTop w:val="0"/>
                          <w:marBottom w:val="0"/>
                          <w:divBdr>
                            <w:top w:val="none" w:sz="0" w:space="0" w:color="auto"/>
                            <w:left w:val="none" w:sz="0" w:space="0" w:color="auto"/>
                            <w:bottom w:val="none" w:sz="0" w:space="0" w:color="auto"/>
                            <w:right w:val="none" w:sz="0" w:space="0" w:color="auto"/>
                          </w:divBdr>
                        </w:div>
                      </w:divsChild>
                    </w:div>
                    <w:div w:id="2029137453">
                      <w:marLeft w:val="0"/>
                      <w:marRight w:val="0"/>
                      <w:marTop w:val="0"/>
                      <w:marBottom w:val="0"/>
                      <w:divBdr>
                        <w:top w:val="none" w:sz="0" w:space="0" w:color="auto"/>
                        <w:left w:val="none" w:sz="0" w:space="0" w:color="auto"/>
                        <w:bottom w:val="none" w:sz="0" w:space="0" w:color="auto"/>
                        <w:right w:val="none" w:sz="0" w:space="0" w:color="auto"/>
                      </w:divBdr>
                      <w:divsChild>
                        <w:div w:id="209180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444361">
              <w:marLeft w:val="0"/>
              <w:marRight w:val="0"/>
              <w:marTop w:val="0"/>
              <w:marBottom w:val="0"/>
              <w:divBdr>
                <w:top w:val="none" w:sz="0" w:space="0" w:color="auto"/>
                <w:left w:val="none" w:sz="0" w:space="0" w:color="auto"/>
                <w:bottom w:val="none" w:sz="0" w:space="0" w:color="auto"/>
                <w:right w:val="none" w:sz="0" w:space="0" w:color="auto"/>
              </w:divBdr>
            </w:div>
            <w:div w:id="1738431135">
              <w:marLeft w:val="0"/>
              <w:marRight w:val="0"/>
              <w:marTop w:val="0"/>
              <w:marBottom w:val="0"/>
              <w:divBdr>
                <w:top w:val="none" w:sz="0" w:space="0" w:color="auto"/>
                <w:left w:val="none" w:sz="0" w:space="0" w:color="auto"/>
                <w:bottom w:val="none" w:sz="0" w:space="0" w:color="auto"/>
                <w:right w:val="none" w:sz="0" w:space="0" w:color="auto"/>
              </w:divBdr>
            </w:div>
            <w:div w:id="1975015654">
              <w:marLeft w:val="0"/>
              <w:marRight w:val="0"/>
              <w:marTop w:val="0"/>
              <w:marBottom w:val="0"/>
              <w:divBdr>
                <w:top w:val="none" w:sz="0" w:space="0" w:color="auto"/>
                <w:left w:val="none" w:sz="0" w:space="0" w:color="auto"/>
                <w:bottom w:val="none" w:sz="0" w:space="0" w:color="auto"/>
                <w:right w:val="none" w:sz="0" w:space="0" w:color="auto"/>
              </w:divBdr>
            </w:div>
            <w:div w:id="2041009944">
              <w:marLeft w:val="0"/>
              <w:marRight w:val="0"/>
              <w:marTop w:val="0"/>
              <w:marBottom w:val="0"/>
              <w:divBdr>
                <w:top w:val="none" w:sz="0" w:space="0" w:color="auto"/>
                <w:left w:val="none" w:sz="0" w:space="0" w:color="auto"/>
                <w:bottom w:val="none" w:sz="0" w:space="0" w:color="auto"/>
                <w:right w:val="none" w:sz="0" w:space="0" w:color="auto"/>
              </w:divBdr>
            </w:div>
            <w:div w:id="21088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71950">
      <w:bodyDiv w:val="1"/>
      <w:marLeft w:val="0"/>
      <w:marRight w:val="0"/>
      <w:marTop w:val="0"/>
      <w:marBottom w:val="0"/>
      <w:divBdr>
        <w:top w:val="none" w:sz="0" w:space="0" w:color="auto"/>
        <w:left w:val="none" w:sz="0" w:space="0" w:color="auto"/>
        <w:bottom w:val="none" w:sz="0" w:space="0" w:color="auto"/>
        <w:right w:val="none" w:sz="0" w:space="0" w:color="auto"/>
      </w:divBdr>
    </w:div>
    <w:div w:id="849561362">
      <w:bodyDiv w:val="1"/>
      <w:marLeft w:val="0"/>
      <w:marRight w:val="0"/>
      <w:marTop w:val="0"/>
      <w:marBottom w:val="0"/>
      <w:divBdr>
        <w:top w:val="none" w:sz="0" w:space="0" w:color="auto"/>
        <w:left w:val="none" w:sz="0" w:space="0" w:color="auto"/>
        <w:bottom w:val="none" w:sz="0" w:space="0" w:color="auto"/>
        <w:right w:val="none" w:sz="0" w:space="0" w:color="auto"/>
      </w:divBdr>
    </w:div>
    <w:div w:id="968895248">
      <w:bodyDiv w:val="1"/>
      <w:marLeft w:val="0"/>
      <w:marRight w:val="0"/>
      <w:marTop w:val="0"/>
      <w:marBottom w:val="0"/>
      <w:divBdr>
        <w:top w:val="none" w:sz="0" w:space="0" w:color="auto"/>
        <w:left w:val="none" w:sz="0" w:space="0" w:color="auto"/>
        <w:bottom w:val="none" w:sz="0" w:space="0" w:color="auto"/>
        <w:right w:val="none" w:sz="0" w:space="0" w:color="auto"/>
      </w:divBdr>
    </w:div>
    <w:div w:id="1314673648">
      <w:bodyDiv w:val="1"/>
      <w:marLeft w:val="0"/>
      <w:marRight w:val="0"/>
      <w:marTop w:val="0"/>
      <w:marBottom w:val="0"/>
      <w:divBdr>
        <w:top w:val="none" w:sz="0" w:space="0" w:color="auto"/>
        <w:left w:val="none" w:sz="0" w:space="0" w:color="auto"/>
        <w:bottom w:val="none" w:sz="0" w:space="0" w:color="auto"/>
        <w:right w:val="none" w:sz="0" w:space="0" w:color="auto"/>
      </w:divBdr>
    </w:div>
    <w:div w:id="1332560171">
      <w:bodyDiv w:val="1"/>
      <w:marLeft w:val="0"/>
      <w:marRight w:val="0"/>
      <w:marTop w:val="0"/>
      <w:marBottom w:val="0"/>
      <w:divBdr>
        <w:top w:val="none" w:sz="0" w:space="0" w:color="auto"/>
        <w:left w:val="none" w:sz="0" w:space="0" w:color="auto"/>
        <w:bottom w:val="none" w:sz="0" w:space="0" w:color="auto"/>
        <w:right w:val="none" w:sz="0" w:space="0" w:color="auto"/>
      </w:divBdr>
    </w:div>
    <w:div w:id="1355031407">
      <w:bodyDiv w:val="1"/>
      <w:marLeft w:val="0"/>
      <w:marRight w:val="0"/>
      <w:marTop w:val="0"/>
      <w:marBottom w:val="0"/>
      <w:divBdr>
        <w:top w:val="none" w:sz="0" w:space="0" w:color="auto"/>
        <w:left w:val="none" w:sz="0" w:space="0" w:color="auto"/>
        <w:bottom w:val="none" w:sz="0" w:space="0" w:color="auto"/>
        <w:right w:val="none" w:sz="0" w:space="0" w:color="auto"/>
      </w:divBdr>
    </w:div>
    <w:div w:id="1394087387">
      <w:bodyDiv w:val="1"/>
      <w:marLeft w:val="0"/>
      <w:marRight w:val="0"/>
      <w:marTop w:val="0"/>
      <w:marBottom w:val="0"/>
      <w:divBdr>
        <w:top w:val="none" w:sz="0" w:space="0" w:color="auto"/>
        <w:left w:val="none" w:sz="0" w:space="0" w:color="auto"/>
        <w:bottom w:val="none" w:sz="0" w:space="0" w:color="auto"/>
        <w:right w:val="none" w:sz="0" w:space="0" w:color="auto"/>
      </w:divBdr>
    </w:div>
    <w:div w:id="1444232900">
      <w:bodyDiv w:val="1"/>
      <w:marLeft w:val="0"/>
      <w:marRight w:val="0"/>
      <w:marTop w:val="0"/>
      <w:marBottom w:val="0"/>
      <w:divBdr>
        <w:top w:val="none" w:sz="0" w:space="0" w:color="auto"/>
        <w:left w:val="none" w:sz="0" w:space="0" w:color="auto"/>
        <w:bottom w:val="none" w:sz="0" w:space="0" w:color="auto"/>
        <w:right w:val="none" w:sz="0" w:space="0" w:color="auto"/>
      </w:divBdr>
    </w:div>
    <w:div w:id="1457486714">
      <w:bodyDiv w:val="1"/>
      <w:marLeft w:val="0"/>
      <w:marRight w:val="0"/>
      <w:marTop w:val="0"/>
      <w:marBottom w:val="0"/>
      <w:divBdr>
        <w:top w:val="none" w:sz="0" w:space="0" w:color="auto"/>
        <w:left w:val="none" w:sz="0" w:space="0" w:color="auto"/>
        <w:bottom w:val="none" w:sz="0" w:space="0" w:color="auto"/>
        <w:right w:val="none" w:sz="0" w:space="0" w:color="auto"/>
      </w:divBdr>
    </w:div>
    <w:div w:id="1472333537">
      <w:bodyDiv w:val="1"/>
      <w:marLeft w:val="0"/>
      <w:marRight w:val="0"/>
      <w:marTop w:val="0"/>
      <w:marBottom w:val="0"/>
      <w:divBdr>
        <w:top w:val="none" w:sz="0" w:space="0" w:color="auto"/>
        <w:left w:val="none" w:sz="0" w:space="0" w:color="auto"/>
        <w:bottom w:val="none" w:sz="0" w:space="0" w:color="auto"/>
        <w:right w:val="none" w:sz="0" w:space="0" w:color="auto"/>
      </w:divBdr>
    </w:div>
    <w:div w:id="1519268665">
      <w:bodyDiv w:val="1"/>
      <w:marLeft w:val="0"/>
      <w:marRight w:val="0"/>
      <w:marTop w:val="0"/>
      <w:marBottom w:val="0"/>
      <w:divBdr>
        <w:top w:val="none" w:sz="0" w:space="0" w:color="auto"/>
        <w:left w:val="none" w:sz="0" w:space="0" w:color="auto"/>
        <w:bottom w:val="none" w:sz="0" w:space="0" w:color="auto"/>
        <w:right w:val="none" w:sz="0" w:space="0" w:color="auto"/>
      </w:divBdr>
    </w:div>
    <w:div w:id="1598631373">
      <w:bodyDiv w:val="1"/>
      <w:marLeft w:val="0"/>
      <w:marRight w:val="0"/>
      <w:marTop w:val="0"/>
      <w:marBottom w:val="0"/>
      <w:divBdr>
        <w:top w:val="none" w:sz="0" w:space="0" w:color="auto"/>
        <w:left w:val="none" w:sz="0" w:space="0" w:color="auto"/>
        <w:bottom w:val="none" w:sz="0" w:space="0" w:color="auto"/>
        <w:right w:val="none" w:sz="0" w:space="0" w:color="auto"/>
      </w:divBdr>
    </w:div>
    <w:div w:id="1677926323">
      <w:bodyDiv w:val="1"/>
      <w:marLeft w:val="0"/>
      <w:marRight w:val="0"/>
      <w:marTop w:val="0"/>
      <w:marBottom w:val="0"/>
      <w:divBdr>
        <w:top w:val="none" w:sz="0" w:space="0" w:color="auto"/>
        <w:left w:val="none" w:sz="0" w:space="0" w:color="auto"/>
        <w:bottom w:val="none" w:sz="0" w:space="0" w:color="auto"/>
        <w:right w:val="none" w:sz="0" w:space="0" w:color="auto"/>
      </w:divBdr>
    </w:div>
    <w:div w:id="1785035317">
      <w:bodyDiv w:val="1"/>
      <w:marLeft w:val="0"/>
      <w:marRight w:val="0"/>
      <w:marTop w:val="0"/>
      <w:marBottom w:val="0"/>
      <w:divBdr>
        <w:top w:val="none" w:sz="0" w:space="0" w:color="auto"/>
        <w:left w:val="none" w:sz="0" w:space="0" w:color="auto"/>
        <w:bottom w:val="none" w:sz="0" w:space="0" w:color="auto"/>
        <w:right w:val="none" w:sz="0" w:space="0" w:color="auto"/>
      </w:divBdr>
    </w:div>
    <w:div w:id="1890143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uxova@vse.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q@is4u.cz" TargetMode="External"/><Relationship Id="rId17" Type="http://schemas.openxmlformats.org/officeDocument/2006/relationships/header" Target="header3.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q@is4u.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opjak.cz/publicita/logolinky/"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4A37028884D42529672BE805FBC91A4"/>
        <w:category>
          <w:name w:val="Obecné"/>
          <w:gallery w:val="placeholder"/>
        </w:category>
        <w:types>
          <w:type w:val="bbPlcHdr"/>
        </w:types>
        <w:behaviors>
          <w:behavior w:val="content"/>
        </w:behaviors>
        <w:guid w:val="{EAD7A7C2-2667-4112-8E4F-1599C76CFCBD}"/>
      </w:docPartPr>
      <w:docPartBody>
        <w:p w:rsidR="00DD41F7" w:rsidRDefault="00DD41F7" w:rsidP="00DD41F7">
          <w:pPr>
            <w:pStyle w:val="54A37028884D42529672BE805FBC91A4"/>
          </w:pPr>
          <w:r w:rsidRPr="00FF3C53">
            <w:rPr>
              <w:rStyle w:val="Zstupntext"/>
              <w:rFonts w:asciiTheme="majorHAnsi" w:hAnsiTheme="majorHAnsi" w:cs="Times New Roman"/>
              <w:highlight w:val="yellow"/>
            </w:rPr>
            <w:t>Uveďte url odkaz výpisu z obchodního rejstříku (viz https://justice.cz/)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D41F7"/>
    <w:rsid w:val="00034F69"/>
    <w:rsid w:val="000546F9"/>
    <w:rsid w:val="00255384"/>
    <w:rsid w:val="006363F4"/>
    <w:rsid w:val="0065010A"/>
    <w:rsid w:val="006A08E5"/>
    <w:rsid w:val="007411D0"/>
    <w:rsid w:val="007A1DA8"/>
    <w:rsid w:val="007E0C2E"/>
    <w:rsid w:val="007E327F"/>
    <w:rsid w:val="008E26EB"/>
    <w:rsid w:val="009E0FAD"/>
    <w:rsid w:val="009E1C7E"/>
    <w:rsid w:val="00C04F7C"/>
    <w:rsid w:val="00D00989"/>
    <w:rsid w:val="00DD41F7"/>
    <w:rsid w:val="00E37CFB"/>
    <w:rsid w:val="00EF0C60"/>
    <w:rsid w:val="00F41A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E0C2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D41F7"/>
    <w:rPr>
      <w:color w:val="808080"/>
    </w:rPr>
  </w:style>
  <w:style w:type="paragraph" w:customStyle="1" w:styleId="54A37028884D42529672BE805FBC91A4">
    <w:name w:val="54A37028884D42529672BE805FBC91A4"/>
    <w:rsid w:val="00DD41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f5b293-7314-4bdd-ba35-cf68b022edd8">
      <Terms xmlns="http://schemas.microsoft.com/office/infopath/2007/PartnerControls"/>
    </lcf76f155ced4ddcb4097134ff3c332f>
    <TaxCatchAll xmlns="77241950-2d33-4ddb-a3ca-c8110636c68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C69A9212F327D42B5ADECF00B0212D7" ma:contentTypeVersion="11" ma:contentTypeDescription="Vytvoří nový dokument" ma:contentTypeScope="" ma:versionID="e9dfa8fa31a29fd4e6aefe109225750e">
  <xsd:schema xmlns:xsd="http://www.w3.org/2001/XMLSchema" xmlns:xs="http://www.w3.org/2001/XMLSchema" xmlns:p="http://schemas.microsoft.com/office/2006/metadata/properties" xmlns:ns2="12f5b293-7314-4bdd-ba35-cf68b022edd8" xmlns:ns3="77241950-2d33-4ddb-a3ca-c8110636c688" targetNamespace="http://schemas.microsoft.com/office/2006/metadata/properties" ma:root="true" ma:fieldsID="0cab3b077d485b9a0f3bacf8536af0a3" ns2:_="" ns3:_="">
    <xsd:import namespace="12f5b293-7314-4bdd-ba35-cf68b022edd8"/>
    <xsd:import namespace="77241950-2d33-4ddb-a3ca-c8110636c6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5b293-7314-4bdd-ba35-cf68b022e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babb5542-b20f-476f-b885-dfe2db7716b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241950-2d33-4ddb-a3ca-c8110636c6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ffe627a-62b6-4319-b7f6-2a165d91368c}" ma:internalName="TaxCatchAll" ma:showField="CatchAllData" ma:web="77241950-2d33-4ddb-a3ca-c8110636c6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8C11F-70D0-4388-BEE9-8DC09926EAD6}">
  <ds:schemaRefs>
    <ds:schemaRef ds:uri="http://schemas.microsoft.com/sharepoint/v3/contenttype/forms"/>
  </ds:schemaRefs>
</ds:datastoreItem>
</file>

<file path=customXml/itemProps2.xml><?xml version="1.0" encoding="utf-8"?>
<ds:datastoreItem xmlns:ds="http://schemas.openxmlformats.org/officeDocument/2006/customXml" ds:itemID="{C705B3F9-D4D0-4135-9379-80816F5F6B3F}">
  <ds:schemaRefs>
    <ds:schemaRef ds:uri="http://schemas.microsoft.com/office/2006/metadata/properties"/>
    <ds:schemaRef ds:uri="http://schemas.microsoft.com/office/infopath/2007/PartnerControls"/>
    <ds:schemaRef ds:uri="12f5b293-7314-4bdd-ba35-cf68b022edd8"/>
    <ds:schemaRef ds:uri="77241950-2d33-4ddb-a3ca-c8110636c688"/>
  </ds:schemaRefs>
</ds:datastoreItem>
</file>

<file path=customXml/itemProps3.xml><?xml version="1.0" encoding="utf-8"?>
<ds:datastoreItem xmlns:ds="http://schemas.openxmlformats.org/officeDocument/2006/customXml" ds:itemID="{96113462-7F20-42E1-8941-50515098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5b293-7314-4bdd-ba35-cf68b022edd8"/>
    <ds:schemaRef ds:uri="77241950-2d33-4ddb-a3ca-c8110636c6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12B0C9-299A-4100-80B8-19C9A00FB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4741</Words>
  <Characters>28447</Characters>
  <Application>Microsoft Office Word</Application>
  <DocSecurity>0</DocSecurity>
  <Lines>632</Lines>
  <Paragraphs>356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Holsteinová, Lenka</dc:creator>
  <cp:keywords/>
  <dc:description/>
  <cp:lastModifiedBy>Dana Václavíková</cp:lastModifiedBy>
  <cp:revision>2</cp:revision>
  <cp:lastPrinted>2025-02-14T21:00:00Z</cp:lastPrinted>
  <dcterms:created xsi:type="dcterms:W3CDTF">2025-04-02T19:35:00Z</dcterms:created>
  <dcterms:modified xsi:type="dcterms:W3CDTF">2025-04-02T19:35:00Z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0x0101008C69A9212F327D42B5ADECF00B0212D7</vt:lpwstr>
  </property>
  <property fmtid="{D5CDD505-2E9C-101B-9397-08002B2CF9AE}" pid="3" name="MediaServiceImageTags">
    <vt:lpwstr/>
  </property>
</Properties>
</file>