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8533D" w14:textId="49B85D97" w:rsidR="00FA2C64" w:rsidRPr="00ED36AD" w:rsidRDefault="00ED36AD" w:rsidP="00ED36AD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FA2C64" w:rsidRPr="00ED36AD">
        <w:rPr>
          <w:rFonts w:ascii="Helvetica" w:hAnsi="Helvetica" w:cs="Helvetica"/>
        </w:rPr>
        <w:t>ŘÍLOHA Č. 1</w:t>
      </w:r>
      <w:r w:rsidR="00903C12" w:rsidRPr="00ED36AD">
        <w:rPr>
          <w:rFonts w:ascii="Helvetica" w:hAnsi="Helvetica" w:cs="Helvetica"/>
        </w:rPr>
        <w:t>8</w:t>
      </w:r>
      <w:r w:rsidR="00FA2C64" w:rsidRPr="00ED36AD">
        <w:rPr>
          <w:rFonts w:ascii="Helvetica" w:hAnsi="Helvetica" w:cs="Helvetica"/>
        </w:rPr>
        <w:t xml:space="preserve"> – </w:t>
      </w:r>
      <w:r>
        <w:rPr>
          <w:rFonts w:ascii="Helvetica" w:hAnsi="Helvetica" w:cs="Helvetica"/>
        </w:rPr>
        <w:t>Čestné prohlášení o nezávislém zpracování nabídky</w:t>
      </w:r>
    </w:p>
    <w:p w14:paraId="634E3AA7" w14:textId="77777777" w:rsidR="00FA2C64" w:rsidRDefault="00FA2C64" w:rsidP="00FA2C64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FA2C64" w:rsidRPr="008E1772" w14:paraId="17FE2447" w14:textId="77777777" w:rsidTr="00830CE5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4B2CFD4C" w14:textId="1EFE862D" w:rsidR="00FA2C64" w:rsidRPr="00B8569A" w:rsidRDefault="00FA2C64" w:rsidP="00830CE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569A">
              <w:rPr>
                <w:rFonts w:ascii="Arial" w:hAnsi="Arial" w:cs="Arial"/>
                <w:b/>
                <w:sz w:val="28"/>
                <w:szCs w:val="28"/>
              </w:rPr>
              <w:t xml:space="preserve">ČESTNÉ PROHLÁŠENÍ O </w:t>
            </w:r>
            <w:bookmarkStart w:id="0" w:name="_Hlk190940374"/>
            <w:r w:rsidR="00F640EB">
              <w:rPr>
                <w:rFonts w:ascii="Arial" w:eastAsia="Arial" w:hAnsi="Arial" w:cs="Arial"/>
                <w:b/>
                <w:sz w:val="28"/>
                <w:szCs w:val="28"/>
              </w:rPr>
              <w:t>NEZÁVISLÉM ZPRACOVÁNÍ NABÍDKY</w:t>
            </w:r>
            <w:bookmarkEnd w:id="0"/>
          </w:p>
        </w:tc>
      </w:tr>
      <w:tr w:rsidR="00FA2C64" w:rsidRPr="008E1772" w14:paraId="1151BDF8" w14:textId="77777777" w:rsidTr="00830CE5">
        <w:trPr>
          <w:trHeight w:val="3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7F34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předmět nabídky</w:t>
            </w:r>
          </w:p>
        </w:tc>
        <w:tc>
          <w:tcPr>
            <w:tcW w:w="558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A557" w14:textId="77777777" w:rsidR="00FA2C64" w:rsidRPr="008E1772" w:rsidRDefault="00FA2C64" w:rsidP="00830CE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Nadlimitní v</w:t>
            </w:r>
            <w:r w:rsidRPr="008E1772">
              <w:rPr>
                <w:rFonts w:ascii="Arial" w:hAnsi="Arial" w:cs="Arial"/>
              </w:rPr>
              <w:t xml:space="preserve">eřejná zakázka na dodávky </w:t>
            </w:r>
          </w:p>
        </w:tc>
      </w:tr>
      <w:tr w:rsidR="00FA2C64" w:rsidRPr="008E1772" w14:paraId="2F477500" w14:textId="77777777" w:rsidTr="00830CE5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1E3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D2E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caps/>
              </w:rPr>
            </w:pPr>
            <w:r w:rsidRPr="008E1772">
              <w:rPr>
                <w:rFonts w:ascii="Arial" w:hAnsi="Arial" w:cs="Arial"/>
                <w:caps/>
              </w:rPr>
              <w:t>„</w:t>
            </w:r>
            <w:r w:rsidRPr="009901BD">
              <w:rPr>
                <w:rFonts w:ascii="Arial" w:hAnsi="Arial" w:cs="Arial"/>
                <w:caps/>
              </w:rPr>
              <w:t>IT/AV/VR vybavení (OP JAK - Ph.D. Infra)</w:t>
            </w:r>
            <w:r w:rsidRPr="008E1772">
              <w:rPr>
                <w:rFonts w:ascii="Arial" w:hAnsi="Arial" w:cs="Arial"/>
                <w:caps/>
              </w:rPr>
              <w:t>“</w:t>
            </w:r>
          </w:p>
        </w:tc>
      </w:tr>
      <w:tr w:rsidR="00FA2C64" w:rsidRPr="008E1772" w14:paraId="7DC6F29C" w14:textId="77777777" w:rsidTr="00830CE5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3B11" w14:textId="183DF31D" w:rsidR="00FA2C64" w:rsidRPr="00F62FFF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ČÁst </w:t>
            </w:r>
            <w:r w:rsidRPr="008E1772">
              <w:rPr>
                <w:rFonts w:ascii="Arial" w:hAnsi="Arial" w:cs="Arial"/>
                <w:b/>
                <w:caps/>
              </w:rPr>
              <w:t>veřejné zakázky</w:t>
            </w:r>
            <w:r>
              <w:rPr>
                <w:rFonts w:ascii="Arial" w:hAnsi="Arial" w:cs="Arial"/>
                <w:b/>
                <w:caps/>
              </w:rPr>
              <w:t xml:space="preserve">: </w:t>
            </w:r>
            <w:r w:rsidRPr="00F62FFF">
              <w:rPr>
                <w:rStyle w:val="Zdraznn"/>
                <w:highlight w:val="lightGray"/>
              </w:rPr>
              <w:t>dodavatel doplní</w:t>
            </w:r>
            <w:r w:rsidRPr="00F62FFF">
              <w:rPr>
                <w:rFonts w:ascii="Arial" w:hAnsi="Arial" w:cs="Arial"/>
                <w:b/>
                <w:caps/>
                <w:highlight w:val="lightGray"/>
              </w:rPr>
              <w:t xml:space="preserve"> </w:t>
            </w:r>
            <w:r w:rsidRPr="00F62FFF">
              <w:rPr>
                <w:rStyle w:val="Zdraznn"/>
                <w:highlight w:val="lightGray"/>
              </w:rPr>
              <w:t>číslo části, kterých se čestné prohlášení týká</w:t>
            </w:r>
          </w:p>
        </w:tc>
      </w:tr>
      <w:tr w:rsidR="00FA2C64" w:rsidRPr="008E1772" w14:paraId="7A8924A3" w14:textId="77777777" w:rsidTr="00830CE5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390A" w14:textId="77777777" w:rsidR="00FA2C64" w:rsidRPr="00B8569A" w:rsidRDefault="00FA2C64" w:rsidP="00830CE5">
            <w:pPr>
              <w:spacing w:after="0"/>
              <w:jc w:val="center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>veřejn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Á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zakázk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A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na dodávky zadávan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Á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v nadlimitním režimu v otevřeném řízení</w:t>
            </w:r>
          </w:p>
          <w:p w14:paraId="0AD723E8" w14:textId="77777777" w:rsidR="00FA2C64" w:rsidRPr="008E1772" w:rsidRDefault="00FA2C64" w:rsidP="00830CE5">
            <w:pPr>
              <w:spacing w:after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>dle zákona č. 134/2016 Sb., o zadávání veřejných zakáze</w:t>
            </w:r>
          </w:p>
        </w:tc>
      </w:tr>
    </w:tbl>
    <w:p w14:paraId="7A4F8B9B" w14:textId="77777777" w:rsidR="00FA2C64" w:rsidRDefault="00FA2C64" w:rsidP="00FA2C64">
      <w:pPr>
        <w:pStyle w:val="Bezmezer"/>
        <w:rPr>
          <w:rFonts w:ascii="Arial" w:hAnsi="Arial" w:cs="Arial"/>
          <w:sz w:val="20"/>
          <w:szCs w:val="20"/>
        </w:rPr>
      </w:pPr>
    </w:p>
    <w:p w14:paraId="58ABA607" w14:textId="77777777" w:rsidR="00FA2C64" w:rsidRDefault="00FA2C64" w:rsidP="00FA2C64">
      <w:pPr>
        <w:pStyle w:val="Bezmezer"/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FA2C64" w:rsidRPr="008E1772" w14:paraId="5A34285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9F6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Dodavatel</w:t>
            </w:r>
            <w:r w:rsidRPr="008E1772"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B4007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67B4B0C9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0BEA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1CAF9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631FEBD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24D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2414C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04AE70C8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2185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DCEAC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</w:tbl>
    <w:p w14:paraId="33296965" w14:textId="77777777" w:rsidR="00FA2C64" w:rsidRDefault="00FA2C64" w:rsidP="00FA2C64">
      <w:pPr>
        <w:spacing w:after="0"/>
        <w:rPr>
          <w:sz w:val="24"/>
          <w:szCs w:val="24"/>
        </w:rPr>
      </w:pPr>
    </w:p>
    <w:p w14:paraId="56BD1F22" w14:textId="77777777" w:rsidR="00FA2C64" w:rsidRDefault="00FA2C64" w:rsidP="00FA2C64">
      <w:pPr>
        <w:spacing w:after="0"/>
        <w:rPr>
          <w:sz w:val="24"/>
          <w:szCs w:val="24"/>
        </w:rPr>
      </w:pPr>
    </w:p>
    <w:p w14:paraId="30603438" w14:textId="77777777" w:rsidR="00FA2C64" w:rsidRDefault="00FA2C64" w:rsidP="00FA2C64">
      <w:pPr>
        <w:spacing w:after="0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jako účastník zadávacího řízení k nadlimitní veřejné zakázce na dodávky s názvem</w:t>
      </w:r>
    </w:p>
    <w:p w14:paraId="75C00C27" w14:textId="77777777" w:rsidR="00FA2C64" w:rsidRDefault="00FA2C64" w:rsidP="00FA2C64">
      <w:pPr>
        <w:spacing w:after="0"/>
        <w:jc w:val="center"/>
        <w:rPr>
          <w:sz w:val="24"/>
          <w:szCs w:val="24"/>
        </w:rPr>
      </w:pPr>
    </w:p>
    <w:p w14:paraId="639F1CC4" w14:textId="03EA5B37" w:rsidR="00FA2C64" w:rsidRDefault="00FA2C64" w:rsidP="00FA2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Pr="009901BD">
        <w:rPr>
          <w:rFonts w:ascii="Arial" w:hAnsi="Arial" w:cs="Arial"/>
          <w:caps/>
        </w:rPr>
        <w:t>IT/AV/VR vybavení (OP JAK - Ph.D. Infra)</w:t>
      </w:r>
      <w:r>
        <w:rPr>
          <w:rFonts w:ascii="Arial" w:hAnsi="Arial" w:cs="Arial"/>
          <w:b/>
        </w:rPr>
        <w:t>“</w:t>
      </w:r>
    </w:p>
    <w:p w14:paraId="50BA08EC" w14:textId="726B0564" w:rsidR="00F640EB" w:rsidRDefault="00F404A9" w:rsidP="00FA2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F640EB">
        <w:rPr>
          <w:rFonts w:ascii="Arial" w:hAnsi="Arial" w:cs="Arial"/>
          <w:b/>
        </w:rPr>
        <w:t>estně prohlašuji, že:</w:t>
      </w:r>
    </w:p>
    <w:p w14:paraId="6A1F7AEB" w14:textId="77777777" w:rsidR="00FA2C64" w:rsidRDefault="00FA2C64" w:rsidP="00FA2C64">
      <w:pPr>
        <w:jc w:val="both"/>
        <w:outlineLvl w:val="0"/>
        <w:rPr>
          <w:rFonts w:cs="Times New Roman"/>
          <w:sz w:val="24"/>
          <w:szCs w:val="24"/>
        </w:rPr>
      </w:pPr>
    </w:p>
    <w:p w14:paraId="55B37FBA" w14:textId="1BA4576F" w:rsidR="00F640EB" w:rsidRPr="00F404A9" w:rsidRDefault="00F404A9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</w:t>
      </w:r>
      <w:r w:rsidR="00AF3ECC" w:rsidRPr="00F404A9">
        <w:rPr>
          <w:rFonts w:eastAsia="Times New Roman" w:cs="Times New Roman"/>
          <w:lang w:eastAsia="cs-CZ"/>
        </w:rPr>
        <w:t>sem se nepodílel na zpracování zadávací dokumentace, stejně tak se na zpracování zadávací dokumentace nepodílel žádný můj zaměstnanec, osoba mě blízká či její zaměstnanec a ani žádný z případných poddodavatelů</w:t>
      </w:r>
      <w:r w:rsidR="00903C12">
        <w:rPr>
          <w:rFonts w:eastAsia="Times New Roman" w:cs="Times New Roman"/>
          <w:lang w:eastAsia="cs-CZ"/>
        </w:rPr>
        <w:t>;</w:t>
      </w:r>
    </w:p>
    <w:p w14:paraId="6C805546" w14:textId="0ABB0423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vypracoval nezávisle na ostatních soutěžitelích/dodavatelích</w:t>
      </w:r>
      <w:r w:rsidR="00903C12">
        <w:rPr>
          <w:rFonts w:eastAsia="Times New Roman" w:cs="Times New Roman"/>
          <w:lang w:eastAsia="cs-CZ"/>
        </w:rPr>
        <w:t>;</w:t>
      </w:r>
    </w:p>
    <w:p w14:paraId="12545D70" w14:textId="000E6E44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nabídka,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v zadávacím řízení na výše uvedenou veřejnou zakázku, není výsledkem zakázané dohody mezi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499140AB" w14:textId="44A8DCBA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>jsem</w:t>
      </w:r>
      <w:r w:rsidR="00782232">
        <w:rPr>
          <w:rFonts w:eastAsia="Times New Roman" w:cs="Times New Roman"/>
          <w:lang w:eastAsia="cs-CZ"/>
        </w:rPr>
        <w:t xml:space="preserve">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s cílem uzavřít se zadavatelem smlouvu na plnění předmětu výše uvedené veřejné zakázky</w:t>
      </w:r>
      <w:r w:rsidR="00903C12">
        <w:rPr>
          <w:rFonts w:eastAsia="Times New Roman" w:cs="Times New Roman"/>
          <w:lang w:eastAsia="cs-CZ"/>
        </w:rPr>
        <w:t>;</w:t>
      </w:r>
    </w:p>
    <w:p w14:paraId="646AB5B0" w14:textId="713AFE46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obsah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žádným způsobem nezpřístupnil jiným soutěžitelům/dodavatelům; </w:t>
      </w:r>
    </w:p>
    <w:p w14:paraId="6CC90B68" w14:textId="1D28A3FD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o okolnostech podání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žádným způsobem nekomunikoval s jinými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48D94C53" w14:textId="1C8328F8" w:rsidR="00AF3ECC" w:rsidRPr="00F404A9" w:rsidRDefault="00F404A9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lastRenderedPageBreak/>
        <w:t>prohlašuji, že jsem se podrobně seznámil se všemi zadávacími podmínkami, že jsem těmto podmínkám porozuměl, že je v plném rozsahu a bez výhrad přijímám a že jsem nabídku zpracoval v souladu s těmito podmínkami.</w:t>
      </w:r>
    </w:p>
    <w:p w14:paraId="3899C996" w14:textId="77777777" w:rsidR="00FA2C64" w:rsidRDefault="00FA2C64" w:rsidP="00FA2C64">
      <w:pPr>
        <w:jc w:val="center"/>
        <w:outlineLvl w:val="0"/>
        <w:rPr>
          <w:sz w:val="24"/>
          <w:szCs w:val="24"/>
        </w:rPr>
      </w:pPr>
    </w:p>
    <w:p w14:paraId="135983C0" w14:textId="40EB57DA" w:rsidR="00FA2C64" w:rsidRDefault="00FA2C64" w:rsidP="00FA2C64">
      <w:pPr>
        <w:spacing w:line="270" w:lineRule="exact"/>
        <w:rPr>
          <w:bCs/>
          <w:iCs/>
          <w:sz w:val="24"/>
          <w:szCs w:val="24"/>
        </w:rPr>
      </w:pPr>
    </w:p>
    <w:p w14:paraId="0550A6A2" w14:textId="77777777" w:rsidR="00ED36AD" w:rsidRDefault="00ED36AD" w:rsidP="00FA2C64">
      <w:pPr>
        <w:spacing w:line="270" w:lineRule="exact"/>
        <w:rPr>
          <w:bCs/>
          <w:iCs/>
          <w:sz w:val="24"/>
          <w:szCs w:val="24"/>
        </w:rPr>
      </w:pPr>
      <w:bookmarkStart w:id="1" w:name="_GoBack"/>
      <w:bookmarkEnd w:id="1"/>
    </w:p>
    <w:p w14:paraId="6C200582" w14:textId="77777777" w:rsidR="00FA2C64" w:rsidRDefault="00FA2C64" w:rsidP="00FA2C64">
      <w:pPr>
        <w:spacing w:after="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2380453D" w14:textId="0AE778B9" w:rsidR="00FA2C64" w:rsidRDefault="00903C12" w:rsidP="00FA2C64">
      <w:pPr>
        <w:ind w:left="5664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ED36AD">
        <w:rPr>
          <w:sz w:val="24"/>
          <w:szCs w:val="24"/>
        </w:rPr>
        <w:t>Elektronický p</w:t>
      </w:r>
      <w:r w:rsidR="00FA2C64">
        <w:rPr>
          <w:sz w:val="24"/>
          <w:szCs w:val="24"/>
        </w:rPr>
        <w:t xml:space="preserve">odpis </w:t>
      </w:r>
      <w:r>
        <w:rPr>
          <w:sz w:val="24"/>
          <w:szCs w:val="24"/>
        </w:rPr>
        <w:t>účastníka</w:t>
      </w:r>
    </w:p>
    <w:p w14:paraId="1BB7002D" w14:textId="77777777" w:rsidR="00FA2C64" w:rsidRPr="001B0E20" w:rsidRDefault="00FA2C64" w:rsidP="00FA2C64">
      <w:pPr>
        <w:pStyle w:val="Bezmezer"/>
      </w:pPr>
    </w:p>
    <w:sectPr w:rsidR="00FA2C64" w:rsidRPr="001B0E20" w:rsidSect="0037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30" w:right="1414" w:bottom="1430" w:left="1416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5AD25" w14:textId="77777777" w:rsidR="005C3926" w:rsidRDefault="005C3926">
      <w:pPr>
        <w:spacing w:after="0" w:line="240" w:lineRule="auto"/>
      </w:pPr>
      <w:r>
        <w:separator/>
      </w:r>
    </w:p>
  </w:endnote>
  <w:endnote w:type="continuationSeparator" w:id="0">
    <w:p w14:paraId="2F5F6D78" w14:textId="77777777" w:rsidR="005C3926" w:rsidRDefault="005C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2E8B" w14:textId="77777777" w:rsidR="00595DC2" w:rsidRDefault="00FA2C64">
    <w:pPr>
      <w:tabs>
        <w:tab w:val="right" w:pos="9077"/>
      </w:tabs>
      <w:spacing w:after="0"/>
    </w:pPr>
    <w:r>
      <w:rPr>
        <w:rFonts w:ascii="Arial" w:eastAsia="Arial" w:hAnsi="Arial" w:cs="Arial"/>
        <w:color w:val="808080"/>
        <w:sz w:val="24"/>
        <w:vertAlign w:val="superscript"/>
      </w:rPr>
      <w:t xml:space="preserve"> </w:t>
    </w:r>
    <w:r>
      <w:rPr>
        <w:rFonts w:ascii="Arial" w:eastAsia="Arial" w:hAnsi="Arial" w:cs="Arial"/>
        <w:color w:val="808080"/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24"/>
      </w:rPr>
      <w:t>2</w:t>
    </w:r>
    <w:r>
      <w:rPr>
        <w:rFonts w:ascii="Times New Roman" w:eastAsia="Times New Roman" w:hAnsi="Times New Roman" w:cs="Times New Roman"/>
        <w:color w:val="808080"/>
        <w:sz w:val="24"/>
      </w:rPr>
      <w:fldChar w:fldCharType="end"/>
    </w:r>
    <w:r>
      <w:rPr>
        <w:rFonts w:ascii="Times New Roman" w:eastAsia="Times New Roman" w:hAnsi="Times New Roman" w:cs="Times New Roman"/>
        <w:color w:val="80808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588455"/>
      <w:docPartObj>
        <w:docPartGallery w:val="Page Numbers (Bottom of Page)"/>
        <w:docPartUnique/>
      </w:docPartObj>
    </w:sdtPr>
    <w:sdtEndPr/>
    <w:sdtContent>
      <w:p w14:paraId="6E8403F2" w14:textId="77777777" w:rsidR="00C42ECD" w:rsidRDefault="00FA2C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848C2" w14:textId="77777777" w:rsidR="00595DC2" w:rsidRDefault="005C3926">
    <w:pPr>
      <w:tabs>
        <w:tab w:val="right" w:pos="9077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622160"/>
      <w:docPartObj>
        <w:docPartGallery w:val="Page Numbers (Bottom of Page)"/>
        <w:docPartUnique/>
      </w:docPartObj>
    </w:sdtPr>
    <w:sdtEndPr/>
    <w:sdtContent>
      <w:p w14:paraId="0219FE71" w14:textId="77777777" w:rsidR="00C42ECD" w:rsidRDefault="00FA2C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2EE26" w14:textId="77777777" w:rsidR="00C42ECD" w:rsidRDefault="005C3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B4363" w14:textId="77777777" w:rsidR="005C3926" w:rsidRDefault="005C3926">
      <w:pPr>
        <w:spacing w:after="0" w:line="240" w:lineRule="auto"/>
      </w:pPr>
      <w:r>
        <w:separator/>
      </w:r>
    </w:p>
  </w:footnote>
  <w:footnote w:type="continuationSeparator" w:id="0">
    <w:p w14:paraId="57B0C7A2" w14:textId="77777777" w:rsidR="005C3926" w:rsidRDefault="005C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8348" w14:textId="77777777" w:rsidR="00595DC2" w:rsidRDefault="00FA2C64">
    <w:pPr>
      <w:spacing w:after="0"/>
      <w:ind w:left="24" w:right="-379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862E6AC" wp14:editId="353835BE">
          <wp:simplePos x="0" y="0"/>
          <wp:positionH relativeFrom="page">
            <wp:posOffset>1175386</wp:posOffset>
          </wp:positionH>
          <wp:positionV relativeFrom="page">
            <wp:posOffset>42547</wp:posOffset>
          </wp:positionV>
          <wp:extent cx="5728023" cy="1054735"/>
          <wp:effectExtent l="0" t="0" r="0" b="0"/>
          <wp:wrapSquare wrapText="bothSides"/>
          <wp:docPr id="18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023" cy="10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1311" w14:textId="77777777" w:rsidR="00595DC2" w:rsidRDefault="00FA2C64">
    <w:pPr>
      <w:spacing w:after="0"/>
      <w:ind w:left="24" w:right="-379"/>
      <w:rPr>
        <w:rFonts w:ascii="Times New Roman" w:eastAsia="Times New Roman" w:hAnsi="Times New Roman" w:cs="Times New Roman"/>
        <w:sz w:val="24"/>
      </w:rPr>
    </w:pPr>
    <w:r>
      <w:rPr>
        <w:noProof/>
      </w:rPr>
      <w:drawing>
        <wp:inline distT="0" distB="0" distL="0" distR="0" wp14:anchorId="48728B05" wp14:editId="6D4C2637">
          <wp:extent cx="5729183" cy="763270"/>
          <wp:effectExtent l="0" t="0" r="0" b="0"/>
          <wp:docPr id="1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183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  <w:p w14:paraId="05404BF8" w14:textId="77777777" w:rsidR="00285337" w:rsidRDefault="005C3926">
    <w:pPr>
      <w:spacing w:after="0"/>
      <w:ind w:left="24" w:right="-37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DA5F5" w14:textId="77777777" w:rsidR="00595DC2" w:rsidRDefault="00FA2C64">
    <w:r>
      <w:rPr>
        <w:noProof/>
      </w:rPr>
      <w:drawing>
        <wp:inline distT="0" distB="0" distL="0" distR="0" wp14:anchorId="1D62FF4C" wp14:editId="79E8CF10">
          <wp:extent cx="5729183" cy="763270"/>
          <wp:effectExtent l="0" t="0" r="0" b="0"/>
          <wp:docPr id="2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183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4854A" w14:textId="77777777" w:rsidR="00285337" w:rsidRDefault="005C39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4"/>
    <w:rsid w:val="004A588E"/>
    <w:rsid w:val="005C3926"/>
    <w:rsid w:val="00782232"/>
    <w:rsid w:val="00903C12"/>
    <w:rsid w:val="00AF3ECC"/>
    <w:rsid w:val="00BB2765"/>
    <w:rsid w:val="00ED36AD"/>
    <w:rsid w:val="00F404A9"/>
    <w:rsid w:val="00F640EB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981F"/>
  <w15:chartTrackingRefBased/>
  <w15:docId w15:val="{3DF09A36-F62D-4ADB-BC5A-8677006C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C64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A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C64"/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59"/>
    <w:rsid w:val="00FA2C6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A2C64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FA2C64"/>
    <w:rPr>
      <w:i/>
      <w:iCs/>
    </w:rPr>
  </w:style>
  <w:style w:type="character" w:customStyle="1" w:styleId="normaltextrun">
    <w:name w:val="normaltextrun"/>
    <w:basedOn w:val="Standardnpsmoodstavce"/>
    <w:rsid w:val="00FA2C64"/>
  </w:style>
  <w:style w:type="paragraph" w:styleId="Odstavecseseznamem">
    <w:name w:val="List Paragraph"/>
    <w:basedOn w:val="Normln"/>
    <w:uiPriority w:val="34"/>
    <w:qFormat/>
    <w:rsid w:val="00F640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Kapitola1">
    <w:name w:val="Kapitola 1"/>
    <w:basedOn w:val="Normln"/>
    <w:next w:val="Normln"/>
    <w:uiPriority w:val="99"/>
    <w:rsid w:val="00ED36AD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Říhová</dc:creator>
  <cp:keywords/>
  <dc:description/>
  <cp:lastModifiedBy>Dana Václavíková</cp:lastModifiedBy>
  <cp:revision>3</cp:revision>
  <dcterms:created xsi:type="dcterms:W3CDTF">2025-02-20T19:39:00Z</dcterms:created>
  <dcterms:modified xsi:type="dcterms:W3CDTF">2025-02-20T19:42:00Z</dcterms:modified>
</cp:coreProperties>
</file>