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5A" w:rsidRPr="00A003CC" w:rsidRDefault="00915A5A" w:rsidP="000A664D">
      <w:pPr>
        <w:pStyle w:val="Nadpis4"/>
        <w:pBdr>
          <w:bottom w:val="single" w:sz="4" w:space="3" w:color="auto"/>
        </w:pBdr>
        <w:rPr>
          <w:rFonts w:ascii="Times New Roman" w:hAnsi="Times New Roman"/>
          <w:smallCaps/>
          <w:spacing w:val="20"/>
          <w:sz w:val="40"/>
          <w:szCs w:val="40"/>
        </w:rPr>
      </w:pPr>
      <w:r w:rsidRPr="00A003CC">
        <w:rPr>
          <w:rFonts w:ascii="Times New Roman" w:hAnsi="Times New Roman"/>
          <w:smallCaps/>
          <w:spacing w:val="20"/>
          <w:sz w:val="40"/>
          <w:szCs w:val="40"/>
        </w:rPr>
        <w:t>Smlouva o dílo</w:t>
      </w:r>
    </w:p>
    <w:p w:rsidR="00915A5A" w:rsidRPr="00A003CC" w:rsidRDefault="00915A5A" w:rsidP="000A664D">
      <w:pPr>
        <w:jc w:val="both"/>
        <w:rPr>
          <w:szCs w:val="24"/>
        </w:rPr>
      </w:pPr>
    </w:p>
    <w:p w:rsidR="007D1B96" w:rsidRPr="00A003CC" w:rsidRDefault="007D1B96" w:rsidP="007D1B96">
      <w:pPr>
        <w:widowControl w:val="0"/>
        <w:jc w:val="both"/>
      </w:pPr>
      <w:r w:rsidRPr="00A003CC">
        <w:rPr>
          <w:b/>
          <w:bCs/>
        </w:rPr>
        <w:t>Vysoká škola ekonomická v Praze</w:t>
      </w:r>
      <w:r w:rsidRPr="00A003CC">
        <w:t xml:space="preserve">, </w:t>
      </w:r>
    </w:p>
    <w:p w:rsidR="007D1B96" w:rsidRPr="00A003CC" w:rsidRDefault="007D1B96" w:rsidP="007D1B96">
      <w:pPr>
        <w:widowControl w:val="0"/>
        <w:jc w:val="both"/>
      </w:pPr>
      <w:r w:rsidRPr="00A003CC">
        <w:t xml:space="preserve">se sídlem </w:t>
      </w:r>
      <w:r w:rsidRPr="00A003CC">
        <w:rPr>
          <w:rStyle w:val="platne1"/>
        </w:rPr>
        <w:t>Praha 3, Žižkov, náměstí Winstona Churchilla 1938/4, PSČ 130 67</w:t>
      </w:r>
      <w:r w:rsidRPr="00A003CC">
        <w:t xml:space="preserve">, </w:t>
      </w:r>
    </w:p>
    <w:p w:rsidR="007D1B96" w:rsidRPr="00A003CC" w:rsidRDefault="007D1B96" w:rsidP="007D1B96">
      <w:pPr>
        <w:widowControl w:val="0"/>
        <w:jc w:val="both"/>
      </w:pPr>
      <w:r w:rsidRPr="00A003CC">
        <w:t>IČ: 613 84 399,</w:t>
      </w:r>
    </w:p>
    <w:p w:rsidR="007D1B96" w:rsidRPr="00A003CC" w:rsidRDefault="007D1B96" w:rsidP="007D1B96">
      <w:pPr>
        <w:widowControl w:val="0"/>
        <w:spacing w:after="120"/>
        <w:jc w:val="both"/>
      </w:pPr>
      <w:r w:rsidRPr="00A003CC">
        <w:t>zastoupená Ing. Tomášem Zouharem, kvestorem,</w:t>
      </w:r>
    </w:p>
    <w:p w:rsidR="007D1B96" w:rsidRPr="00A003CC" w:rsidRDefault="007D1B96" w:rsidP="007D1B96">
      <w:pPr>
        <w:widowControl w:val="0"/>
        <w:spacing w:after="120"/>
        <w:jc w:val="both"/>
      </w:pPr>
      <w:r w:rsidRPr="00A003CC">
        <w:t xml:space="preserve">bankovní spojení: </w:t>
      </w:r>
      <w:r w:rsidRPr="00A003CC">
        <w:tab/>
        <w:t>účet číslo 1828782/0800, vedený u České spořitelny, a.s.,</w:t>
      </w:r>
    </w:p>
    <w:p w:rsidR="007D1B96" w:rsidRPr="00A003CC" w:rsidRDefault="007D1B96" w:rsidP="007D1B96">
      <w:pPr>
        <w:widowControl w:val="0"/>
        <w:jc w:val="both"/>
      </w:pPr>
      <w:r w:rsidRPr="00A003CC">
        <w:rPr>
          <w:i/>
        </w:rPr>
        <w:t>na straně jedné</w:t>
      </w:r>
      <w:r w:rsidRPr="00A003CC">
        <w:t>, dále jen „</w:t>
      </w:r>
      <w:r w:rsidRPr="00A003CC">
        <w:rPr>
          <w:b/>
          <w:i/>
        </w:rPr>
        <w:t>objednatel</w:t>
      </w:r>
      <w:r w:rsidRPr="00A003CC">
        <w:t>“</w:t>
      </w:r>
    </w:p>
    <w:p w:rsidR="007D1B96" w:rsidRPr="00A003CC" w:rsidRDefault="007D1B96" w:rsidP="007D1B96">
      <w:pPr>
        <w:widowControl w:val="0"/>
        <w:jc w:val="both"/>
      </w:pPr>
    </w:p>
    <w:p w:rsidR="007D1B96" w:rsidRPr="00A003CC" w:rsidRDefault="007D1B96" w:rsidP="007D1B96">
      <w:pPr>
        <w:widowControl w:val="0"/>
        <w:jc w:val="both"/>
        <w:rPr>
          <w:b/>
          <w:i/>
        </w:rPr>
      </w:pPr>
      <w:r w:rsidRPr="00A003CC">
        <w:rPr>
          <w:b/>
          <w:i/>
        </w:rPr>
        <w:t>a</w:t>
      </w:r>
    </w:p>
    <w:p w:rsidR="007D1B96" w:rsidRPr="00A003CC" w:rsidRDefault="007D1B96" w:rsidP="007D1B96">
      <w:pPr>
        <w:widowControl w:val="0"/>
        <w:jc w:val="both"/>
        <w:rPr>
          <w:b/>
        </w:rPr>
      </w:pPr>
    </w:p>
    <w:p w:rsidR="007D1B96" w:rsidRPr="00A003CC" w:rsidRDefault="007D1B96" w:rsidP="007D1B96">
      <w:pPr>
        <w:widowControl w:val="0"/>
        <w:jc w:val="both"/>
      </w:pPr>
      <w:r w:rsidRPr="00A003CC">
        <w:rPr>
          <w:b/>
        </w:rPr>
        <w:t>____________________________</w:t>
      </w:r>
      <w:r w:rsidRPr="00A003CC">
        <w:t>,</w:t>
      </w:r>
    </w:p>
    <w:p w:rsidR="007D1B96" w:rsidRPr="00A003CC" w:rsidRDefault="007D1B96" w:rsidP="007D1B96">
      <w:pPr>
        <w:widowControl w:val="0"/>
        <w:jc w:val="both"/>
      </w:pPr>
      <w:r w:rsidRPr="00A003CC">
        <w:t>___________________________________,</w:t>
      </w:r>
    </w:p>
    <w:p w:rsidR="007D1B96" w:rsidRPr="00A003CC" w:rsidRDefault="007D1B96" w:rsidP="007D1B96">
      <w:pPr>
        <w:widowControl w:val="0"/>
        <w:jc w:val="both"/>
      </w:pPr>
      <w:r w:rsidRPr="00A003CC">
        <w:t>IČ: _______________,</w:t>
      </w:r>
    </w:p>
    <w:p w:rsidR="007D1B96" w:rsidRPr="00A003CC" w:rsidRDefault="007D1B96" w:rsidP="007D1B96">
      <w:pPr>
        <w:widowControl w:val="0"/>
        <w:jc w:val="both"/>
      </w:pPr>
      <w:r w:rsidRPr="00A003CC">
        <w:t>DIČ: CZ________________,</w:t>
      </w:r>
    </w:p>
    <w:p w:rsidR="007D1B96" w:rsidRPr="00A003CC" w:rsidRDefault="007D1B96" w:rsidP="007D1B96">
      <w:pPr>
        <w:widowControl w:val="0"/>
        <w:spacing w:after="120"/>
        <w:jc w:val="both"/>
      </w:pPr>
      <w:r w:rsidRPr="00A003CC">
        <w:t>zastoupená: ______________________________,</w:t>
      </w:r>
    </w:p>
    <w:p w:rsidR="007D1B96" w:rsidRPr="00A003CC" w:rsidRDefault="007D1B96" w:rsidP="007D1B96">
      <w:pPr>
        <w:widowControl w:val="0"/>
        <w:spacing w:after="120"/>
      </w:pPr>
      <w:r w:rsidRPr="00A003CC">
        <w:t xml:space="preserve">bankovní spojení: </w:t>
      </w:r>
      <w:r w:rsidRPr="00A003CC">
        <w:tab/>
        <w:t xml:space="preserve">účet číslo __________/____, vedený u __________________, </w:t>
      </w:r>
    </w:p>
    <w:p w:rsidR="007D1B96" w:rsidRPr="00A003CC" w:rsidRDefault="007D1B96" w:rsidP="007D1B96">
      <w:pPr>
        <w:widowControl w:val="0"/>
        <w:ind w:left="1701" w:hanging="1701"/>
        <w:jc w:val="both"/>
      </w:pPr>
      <w:r w:rsidRPr="00A003CC">
        <w:rPr>
          <w:i/>
        </w:rPr>
        <w:t>na straně druhé</w:t>
      </w:r>
      <w:r w:rsidRPr="00A003CC">
        <w:t>, dále jen „</w:t>
      </w:r>
      <w:r w:rsidRPr="00A003CC">
        <w:rPr>
          <w:b/>
          <w:i/>
        </w:rPr>
        <w:t>zhotovitel</w:t>
      </w:r>
      <w:r w:rsidRPr="00A003CC">
        <w:t>“</w:t>
      </w:r>
    </w:p>
    <w:p w:rsidR="00915A5A" w:rsidRPr="00A003CC" w:rsidRDefault="00915A5A" w:rsidP="000A664D"/>
    <w:p w:rsidR="00915A5A" w:rsidRPr="00A003CC" w:rsidRDefault="00915A5A" w:rsidP="000A664D">
      <w:pPr>
        <w:jc w:val="center"/>
        <w:rPr>
          <w:i/>
        </w:rPr>
      </w:pPr>
      <w:r w:rsidRPr="00A003CC">
        <w:rPr>
          <w:i/>
        </w:rPr>
        <w:t xml:space="preserve">uzavírají podle ustanovení § 2586 a násl. zákona č. 89/2012 Sb., občanský zákoník, </w:t>
      </w:r>
    </w:p>
    <w:p w:rsidR="00915A5A" w:rsidRPr="00A003CC" w:rsidRDefault="00915A5A" w:rsidP="000A664D">
      <w:pPr>
        <w:jc w:val="center"/>
        <w:rPr>
          <w:i/>
        </w:rPr>
      </w:pPr>
      <w:r w:rsidRPr="00A003CC">
        <w:rPr>
          <w:i/>
        </w:rPr>
        <w:t xml:space="preserve">ve znění pozdějších předpisů, tuto </w:t>
      </w:r>
    </w:p>
    <w:p w:rsidR="007D67C6" w:rsidRPr="00006186" w:rsidRDefault="007D67C6" w:rsidP="000A664D">
      <w:pPr>
        <w:pStyle w:val="Nadpis5"/>
        <w:rPr>
          <w:rFonts w:ascii="Times New Roman" w:hAnsi="Times New Roman"/>
          <w:i w:val="0"/>
          <w:smallCaps/>
          <w:spacing w:val="20"/>
          <w:sz w:val="24"/>
          <w:szCs w:val="24"/>
        </w:rPr>
      </w:pPr>
    </w:p>
    <w:p w:rsidR="00915A5A" w:rsidRPr="00A003CC" w:rsidRDefault="00915A5A" w:rsidP="000A664D">
      <w:pPr>
        <w:pStyle w:val="Nadpis5"/>
        <w:rPr>
          <w:rFonts w:ascii="Times New Roman" w:hAnsi="Times New Roman"/>
          <w:i w:val="0"/>
          <w:smallCaps/>
          <w:spacing w:val="20"/>
          <w:sz w:val="36"/>
          <w:szCs w:val="36"/>
        </w:rPr>
      </w:pPr>
      <w:r w:rsidRPr="00A003CC">
        <w:rPr>
          <w:rFonts w:ascii="Times New Roman" w:hAnsi="Times New Roman"/>
          <w:i w:val="0"/>
          <w:smallCaps/>
          <w:spacing w:val="20"/>
          <w:sz w:val="36"/>
          <w:szCs w:val="36"/>
        </w:rPr>
        <w:t>Smlouvu o dílo</w:t>
      </w:r>
    </w:p>
    <w:p w:rsidR="00915A5A" w:rsidRPr="00A003CC" w:rsidRDefault="00915A5A" w:rsidP="000A664D">
      <w:pPr>
        <w:jc w:val="center"/>
      </w:pPr>
    </w:p>
    <w:p w:rsidR="007D1B96" w:rsidRPr="00A003CC" w:rsidRDefault="007D1B96" w:rsidP="007D1B96">
      <w:pPr>
        <w:widowControl w:val="0"/>
        <w:tabs>
          <w:tab w:val="center" w:pos="4536"/>
          <w:tab w:val="left" w:pos="6930"/>
        </w:tabs>
        <w:jc w:val="center"/>
      </w:pPr>
      <w:r w:rsidRPr="00A003CC">
        <w:t>číslo objednatele: _________</w:t>
      </w:r>
    </w:p>
    <w:p w:rsidR="007D1B96" w:rsidRPr="00A003CC" w:rsidRDefault="007D1B96" w:rsidP="007D1B96">
      <w:pPr>
        <w:widowControl w:val="0"/>
        <w:jc w:val="center"/>
      </w:pPr>
      <w:r w:rsidRPr="00A003CC">
        <w:t>číslo zhotovitele: _________</w:t>
      </w:r>
    </w:p>
    <w:p w:rsidR="00915A5A" w:rsidRPr="00A003CC" w:rsidRDefault="00915A5A" w:rsidP="00C3581B"/>
    <w:p w:rsidR="00915A5A" w:rsidRPr="00A003CC" w:rsidRDefault="00915A5A" w:rsidP="000A664D">
      <w:pPr>
        <w:jc w:val="center"/>
        <w:outlineLvl w:val="0"/>
        <w:rPr>
          <w:b/>
        </w:rPr>
      </w:pPr>
      <w:r w:rsidRPr="00A003CC">
        <w:rPr>
          <w:b/>
        </w:rPr>
        <w:t>Článek I.</w:t>
      </w:r>
    </w:p>
    <w:p w:rsidR="00915A5A" w:rsidRPr="00A003CC" w:rsidRDefault="00915A5A" w:rsidP="000A664D">
      <w:pPr>
        <w:pStyle w:val="Nadpis7"/>
        <w:spacing w:line="240" w:lineRule="auto"/>
        <w:rPr>
          <w:rStyle w:val="Siln"/>
        </w:rPr>
      </w:pPr>
      <w:r w:rsidRPr="00A003CC">
        <w:rPr>
          <w:rStyle w:val="Siln"/>
        </w:rPr>
        <w:t>Předmět smlouvy a místo plnění</w:t>
      </w:r>
    </w:p>
    <w:p w:rsidR="00915A5A" w:rsidRPr="00A003CC" w:rsidRDefault="00915A5A" w:rsidP="008307CA">
      <w:pPr>
        <w:pStyle w:val="Zkladntext"/>
        <w:numPr>
          <w:ilvl w:val="0"/>
          <w:numId w:val="1"/>
        </w:numPr>
        <w:tabs>
          <w:tab w:val="clear" w:pos="720"/>
          <w:tab w:val="num" w:pos="426"/>
        </w:tabs>
        <w:spacing w:after="120"/>
        <w:ind w:left="426" w:hanging="426"/>
      </w:pPr>
      <w:r>
        <w:t xml:space="preserve">Zhotovitel se zavazuje provést pro objednatele osobně, bez vad a nedodělků, ve smluveném termínu, na své náklady práce a dodávky </w:t>
      </w:r>
      <w:proofErr w:type="spellStart"/>
      <w:r w:rsidR="003A2F7D" w:rsidRPr="003A2F7D">
        <w:t>fotovoltaické</w:t>
      </w:r>
      <w:proofErr w:type="spellEnd"/>
      <w:r w:rsidR="003A2F7D" w:rsidRPr="003A2F7D">
        <w:t xml:space="preserve"> elektrárny</w:t>
      </w:r>
      <w:r w:rsidR="003A2F7D">
        <w:t xml:space="preserve"> </w:t>
      </w:r>
      <w:r w:rsidR="003A2F7D" w:rsidRPr="003A2F7D">
        <w:t>(</w:t>
      </w:r>
      <w:r w:rsidR="003A2F7D">
        <w:t>dále jen „</w:t>
      </w:r>
      <w:r w:rsidR="003A2F7D" w:rsidRPr="003A2F7D">
        <w:rPr>
          <w:b/>
          <w:i/>
        </w:rPr>
        <w:t>FVE</w:t>
      </w:r>
      <w:r w:rsidR="003A2F7D">
        <w:t>“</w:t>
      </w:r>
      <w:r w:rsidR="003A2F7D" w:rsidRPr="003A2F7D">
        <w:t xml:space="preserve">) o celkovém jmenovitém výkonu 49,5 </w:t>
      </w:r>
      <w:proofErr w:type="spellStart"/>
      <w:r w:rsidR="003A2F7D" w:rsidRPr="003A2F7D">
        <w:t>kWp</w:t>
      </w:r>
      <w:proofErr w:type="spellEnd"/>
      <w:r w:rsidR="003A2F7D" w:rsidRPr="003A2F7D" w:rsidDel="003A2F7D">
        <w:t xml:space="preserve"> </w:t>
      </w:r>
      <w:r>
        <w:t xml:space="preserve">, </w:t>
      </w:r>
      <w:r w:rsidR="007D1B96">
        <w:t>spojené s plněním veřejné zakázky pod názvem „</w:t>
      </w:r>
      <w:proofErr w:type="spellStart"/>
      <w:r w:rsidR="00415F83" w:rsidRPr="00415F83">
        <w:rPr>
          <w:b/>
          <w:bCs/>
          <w:i/>
          <w:iCs/>
        </w:rPr>
        <w:t>Fotovoltaická</w:t>
      </w:r>
      <w:proofErr w:type="spellEnd"/>
      <w:r w:rsidR="00415F83" w:rsidRPr="00415F83">
        <w:rPr>
          <w:b/>
          <w:bCs/>
          <w:i/>
          <w:iCs/>
        </w:rPr>
        <w:t xml:space="preserve"> elektrárna 49,5 </w:t>
      </w:r>
      <w:proofErr w:type="spellStart"/>
      <w:r w:rsidR="00415F83" w:rsidRPr="00415F83">
        <w:rPr>
          <w:b/>
          <w:bCs/>
          <w:i/>
          <w:iCs/>
        </w:rPr>
        <w:t>kWp</w:t>
      </w:r>
      <w:proofErr w:type="spellEnd"/>
      <w:r w:rsidR="00415F83" w:rsidRPr="00415F83">
        <w:rPr>
          <w:bCs/>
          <w:iCs/>
        </w:rPr>
        <w:t>“</w:t>
      </w:r>
      <w:r w:rsidR="007D1B96" w:rsidRPr="00415F83">
        <w:t>,</w:t>
      </w:r>
      <w:r w:rsidR="007D1B96">
        <w:t xml:space="preserve"> to vše </w:t>
      </w:r>
      <w:r w:rsidR="003A2F7D" w:rsidRPr="003A2F7D">
        <w:t xml:space="preserve">na střešní konstrukce budovy Vysoké školy ekonomické v Praze, v tzv. „Areálu Jižní město“ na pozemku </w:t>
      </w:r>
      <w:proofErr w:type="spellStart"/>
      <w:r w:rsidR="003A2F7D" w:rsidRPr="003A2F7D">
        <w:t>parc</w:t>
      </w:r>
      <w:proofErr w:type="spellEnd"/>
      <w:r w:rsidR="003A2F7D" w:rsidRPr="003A2F7D">
        <w:t xml:space="preserve">. </w:t>
      </w:r>
      <w:proofErr w:type="gramStart"/>
      <w:r w:rsidR="003A2F7D" w:rsidRPr="003A2F7D">
        <w:t>č.</w:t>
      </w:r>
      <w:proofErr w:type="gramEnd"/>
      <w:r w:rsidR="003A2F7D" w:rsidRPr="003A2F7D">
        <w:t xml:space="preserve"> 2344/24, 2344/74, 2344/75, 2344/76, 2344/77, 2344/78, resp. u budovy </w:t>
      </w:r>
      <w:proofErr w:type="spellStart"/>
      <w:r w:rsidR="003A2F7D" w:rsidRPr="003A2F7D">
        <w:t>čp</w:t>
      </w:r>
      <w:proofErr w:type="spellEnd"/>
      <w:r w:rsidR="003A2F7D" w:rsidRPr="003A2F7D">
        <w:t>. 957, objekt občanské vybavenosti, v areálu zadavatele, tj. Vysoké školy ekonomické v Praze, na adrese Praha 4, Kunratice, Ekonomická 957, to vše zapsané v katastru nemovitostí na listu vlastnictví číslo 1830, vedeném Katastrálním úřadem pro Hlavní město Prahu, Katastrální pracoviště Praha, obec Praha, část obce a katastrální území Kunratice</w:t>
      </w:r>
      <w:r w:rsidR="007D1B96">
        <w:t xml:space="preserve">, a též další plnění, v rámci níže uvedené veřejné zakázky, vše v rozsahu a kvalitě, specifikované v zadávací dokumentaci a v projektové dokumentaci pro provedení stavby zpracovaném </w:t>
      </w:r>
      <w:r w:rsidR="00D06AB0">
        <w:t xml:space="preserve">obchodní společností </w:t>
      </w:r>
      <w:proofErr w:type="spellStart"/>
      <w:r w:rsidR="00AC7D20" w:rsidRPr="00AC7D20">
        <w:t>Revelop</w:t>
      </w:r>
      <w:proofErr w:type="spellEnd"/>
      <w:r w:rsidR="00AC7D20" w:rsidRPr="00AC7D20">
        <w:t xml:space="preserve"> s.r.o., se sídlem Jiráskova 241/41, Brno - Veveří, PSČ 602 00, IČ: 180 11 578</w:t>
      </w:r>
      <w:r w:rsidR="007D1B96">
        <w:t>, podle specifikace vyplývající z ustanovení tohoto odstavce smlouvy a ustanovení článku II., odst. 1. této smlouvy</w:t>
      </w:r>
      <w:r w:rsidR="00916883">
        <w:t xml:space="preserve">, </w:t>
      </w:r>
      <w:r w:rsidR="007D1B96">
        <w:t>za podmínek uvedených v této smlouvě (dále jen „</w:t>
      </w:r>
      <w:r w:rsidR="007D1B96" w:rsidRPr="101E464D">
        <w:rPr>
          <w:b/>
          <w:bCs/>
          <w:i/>
          <w:iCs/>
        </w:rPr>
        <w:t>dílo</w:t>
      </w:r>
      <w:r w:rsidR="007D1B96">
        <w:t>“)</w:t>
      </w:r>
      <w:r>
        <w:t>.</w:t>
      </w:r>
    </w:p>
    <w:p w:rsidR="00752440" w:rsidRPr="00A003CC" w:rsidRDefault="00752440" w:rsidP="00752440">
      <w:pPr>
        <w:pStyle w:val="Zkladntext"/>
        <w:widowControl w:val="0"/>
        <w:numPr>
          <w:ilvl w:val="0"/>
          <w:numId w:val="1"/>
        </w:numPr>
        <w:tabs>
          <w:tab w:val="clear" w:pos="720"/>
        </w:tabs>
        <w:spacing w:after="120"/>
        <w:ind w:left="426" w:hanging="426"/>
      </w:pPr>
      <w:r w:rsidRPr="00A003CC">
        <w:lastRenderedPageBreak/>
        <w:t>Zhotovitel byl objednatelem vybrán ke zhotovení díla v rámci zadávacího řízení o veřejné zakázce týkající se díla (dále jen „</w:t>
      </w:r>
      <w:r w:rsidRPr="00A003CC">
        <w:rPr>
          <w:b/>
          <w:i/>
        </w:rPr>
        <w:t>zadávací řízení</w:t>
      </w:r>
      <w:r w:rsidRPr="00A003CC">
        <w:t>“) uskutečněného podle zákona č. 134/2016 Sb., o zadávání veřejných zakázek, ve znění pozdějších předpisů, a to na základě nabídky podané zhotovitelem v zadávacím řízení s tím, že zhotovitel je povinen v rámci plnění předmětu této smlouvy dodržet všechny podmínky zadávací dokumentace zadávacího řízení (dále a též shora jen „</w:t>
      </w:r>
      <w:r w:rsidRPr="00A003CC">
        <w:rPr>
          <w:b/>
          <w:i/>
        </w:rPr>
        <w:t>zadávací dokumentace</w:t>
      </w:r>
      <w:r w:rsidRPr="00A003CC">
        <w:t>“) a dodržet veškeré své závazky vyplývající z nabídky podané zhotovitelem v zadávacím řízení. Součástí smluvního vztahu podle této smlouvy jsou veškeré podmínky sjednané v této smlouvě a též veškeré podmínky obsažené v zadávací dokumentaci a nabídce učiněné zhotovitelem v rámci zadávacího řízení včetně jejích příloh.</w:t>
      </w:r>
    </w:p>
    <w:p w:rsidR="00915A5A" w:rsidRPr="00A003CC" w:rsidRDefault="00915A5A" w:rsidP="00CE5094">
      <w:pPr>
        <w:pStyle w:val="Zkladntext"/>
        <w:numPr>
          <w:ilvl w:val="0"/>
          <w:numId w:val="1"/>
        </w:numPr>
        <w:tabs>
          <w:tab w:val="clear" w:pos="720"/>
          <w:tab w:val="num" w:pos="426"/>
        </w:tabs>
        <w:spacing w:after="120"/>
        <w:ind w:left="425" w:hanging="425"/>
      </w:pPr>
      <w:r w:rsidRPr="00A003CC">
        <w:t xml:space="preserve">Objednatel je jako veřejný zadavatel povinen postupovat v souladu s ustanovením § </w:t>
      </w:r>
      <w:r w:rsidR="00A910E8" w:rsidRPr="00A003CC">
        <w:t>2</w:t>
      </w:r>
      <w:r w:rsidRPr="00A003CC">
        <w:t>14</w:t>
      </w:r>
      <w:r w:rsidR="003A02C6" w:rsidRPr="00A003CC">
        <w:t xml:space="preserve"> a § 219</w:t>
      </w:r>
      <w:r w:rsidRPr="00A003CC">
        <w:t xml:space="preserve"> zákona o </w:t>
      </w:r>
      <w:r w:rsidR="003A02C6" w:rsidRPr="00A003CC">
        <w:t xml:space="preserve">zadávání </w:t>
      </w:r>
      <w:r w:rsidRPr="00A003CC">
        <w:t>veřejných zakáz</w:t>
      </w:r>
      <w:r w:rsidR="003A02C6" w:rsidRPr="00A003CC">
        <w:t>e</w:t>
      </w:r>
      <w:r w:rsidRPr="00A003CC">
        <w:t xml:space="preserve">k, a tudíž </w:t>
      </w:r>
      <w:r w:rsidR="003A02C6" w:rsidRPr="00A003CC">
        <w:t xml:space="preserve">mimo jiné </w:t>
      </w:r>
      <w:r w:rsidRPr="00A003CC">
        <w:t>uveřejnit na svém profilu tuto smlouvu včetně jejich příloh a případných dodatků</w:t>
      </w:r>
      <w:r w:rsidR="003A02C6" w:rsidRPr="00A003CC">
        <w:t xml:space="preserve"> a</w:t>
      </w:r>
      <w:r w:rsidRPr="00A003CC">
        <w:t xml:space="preserve"> výši skutečně uhrazené ceny za plnění veřejné zakázky.    </w:t>
      </w:r>
    </w:p>
    <w:p w:rsidR="00915A5A" w:rsidRPr="00A003CC" w:rsidRDefault="00915A5A" w:rsidP="000A664D">
      <w:pPr>
        <w:numPr>
          <w:ilvl w:val="0"/>
          <w:numId w:val="1"/>
        </w:numPr>
        <w:tabs>
          <w:tab w:val="clear" w:pos="720"/>
          <w:tab w:val="num" w:pos="426"/>
        </w:tabs>
        <w:spacing w:after="120"/>
        <w:ind w:left="425" w:hanging="425"/>
        <w:jc w:val="both"/>
      </w:pPr>
      <w:r w:rsidRPr="00A003CC">
        <w:t>Objednatel se zavazuje řádně (v souladu s touto smlouvou) a včas provedené dílo od zhotovitele převzít a zaplatit za ně zhotoviteli sjednanou cenu podle níže uvedených podmínek.</w:t>
      </w:r>
    </w:p>
    <w:p w:rsidR="00915A5A" w:rsidRPr="00A003CC" w:rsidRDefault="00915A5A" w:rsidP="00752440">
      <w:pPr>
        <w:numPr>
          <w:ilvl w:val="0"/>
          <w:numId w:val="1"/>
        </w:numPr>
        <w:tabs>
          <w:tab w:val="clear" w:pos="720"/>
          <w:tab w:val="num" w:pos="426"/>
        </w:tabs>
        <w:spacing w:after="120"/>
        <w:ind w:left="425" w:hanging="425"/>
        <w:jc w:val="both"/>
      </w:pPr>
      <w:r w:rsidRPr="00A003CC">
        <w:t>Zhotovitel se zavazuje provést dílo v souladu s právními, technickými a dalšími obecně závaznými předpisy platnými na území České republiky v době provedení díla</w:t>
      </w:r>
      <w:r w:rsidR="000857DA">
        <w:t>, dále v souladu s pokyny výrobce jednotlivých součástí díla</w:t>
      </w:r>
      <w:r w:rsidRPr="00A003CC">
        <w:t>.</w:t>
      </w:r>
    </w:p>
    <w:p w:rsidR="003762C0" w:rsidRPr="00A003CC" w:rsidRDefault="00752440" w:rsidP="00CB6644">
      <w:pPr>
        <w:numPr>
          <w:ilvl w:val="0"/>
          <w:numId w:val="1"/>
        </w:numPr>
        <w:ind w:left="425" w:hanging="426"/>
        <w:jc w:val="both"/>
        <w:outlineLvl w:val="0"/>
      </w:pPr>
      <w:r>
        <w:t xml:space="preserve">Veřejná zakázka </w:t>
      </w:r>
      <w:r w:rsidR="003762C0">
        <w:t>„</w:t>
      </w:r>
      <w:proofErr w:type="spellStart"/>
      <w:r w:rsidR="00CB6644" w:rsidRPr="00CB6644">
        <w:rPr>
          <w:b/>
          <w:bCs/>
          <w:i/>
          <w:iCs/>
        </w:rPr>
        <w:t>Fotovoltaická</w:t>
      </w:r>
      <w:proofErr w:type="spellEnd"/>
      <w:r w:rsidR="00CB6644" w:rsidRPr="00CB6644">
        <w:rPr>
          <w:b/>
          <w:bCs/>
          <w:i/>
          <w:iCs/>
        </w:rPr>
        <w:t xml:space="preserve"> elektrárna 49,5 </w:t>
      </w:r>
      <w:proofErr w:type="spellStart"/>
      <w:r w:rsidR="00CB6644" w:rsidRPr="00CB6644">
        <w:rPr>
          <w:b/>
          <w:bCs/>
          <w:i/>
          <w:iCs/>
        </w:rPr>
        <w:t>kWp</w:t>
      </w:r>
      <w:proofErr w:type="spellEnd"/>
      <w:r w:rsidR="003762C0">
        <w:t xml:space="preserve">“ </w:t>
      </w:r>
      <w:r w:rsidR="00CB6644" w:rsidRPr="00CB6644">
        <w:t xml:space="preserve">bude spolufinancována z ERDF z výzvy s názvem Modernizačního fondu – Výzva: „3. Nové obnovitelné zdroje v energetice (RES+) č. 1/2024”, </w:t>
      </w:r>
      <w:proofErr w:type="spellStart"/>
      <w:r w:rsidR="00CB6644" w:rsidRPr="00CB6644">
        <w:t>reg</w:t>
      </w:r>
      <w:proofErr w:type="spellEnd"/>
      <w:r w:rsidR="00CB6644" w:rsidRPr="00CB6644">
        <w:t xml:space="preserve">. </w:t>
      </w:r>
      <w:proofErr w:type="gramStart"/>
      <w:r w:rsidR="00CB6644" w:rsidRPr="00CB6644">
        <w:t>č.</w:t>
      </w:r>
      <w:proofErr w:type="gramEnd"/>
      <w:r w:rsidR="00CB6644" w:rsidRPr="00CB6644">
        <w:t xml:space="preserve"> projektu: 7241100494</w:t>
      </w:r>
      <w:r w:rsidR="003762C0">
        <w:t>.</w:t>
      </w:r>
    </w:p>
    <w:p w:rsidR="00006186" w:rsidRPr="00A003CC" w:rsidRDefault="00006186" w:rsidP="00CB6644">
      <w:pPr>
        <w:ind w:left="425"/>
        <w:jc w:val="both"/>
        <w:outlineLvl w:val="0"/>
        <w:rPr>
          <w:b/>
        </w:rPr>
      </w:pPr>
    </w:p>
    <w:p w:rsidR="00915A5A" w:rsidRPr="00A003CC" w:rsidRDefault="00915A5A" w:rsidP="000F0C82">
      <w:pPr>
        <w:ind w:left="426" w:hanging="426"/>
        <w:jc w:val="center"/>
        <w:outlineLvl w:val="0"/>
        <w:rPr>
          <w:b/>
        </w:rPr>
      </w:pPr>
      <w:r w:rsidRPr="00A003CC">
        <w:rPr>
          <w:b/>
        </w:rPr>
        <w:t>Článek II.</w:t>
      </w:r>
    </w:p>
    <w:p w:rsidR="00915A5A" w:rsidRPr="00A003CC" w:rsidRDefault="00915A5A" w:rsidP="000F0C82">
      <w:pPr>
        <w:pStyle w:val="Nadpis7"/>
        <w:spacing w:line="240" w:lineRule="auto"/>
        <w:ind w:left="426" w:hanging="426"/>
        <w:rPr>
          <w:rStyle w:val="Siln"/>
        </w:rPr>
      </w:pPr>
      <w:r w:rsidRPr="00A003CC">
        <w:rPr>
          <w:rStyle w:val="Siln"/>
        </w:rPr>
        <w:t>Předmět plnění</w:t>
      </w:r>
    </w:p>
    <w:p w:rsidR="000748AB" w:rsidRPr="00A003CC" w:rsidRDefault="00915A5A" w:rsidP="000F0C82">
      <w:pPr>
        <w:numPr>
          <w:ilvl w:val="0"/>
          <w:numId w:val="2"/>
        </w:numPr>
        <w:spacing w:after="120"/>
        <w:ind w:left="426" w:hanging="426"/>
        <w:jc w:val="both"/>
      </w:pPr>
      <w:r>
        <w:t xml:space="preserve">Zhotovitel se zavazuje provést dílo 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to </w:t>
      </w:r>
      <w:r w:rsidR="00F628E7">
        <w:t>vše podle projektové dokumentace pro provedení stavby a výkazu výměr, zpracovaných pro objednatele</w:t>
      </w:r>
      <w:r w:rsidR="00001725">
        <w:t xml:space="preserve"> obchodní společností</w:t>
      </w:r>
      <w:r w:rsidR="00F628E7">
        <w:t xml:space="preserve"> </w:t>
      </w:r>
      <w:proofErr w:type="spellStart"/>
      <w:r w:rsidR="00B91C80" w:rsidRPr="00AC7D20">
        <w:t>Revelop</w:t>
      </w:r>
      <w:proofErr w:type="spellEnd"/>
      <w:r w:rsidR="00B91C80" w:rsidRPr="00AC7D20">
        <w:t xml:space="preserve"> s.r.o., se sídlem Jiráskova 241/41, Brno - Veveří, PSČ 602 00, IČ: 180 11 578</w:t>
      </w:r>
      <w:r w:rsidR="00295CB2">
        <w:t>, a souladu s vyplněným výkazem výměr předloženým zhotovitelem v zadávacím řízení</w:t>
      </w:r>
      <w:r w:rsidR="00F628E7" w:rsidRPr="101E464D">
        <w:rPr>
          <w:color w:val="000000" w:themeColor="text1"/>
        </w:rPr>
        <w:t xml:space="preserve">. </w:t>
      </w:r>
    </w:p>
    <w:p w:rsidR="00915A5A" w:rsidRPr="00A003CC" w:rsidRDefault="00915A5A" w:rsidP="000A664D">
      <w:pPr>
        <w:numPr>
          <w:ilvl w:val="0"/>
          <w:numId w:val="2"/>
        </w:numPr>
        <w:tabs>
          <w:tab w:val="clear" w:pos="720"/>
          <w:tab w:val="num" w:pos="426"/>
        </w:tabs>
        <w:spacing w:after="120"/>
        <w:ind w:left="425" w:hanging="425"/>
        <w:jc w:val="both"/>
      </w:pPr>
      <w:r w:rsidRPr="00A003CC">
        <w:t xml:space="preserve">Součástí díla, kromě provedených prací, jsou i všechny materiály, z nichž je dílo provedeno a též doprava, skladování, správa, zabudování a montáž všech dílů a materiálů podle projektu, odvoz a likvidace </w:t>
      </w:r>
      <w:r w:rsidR="000E23BA" w:rsidRPr="00A003CC">
        <w:t>odpadu</w:t>
      </w:r>
      <w:r w:rsidRPr="00A003CC">
        <w:t xml:space="preserve"> a obalových materiálů, provedení veškerých nespecifikovaných přípomocí, pomocných konstrukcí, a prací nezbytných pro provedení a funkčnost díla</w:t>
      </w:r>
      <w:r w:rsidR="00A37003" w:rsidRPr="00A003CC">
        <w:t xml:space="preserve"> </w:t>
      </w:r>
      <w:r w:rsidRPr="00A003CC">
        <w:t>v rámci projektu.</w:t>
      </w:r>
    </w:p>
    <w:p w:rsidR="00915A5A" w:rsidRPr="00A003CC" w:rsidRDefault="00915A5A" w:rsidP="000A664D">
      <w:pPr>
        <w:numPr>
          <w:ilvl w:val="0"/>
          <w:numId w:val="2"/>
        </w:numPr>
        <w:tabs>
          <w:tab w:val="clear" w:pos="720"/>
          <w:tab w:val="num" w:pos="426"/>
        </w:tabs>
        <w:spacing w:after="120"/>
        <w:ind w:left="425" w:hanging="425"/>
        <w:jc w:val="both"/>
      </w:pPr>
      <w:r w:rsidRPr="00A003CC">
        <w:t>Za účelem řádného provedení díla je zhotovitel dále povinen na své náklady zajistit:</w:t>
      </w:r>
    </w:p>
    <w:p w:rsidR="00915A5A" w:rsidRPr="00A003CC" w:rsidRDefault="00915A5A" w:rsidP="000A664D">
      <w:pPr>
        <w:numPr>
          <w:ilvl w:val="2"/>
          <w:numId w:val="38"/>
        </w:numPr>
        <w:tabs>
          <w:tab w:val="clear" w:pos="2340"/>
          <w:tab w:val="num" w:pos="1134"/>
        </w:tabs>
        <w:spacing w:after="120"/>
        <w:ind w:left="1134" w:hanging="425"/>
        <w:jc w:val="both"/>
      </w:pPr>
      <w:r w:rsidRPr="00A003CC">
        <w:t xml:space="preserve">pravidelný úklid prostor </w:t>
      </w:r>
      <w:r w:rsidR="000E23BA" w:rsidRPr="00A003CC">
        <w:t>kde bude dílo nebo jeho část realizována</w:t>
      </w:r>
      <w:r w:rsidRPr="00A003CC">
        <w:t xml:space="preserve"> a jejich vyklizení při dokončení díla, </w:t>
      </w:r>
    </w:p>
    <w:p w:rsidR="00915A5A" w:rsidRPr="00A003CC" w:rsidRDefault="00915A5A" w:rsidP="000A664D">
      <w:pPr>
        <w:pStyle w:val="Zkladntext"/>
        <w:numPr>
          <w:ilvl w:val="2"/>
          <w:numId w:val="38"/>
        </w:numPr>
        <w:tabs>
          <w:tab w:val="clear" w:pos="2340"/>
          <w:tab w:val="num" w:pos="1134"/>
        </w:tabs>
        <w:spacing w:after="120"/>
        <w:ind w:left="1134" w:hanging="425"/>
      </w:pPr>
      <w:r w:rsidRPr="00A003CC">
        <w:t xml:space="preserve">zabezpečení opatření stanovených k realizaci díla, </w:t>
      </w:r>
    </w:p>
    <w:p w:rsidR="00915A5A" w:rsidRPr="00A003CC" w:rsidRDefault="00915A5A" w:rsidP="00F67B67">
      <w:pPr>
        <w:pStyle w:val="Zkladntext"/>
        <w:numPr>
          <w:ilvl w:val="2"/>
          <w:numId w:val="38"/>
        </w:numPr>
        <w:tabs>
          <w:tab w:val="clear" w:pos="2340"/>
          <w:tab w:val="num" w:pos="1134"/>
        </w:tabs>
        <w:spacing w:after="120"/>
        <w:ind w:left="1134" w:hanging="425"/>
      </w:pPr>
      <w:r w:rsidRPr="00A003CC">
        <w:t>povinné zkoušky materiálů, vzorků a prací ve smyslu platných norem a předpisů</w:t>
      </w:r>
      <w:r w:rsidR="00F67B67" w:rsidRPr="00A003CC">
        <w:t>.</w:t>
      </w:r>
    </w:p>
    <w:p w:rsidR="00915A5A" w:rsidRPr="00A003CC" w:rsidRDefault="00864B32" w:rsidP="000A664D">
      <w:pPr>
        <w:numPr>
          <w:ilvl w:val="0"/>
          <w:numId w:val="2"/>
        </w:numPr>
        <w:tabs>
          <w:tab w:val="clear" w:pos="720"/>
          <w:tab w:val="num" w:pos="426"/>
        </w:tabs>
        <w:spacing w:after="120"/>
        <w:ind w:left="425" w:hanging="425"/>
        <w:jc w:val="both"/>
      </w:pPr>
      <w:r w:rsidRPr="00A003CC">
        <w:t>Zhotovitel se zavazuje po dokončení díla vyhotovit předávací protokol o provedení díla, a to ve 2 (slovy: dvou) vyhotoveních v listinné podobě, orazítkovan</w:t>
      </w:r>
      <w:r w:rsidR="00A37003" w:rsidRPr="00A003CC">
        <w:t>ý</w:t>
      </w:r>
      <w:r w:rsidRPr="00A003CC">
        <w:t xml:space="preserve"> a podepsan</w:t>
      </w:r>
      <w:r w:rsidR="00A37003" w:rsidRPr="00A003CC">
        <w:t>ý</w:t>
      </w:r>
      <w:r w:rsidRPr="00A003CC">
        <w:t xml:space="preserve"> zhotovitelem</w:t>
      </w:r>
      <w:r w:rsidR="00A37003" w:rsidRPr="00A003CC">
        <w:t>.</w:t>
      </w:r>
    </w:p>
    <w:p w:rsidR="00915A5A" w:rsidRPr="00A003CC" w:rsidRDefault="00915A5A" w:rsidP="000A664D">
      <w:pPr>
        <w:numPr>
          <w:ilvl w:val="0"/>
          <w:numId w:val="2"/>
        </w:numPr>
        <w:tabs>
          <w:tab w:val="clear" w:pos="720"/>
          <w:tab w:val="num" w:pos="426"/>
        </w:tabs>
        <w:spacing w:after="120"/>
        <w:ind w:left="425" w:hanging="425"/>
        <w:jc w:val="both"/>
      </w:pPr>
      <w:r w:rsidRPr="00A003CC">
        <w:lastRenderedPageBreak/>
        <w:t>Zhotovitel se zavazuje průběžně provádět veškeré potřebné zkoušky, měření a atesty k prokázání kvalitativních parametrů předmětu díla.</w:t>
      </w:r>
    </w:p>
    <w:p w:rsidR="00915A5A" w:rsidRPr="00A003CC" w:rsidRDefault="00915A5A" w:rsidP="000A664D">
      <w:pPr>
        <w:numPr>
          <w:ilvl w:val="0"/>
          <w:numId w:val="2"/>
        </w:numPr>
        <w:tabs>
          <w:tab w:val="clear" w:pos="720"/>
          <w:tab w:val="num" w:pos="426"/>
        </w:tabs>
        <w:spacing w:after="120"/>
        <w:ind w:left="425" w:hanging="425"/>
        <w:jc w:val="both"/>
      </w:pPr>
      <w:r w:rsidRPr="00A003CC">
        <w:t>Zhotovitel se zavazuje vystavit prohlášení o shodě, dále zajistit atesty, certifikáty a osvědčení o jakosti k vybraným druhům materiálů</w:t>
      </w:r>
      <w:r w:rsidR="000748AB" w:rsidRPr="00A003CC">
        <w:t xml:space="preserve"> a součástí</w:t>
      </w:r>
      <w:r w:rsidRPr="00A003CC">
        <w:t xml:space="preserve"> zabudovaným do díla a dodaným zhotovitelem, s tím, že všechny listiny zhotovitel předá v 1 (slovy: jednom) vyhotovení objednateli současně s předáním díla.</w:t>
      </w:r>
    </w:p>
    <w:p w:rsidR="00605014" w:rsidRPr="00A003CC" w:rsidRDefault="00915A5A" w:rsidP="000748AB">
      <w:pPr>
        <w:numPr>
          <w:ilvl w:val="0"/>
          <w:numId w:val="2"/>
        </w:numPr>
        <w:tabs>
          <w:tab w:val="clear" w:pos="720"/>
          <w:tab w:val="num" w:pos="426"/>
        </w:tabs>
        <w:ind w:left="426" w:hanging="426"/>
        <w:jc w:val="both"/>
      </w:pPr>
      <w:r w:rsidRPr="00A003CC">
        <w:t xml:space="preserve">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w:t>
      </w:r>
      <w:r w:rsidR="00A37003" w:rsidRPr="00A003CC">
        <w:t xml:space="preserve">tato práva </w:t>
      </w:r>
      <w:r w:rsidRPr="00A003CC">
        <w:t>není oprávněn poskytnout jakékoli jiné osobě.</w:t>
      </w:r>
    </w:p>
    <w:p w:rsidR="007D67C6" w:rsidRPr="00A003CC" w:rsidRDefault="007D67C6" w:rsidP="000748AB">
      <w:pPr>
        <w:outlineLvl w:val="0"/>
        <w:rPr>
          <w:b/>
        </w:rPr>
      </w:pPr>
    </w:p>
    <w:p w:rsidR="00915A5A" w:rsidRPr="00A003CC" w:rsidRDefault="00915A5A" w:rsidP="000A664D">
      <w:pPr>
        <w:jc w:val="center"/>
        <w:outlineLvl w:val="0"/>
        <w:rPr>
          <w:b/>
        </w:rPr>
      </w:pPr>
      <w:r w:rsidRPr="00A003CC">
        <w:rPr>
          <w:b/>
        </w:rPr>
        <w:t>Článek III.</w:t>
      </w:r>
    </w:p>
    <w:p w:rsidR="00915A5A" w:rsidRPr="00A003CC" w:rsidRDefault="00915A5A" w:rsidP="000A664D">
      <w:pPr>
        <w:pStyle w:val="Nadpis7"/>
        <w:spacing w:line="240" w:lineRule="auto"/>
        <w:rPr>
          <w:rStyle w:val="Siln"/>
        </w:rPr>
      </w:pPr>
      <w:r w:rsidRPr="00A003CC">
        <w:rPr>
          <w:rStyle w:val="Siln"/>
        </w:rPr>
        <w:t>Doba plnění</w:t>
      </w:r>
    </w:p>
    <w:p w:rsidR="00915A5A" w:rsidRPr="005755CE" w:rsidRDefault="00915A5A" w:rsidP="004E2A21">
      <w:pPr>
        <w:numPr>
          <w:ilvl w:val="0"/>
          <w:numId w:val="26"/>
        </w:numPr>
        <w:tabs>
          <w:tab w:val="clear" w:pos="720"/>
          <w:tab w:val="num" w:pos="426"/>
          <w:tab w:val="left" w:pos="4678"/>
        </w:tabs>
        <w:spacing w:after="120"/>
        <w:ind w:left="426" w:hanging="426"/>
        <w:jc w:val="both"/>
      </w:pPr>
      <w:r>
        <w:t xml:space="preserve">Zhotovitel se zavazuje provést dílo, tj. zcela je dokončit podle ustanovení článku VII., odst. 1. této smlouvy, spolu s poskytnutím veškerých dalších plnění uvedených v ustanovení článku II. této smlouvy a veškerých dalších plnění uvedených v této smlouvě </w:t>
      </w:r>
      <w:r w:rsidR="00C85342">
        <w:t>po</w:t>
      </w:r>
      <w:r w:rsidR="00C85342" w:rsidRPr="00DA1517">
        <w:t xml:space="preserve"> nabytí účinnosti této smlouvy</w:t>
      </w:r>
      <w:r w:rsidR="00C85342">
        <w:t>, a to</w:t>
      </w:r>
      <w:r w:rsidR="00C85342" w:rsidRPr="00DA1517">
        <w:t xml:space="preserve"> do </w:t>
      </w:r>
      <w:r w:rsidR="00143BDB" w:rsidRPr="00143BDB">
        <w:rPr>
          <w:highlight w:val="yellow"/>
        </w:rPr>
        <w:t>2 měsíců</w:t>
      </w:r>
      <w:r w:rsidR="00C85342">
        <w:t xml:space="preserve"> ode dne doručení písemné výzvy objednatele k zahájení prací</w:t>
      </w:r>
      <w:r>
        <w:t>.</w:t>
      </w:r>
    </w:p>
    <w:p w:rsidR="00915A5A" w:rsidRPr="00A003CC" w:rsidRDefault="00915A5A" w:rsidP="000A664D">
      <w:pPr>
        <w:numPr>
          <w:ilvl w:val="0"/>
          <w:numId w:val="26"/>
        </w:numPr>
        <w:tabs>
          <w:tab w:val="clear" w:pos="720"/>
          <w:tab w:val="num" w:pos="426"/>
        </w:tabs>
        <w:spacing w:after="120"/>
        <w:ind w:left="426" w:hanging="426"/>
        <w:jc w:val="both"/>
      </w:pPr>
      <w:r w:rsidRPr="00A003CC">
        <w:t>Po úplném dokončení díla podle této smlouvy bude mezi objednatelem a zhotovitelem sepsán písemný protokol o předání a převzetí díla.</w:t>
      </w:r>
    </w:p>
    <w:p w:rsidR="00915A5A" w:rsidRPr="00A003CC" w:rsidRDefault="00915A5A" w:rsidP="000A664D">
      <w:pPr>
        <w:numPr>
          <w:ilvl w:val="0"/>
          <w:numId w:val="26"/>
        </w:numPr>
        <w:tabs>
          <w:tab w:val="clear" w:pos="720"/>
          <w:tab w:val="num" w:pos="426"/>
        </w:tabs>
        <w:spacing w:after="120"/>
        <w:ind w:left="426" w:hanging="426"/>
        <w:jc w:val="both"/>
      </w:pPr>
      <w:r w:rsidRPr="00A003CC">
        <w:t>Prodlení zhotovitele se zhotovením díla a jeho protokolárním předáním objednateli ve sjednaném termínu je považováno za podstatné porušení této smlouvy</w:t>
      </w:r>
      <w:r w:rsidR="00541C01" w:rsidRPr="00A003CC">
        <w:t>, které zakládá objednateli právo od této smlouvy odstoupit</w:t>
      </w:r>
      <w:r w:rsidRPr="00A003CC">
        <w:t>.</w:t>
      </w:r>
    </w:p>
    <w:p w:rsidR="00915A5A" w:rsidRPr="00A003CC" w:rsidRDefault="00915A5A" w:rsidP="000A664D">
      <w:pPr>
        <w:numPr>
          <w:ilvl w:val="0"/>
          <w:numId w:val="26"/>
        </w:numPr>
        <w:tabs>
          <w:tab w:val="clear" w:pos="720"/>
          <w:tab w:val="num" w:pos="426"/>
        </w:tabs>
        <w:ind w:left="426" w:hanging="426"/>
        <w:jc w:val="both"/>
      </w:pPr>
      <w:r w:rsidRPr="00A003CC">
        <w:t>Zhotovitel se zavazuje bezodkladně informovat objednatele o veškerých okolnostech, které mohou mít vliv na termín provedení díla.</w:t>
      </w:r>
    </w:p>
    <w:p w:rsidR="007D67C6" w:rsidRPr="00A003CC" w:rsidRDefault="007D67C6" w:rsidP="000A664D">
      <w:pPr>
        <w:outlineLvl w:val="0"/>
        <w:rPr>
          <w:b/>
        </w:rPr>
      </w:pPr>
    </w:p>
    <w:p w:rsidR="00915A5A" w:rsidRPr="00A003CC" w:rsidRDefault="00915A5A" w:rsidP="000A664D">
      <w:pPr>
        <w:jc w:val="center"/>
        <w:outlineLvl w:val="0"/>
        <w:rPr>
          <w:b/>
        </w:rPr>
      </w:pPr>
      <w:r w:rsidRPr="00A003CC">
        <w:rPr>
          <w:b/>
        </w:rPr>
        <w:t xml:space="preserve">Článek </w:t>
      </w:r>
      <w:r w:rsidR="00F67B67" w:rsidRPr="00A003CC">
        <w:rPr>
          <w:b/>
        </w:rPr>
        <w:t>I</w:t>
      </w:r>
      <w:r w:rsidRPr="00A003CC">
        <w:rPr>
          <w:b/>
        </w:rPr>
        <w:t>V.</w:t>
      </w:r>
    </w:p>
    <w:p w:rsidR="00915A5A" w:rsidRPr="00A003CC" w:rsidRDefault="00915A5A" w:rsidP="000A664D">
      <w:pPr>
        <w:pStyle w:val="Nadpis7"/>
        <w:spacing w:line="240" w:lineRule="auto"/>
        <w:rPr>
          <w:rStyle w:val="Siln"/>
        </w:rPr>
      </w:pPr>
      <w:r w:rsidRPr="00A003CC">
        <w:rPr>
          <w:rStyle w:val="Siln"/>
        </w:rPr>
        <w:t>Cena díla</w:t>
      </w:r>
    </w:p>
    <w:p w:rsidR="006B39FB" w:rsidRPr="00A003CC" w:rsidRDefault="006B39FB" w:rsidP="006B39FB">
      <w:pPr>
        <w:widowControl w:val="0"/>
        <w:numPr>
          <w:ilvl w:val="0"/>
          <w:numId w:val="31"/>
        </w:numPr>
        <w:tabs>
          <w:tab w:val="clear" w:pos="720"/>
          <w:tab w:val="num" w:pos="426"/>
        </w:tabs>
        <w:spacing w:after="120"/>
        <w:ind w:left="426" w:hanging="426"/>
        <w:jc w:val="both"/>
        <w:rPr>
          <w:szCs w:val="24"/>
        </w:rPr>
      </w:pPr>
      <w:r w:rsidRPr="00A003CC">
        <w:rPr>
          <w:szCs w:val="24"/>
        </w:rPr>
        <w:t xml:space="preserve">Cena díla je stanovena jako maximální smluvní cena podle objednatelem přijaté cenové nabídky uvedené na formuláři „Krycí list nabídky – </w:t>
      </w:r>
      <w:r w:rsidRPr="00A003CC">
        <w:t>„</w:t>
      </w:r>
      <w:proofErr w:type="spellStart"/>
      <w:r w:rsidR="00143BDB" w:rsidRPr="00143BDB">
        <w:t>Fotovoltaická</w:t>
      </w:r>
      <w:proofErr w:type="spellEnd"/>
      <w:r w:rsidR="00143BDB" w:rsidRPr="00143BDB">
        <w:t xml:space="preserve"> elektrárna 49,5 </w:t>
      </w:r>
      <w:proofErr w:type="spellStart"/>
      <w:r w:rsidR="00143BDB" w:rsidRPr="00143BDB">
        <w:t>kWp</w:t>
      </w:r>
      <w:proofErr w:type="spellEnd"/>
      <w:r w:rsidR="00143BDB">
        <w:t>“</w:t>
      </w:r>
      <w:r w:rsidRPr="00A003CC">
        <w:rPr>
          <w:szCs w:val="24"/>
        </w:rPr>
        <w:t>, zpracované na základě položkového rozpočtu zhotovitele pro předmět díla v rozsahu realizačního projektové dokumentace v cenové úrovni ke dni předání dokončeného předmětu díla podle této smlouvy. Rozpočet ceny díla navržený zhotovitelem doplněním příslušných údajů do výkazu výměr v rámci zadávacího řízení je součástí smluvního vztahu podle této smlouvy a je pro zhotovitele závazný.</w:t>
      </w:r>
    </w:p>
    <w:p w:rsidR="00605014" w:rsidRPr="00A003CC" w:rsidRDefault="006E78A3" w:rsidP="006B39FB">
      <w:pPr>
        <w:numPr>
          <w:ilvl w:val="0"/>
          <w:numId w:val="31"/>
        </w:numPr>
        <w:tabs>
          <w:tab w:val="clear" w:pos="720"/>
          <w:tab w:val="num" w:pos="426"/>
        </w:tabs>
        <w:spacing w:after="120"/>
        <w:ind w:left="426" w:hanging="426"/>
        <w:jc w:val="both"/>
        <w:rPr>
          <w:szCs w:val="24"/>
        </w:rPr>
      </w:pPr>
      <w:r w:rsidRPr="00A003CC">
        <w:rPr>
          <w:szCs w:val="24"/>
        </w:rPr>
        <w:t>Cel</w:t>
      </w:r>
      <w:r w:rsidR="004A32C1" w:rsidRPr="00A003CC">
        <w:rPr>
          <w:szCs w:val="24"/>
        </w:rPr>
        <w:t>ko</w:t>
      </w:r>
      <w:r w:rsidR="004A32C1" w:rsidRPr="00A003CC">
        <w:t xml:space="preserve">vá cena díla činí </w:t>
      </w:r>
      <w:bookmarkStart w:id="0" w:name="_Hlk513057048"/>
      <w:r w:rsidR="00D00C5A" w:rsidRPr="00A003CC">
        <w:t>(</w:t>
      </w:r>
      <w:r w:rsidR="00D00C5A" w:rsidRPr="00A003CC">
        <w:rPr>
          <w:highlight w:val="green"/>
        </w:rPr>
        <w:t>Doplní dodavatel)</w:t>
      </w:r>
      <w:bookmarkEnd w:id="0"/>
      <w:r w:rsidRPr="00A003CC">
        <w:rPr>
          <w:highlight w:val="green"/>
        </w:rPr>
        <w:t xml:space="preserve"> Kč </w:t>
      </w:r>
      <w:r w:rsidRPr="00A003CC">
        <w:t>(slovy</w:t>
      </w:r>
      <w:r w:rsidR="004A32C1" w:rsidRPr="00A003CC">
        <w:t xml:space="preserve">: </w:t>
      </w:r>
      <w:r w:rsidR="00D00C5A" w:rsidRPr="00A003CC">
        <w:rPr>
          <w:highlight w:val="green"/>
        </w:rPr>
        <w:t>(Doplní dodavatel)</w:t>
      </w:r>
      <w:r w:rsidRPr="00A003CC">
        <w:rPr>
          <w:highlight w:val="green"/>
        </w:rPr>
        <w:t xml:space="preserve"> kor</w:t>
      </w:r>
      <w:r w:rsidRPr="00A003CC">
        <w:t xml:space="preserve">un </w:t>
      </w:r>
      <w:r w:rsidRPr="00A003CC">
        <w:rPr>
          <w:szCs w:val="24"/>
        </w:rPr>
        <w:t xml:space="preserve">českých) bez daně z přidané hodnoty podle zákona č. 235/2004 Sb., o dani z přidané hodnoty, ve znění pozdějších předpisů, daň z přidané hodnoty z této ceny činí </w:t>
      </w:r>
      <w:r w:rsidR="00D00C5A" w:rsidRPr="00A003CC">
        <w:rPr>
          <w:szCs w:val="24"/>
          <w:highlight w:val="green"/>
        </w:rPr>
        <w:t>(Dopl</w:t>
      </w:r>
      <w:r w:rsidR="00D00C5A" w:rsidRPr="00A003CC">
        <w:rPr>
          <w:highlight w:val="green"/>
        </w:rPr>
        <w:t xml:space="preserve">ní </w:t>
      </w:r>
      <w:proofErr w:type="gramStart"/>
      <w:r w:rsidR="00D00C5A" w:rsidRPr="00A003CC">
        <w:rPr>
          <w:highlight w:val="green"/>
        </w:rPr>
        <w:t xml:space="preserve">dodavatel) </w:t>
      </w:r>
      <w:r w:rsidRPr="00A003CC">
        <w:rPr>
          <w:highlight w:val="green"/>
        </w:rPr>
        <w:t xml:space="preserve"> Kč</w:t>
      </w:r>
      <w:proofErr w:type="gramEnd"/>
      <w:r w:rsidRPr="00A003CC">
        <w:t xml:space="preserve"> (slovy</w:t>
      </w:r>
      <w:r w:rsidR="004A32C1" w:rsidRPr="00A003CC">
        <w:t xml:space="preserve">: </w:t>
      </w:r>
      <w:r w:rsidR="00D00C5A" w:rsidRPr="00A003CC">
        <w:rPr>
          <w:highlight w:val="green"/>
        </w:rPr>
        <w:t xml:space="preserve">(Doplní </w:t>
      </w:r>
      <w:proofErr w:type="gramStart"/>
      <w:r w:rsidR="00D00C5A" w:rsidRPr="00A003CC">
        <w:rPr>
          <w:highlight w:val="green"/>
        </w:rPr>
        <w:t xml:space="preserve">dodavatel) </w:t>
      </w:r>
      <w:r w:rsidRPr="00A003CC">
        <w:rPr>
          <w:highlight w:val="green"/>
        </w:rPr>
        <w:t xml:space="preserve"> kor</w:t>
      </w:r>
      <w:r w:rsidRPr="00A003CC">
        <w:t>un</w:t>
      </w:r>
      <w:proofErr w:type="gramEnd"/>
      <w:r w:rsidRPr="00A003CC">
        <w:t xml:space="preserve"> </w:t>
      </w:r>
      <w:r w:rsidRPr="00A003CC">
        <w:rPr>
          <w:szCs w:val="24"/>
        </w:rPr>
        <w:t xml:space="preserve">českých), tj. celková cena díla včetně daně z přidané hodnoty </w:t>
      </w:r>
      <w:r w:rsidR="000B7958" w:rsidRPr="00A003CC">
        <w:rPr>
          <w:szCs w:val="24"/>
        </w:rPr>
        <w:t xml:space="preserve">činí </w:t>
      </w:r>
      <w:r w:rsidR="00D00C5A" w:rsidRPr="00A003CC">
        <w:rPr>
          <w:highlight w:val="green"/>
        </w:rPr>
        <w:t xml:space="preserve">(Doplní dodavatel) </w:t>
      </w:r>
      <w:r w:rsidR="004A32C1" w:rsidRPr="00A003CC">
        <w:rPr>
          <w:highlight w:val="green"/>
        </w:rPr>
        <w:t xml:space="preserve"> Kč </w:t>
      </w:r>
      <w:r w:rsidR="004A32C1" w:rsidRPr="00A003CC">
        <w:t xml:space="preserve">(slovy: </w:t>
      </w:r>
      <w:r w:rsidR="00D00C5A" w:rsidRPr="00A003CC">
        <w:rPr>
          <w:highlight w:val="green"/>
        </w:rPr>
        <w:t xml:space="preserve">(Doplní </w:t>
      </w:r>
      <w:proofErr w:type="gramStart"/>
      <w:r w:rsidR="00D00C5A" w:rsidRPr="00A003CC">
        <w:rPr>
          <w:highlight w:val="green"/>
        </w:rPr>
        <w:t xml:space="preserve">dodavatel) </w:t>
      </w:r>
      <w:r w:rsidRPr="00A003CC">
        <w:rPr>
          <w:highlight w:val="green"/>
        </w:rPr>
        <w:t xml:space="preserve"> kor</w:t>
      </w:r>
      <w:r w:rsidRPr="00A003CC">
        <w:t>un</w:t>
      </w:r>
      <w:proofErr w:type="gramEnd"/>
      <w:r w:rsidRPr="00A003CC">
        <w:t xml:space="preserve"> </w:t>
      </w:r>
      <w:r w:rsidRPr="00A003CC">
        <w:rPr>
          <w:szCs w:val="24"/>
        </w:rPr>
        <w:t>českých).</w:t>
      </w:r>
    </w:p>
    <w:p w:rsidR="00915A5A" w:rsidRPr="00A003CC" w:rsidRDefault="00915A5A" w:rsidP="000A664D">
      <w:pPr>
        <w:numPr>
          <w:ilvl w:val="0"/>
          <w:numId w:val="31"/>
        </w:numPr>
        <w:tabs>
          <w:tab w:val="clear" w:pos="720"/>
          <w:tab w:val="num" w:pos="426"/>
        </w:tabs>
        <w:spacing w:after="120"/>
        <w:ind w:left="426" w:hanging="426"/>
        <w:jc w:val="both"/>
        <w:rPr>
          <w:szCs w:val="24"/>
        </w:rPr>
      </w:pPr>
      <w:r w:rsidRPr="00A003CC">
        <w:rPr>
          <w:szCs w:val="24"/>
        </w:rPr>
        <w:t>Cena díla je stanovena na základě pečlivé a odborné kalkulace zhotovitele</w:t>
      </w:r>
      <w:r w:rsidR="00864B32" w:rsidRPr="00A003CC">
        <w:rPr>
          <w:szCs w:val="24"/>
        </w:rPr>
        <w:t xml:space="preserve">, učiněné po předchozím pečlivém a podrobném </w:t>
      </w:r>
      <w:r w:rsidR="00022156" w:rsidRPr="00022156">
        <w:rPr>
          <w:szCs w:val="24"/>
        </w:rPr>
        <w:t>prostudování výkazu výměr</w:t>
      </w:r>
      <w:r w:rsidRPr="00A003CC">
        <w:rPr>
          <w:szCs w:val="24"/>
        </w:rPr>
        <w:t>.</w:t>
      </w:r>
    </w:p>
    <w:p w:rsidR="00915A5A" w:rsidRPr="00A003CC" w:rsidRDefault="00915A5A" w:rsidP="000A664D">
      <w:pPr>
        <w:numPr>
          <w:ilvl w:val="0"/>
          <w:numId w:val="31"/>
        </w:numPr>
        <w:tabs>
          <w:tab w:val="clear" w:pos="720"/>
          <w:tab w:val="num" w:pos="426"/>
        </w:tabs>
        <w:spacing w:after="120"/>
        <w:ind w:left="426" w:hanging="426"/>
        <w:jc w:val="both"/>
        <w:rPr>
          <w:szCs w:val="24"/>
        </w:rPr>
      </w:pPr>
      <w:r w:rsidRPr="00A003CC">
        <w:rPr>
          <w:szCs w:val="24"/>
        </w:rPr>
        <w:t xml:space="preserve">Celková smluvní cena za dílo </w:t>
      </w:r>
      <w:r w:rsidRPr="00A003CC">
        <w:t>zahrnuje veškeré náklady vynaložené zhotovitelem při zhotovení díla a plnění veškerých jeho závazků podle této smlouvy, a to</w:t>
      </w:r>
      <w:r w:rsidRPr="00A003CC">
        <w:rPr>
          <w:szCs w:val="24"/>
        </w:rPr>
        <w:t xml:space="preserve"> zejména:</w:t>
      </w:r>
    </w:p>
    <w:p w:rsidR="00204749" w:rsidRDefault="00915A5A">
      <w:pPr>
        <w:pStyle w:val="Zkladntext-prvnodsazen"/>
        <w:numPr>
          <w:ilvl w:val="1"/>
          <w:numId w:val="31"/>
        </w:numPr>
        <w:tabs>
          <w:tab w:val="clear" w:pos="1440"/>
          <w:tab w:val="left" w:pos="1134"/>
        </w:tabs>
        <w:spacing w:after="80"/>
        <w:ind w:left="709" w:firstLine="0"/>
        <w:jc w:val="both"/>
        <w:rPr>
          <w:szCs w:val="24"/>
        </w:rPr>
      </w:pPr>
      <w:r w:rsidRPr="00A003CC">
        <w:rPr>
          <w:szCs w:val="24"/>
        </w:rPr>
        <w:lastRenderedPageBreak/>
        <w:t>veškeré náklady na úplné, kvalitní a provozuschopné provedení díla,</w:t>
      </w:r>
    </w:p>
    <w:p w:rsidR="00204749" w:rsidRDefault="00915A5A">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na dodávku, uskladnění, správu, zabudování, montáž a zprovoznění veškerých dílů, součástí, celků a materiálů nezbytných k provedení díla,</w:t>
      </w:r>
    </w:p>
    <w:p w:rsidR="00204749" w:rsidRDefault="00915A5A">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na dopravu, stavbu, skladování, montáž a správu veškerých technických zařízení a mechanismů nezbytných k provedení díla,</w:t>
      </w:r>
    </w:p>
    <w:p w:rsidR="00204749" w:rsidRDefault="00915A5A">
      <w:pPr>
        <w:pStyle w:val="Zkladntext-prvnodsazen"/>
        <w:numPr>
          <w:ilvl w:val="1"/>
          <w:numId w:val="31"/>
        </w:numPr>
        <w:tabs>
          <w:tab w:val="clear" w:pos="1440"/>
          <w:tab w:val="num" w:pos="1134"/>
        </w:tabs>
        <w:spacing w:after="80"/>
        <w:ind w:left="1134" w:hanging="425"/>
        <w:jc w:val="both"/>
        <w:rPr>
          <w:szCs w:val="24"/>
        </w:rPr>
      </w:pPr>
      <w:r w:rsidRPr="00A003CC">
        <w:rPr>
          <w:szCs w:val="24"/>
        </w:rPr>
        <w:t>veškeré běžné i mimořádné provozní náklady zhotovitele nezbytné k provedení díla,</w:t>
      </w:r>
    </w:p>
    <w:p w:rsidR="00204749" w:rsidRDefault="00915A5A">
      <w:pPr>
        <w:pStyle w:val="Zkladntext-prvnodsazen"/>
        <w:numPr>
          <w:ilvl w:val="1"/>
          <w:numId w:val="31"/>
        </w:numPr>
        <w:tabs>
          <w:tab w:val="clear" w:pos="1440"/>
          <w:tab w:val="left" w:pos="1134"/>
        </w:tabs>
        <w:spacing w:after="80"/>
        <w:ind w:left="709" w:firstLine="0"/>
        <w:jc w:val="both"/>
        <w:rPr>
          <w:szCs w:val="24"/>
        </w:rPr>
      </w:pPr>
      <w:r w:rsidRPr="00A003CC">
        <w:rPr>
          <w:color w:val="000000"/>
          <w:szCs w:val="24"/>
        </w:rPr>
        <w:t>veškeré náklady</w:t>
      </w:r>
      <w:r w:rsidRPr="00A003CC">
        <w:rPr>
          <w:szCs w:val="24"/>
        </w:rPr>
        <w:t xml:space="preserve"> na dopravu a ubytování pracovníků zhotovitele,</w:t>
      </w:r>
    </w:p>
    <w:p w:rsidR="00204749" w:rsidRDefault="00915A5A">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které vyplynou ze zvláštností provedení díla nezbytných k provedení díla,</w:t>
      </w:r>
    </w:p>
    <w:p w:rsidR="00204749" w:rsidRDefault="00915A5A">
      <w:pPr>
        <w:pStyle w:val="Zkladntext-prvnodsazen"/>
        <w:numPr>
          <w:ilvl w:val="1"/>
          <w:numId w:val="31"/>
        </w:numPr>
        <w:tabs>
          <w:tab w:val="clear" w:pos="1440"/>
          <w:tab w:val="num" w:pos="1134"/>
        </w:tabs>
        <w:spacing w:after="80"/>
        <w:ind w:left="1134" w:hanging="425"/>
        <w:jc w:val="both"/>
        <w:rPr>
          <w:rFonts w:cs="Tahoma"/>
        </w:rPr>
      </w:pPr>
      <w:r w:rsidRPr="00A003CC">
        <w:rPr>
          <w:szCs w:val="24"/>
        </w:rPr>
        <w:t>veškeré náklady na provedení veškerých příslušných a normami či vyhláškami stanovených zkoušek materiálů a dílů včetně předávacích zkoušek,</w:t>
      </w:r>
    </w:p>
    <w:p w:rsidR="00204749" w:rsidRDefault="00915A5A">
      <w:pPr>
        <w:pStyle w:val="Zkladntext-prvnodsazen"/>
        <w:numPr>
          <w:ilvl w:val="1"/>
          <w:numId w:val="31"/>
        </w:numPr>
        <w:tabs>
          <w:tab w:val="clear" w:pos="1440"/>
          <w:tab w:val="num" w:pos="1134"/>
        </w:tabs>
        <w:spacing w:after="80"/>
        <w:ind w:left="1134" w:hanging="425"/>
        <w:jc w:val="both"/>
        <w:rPr>
          <w:szCs w:val="24"/>
        </w:rPr>
      </w:pPr>
      <w:r w:rsidRPr="00A003CC">
        <w:rPr>
          <w:szCs w:val="24"/>
        </w:rPr>
        <w:t>veškeré náklady na běžné i mimořádné pojištění odpovědnosti zhotovitele a pojištění díla,</w:t>
      </w:r>
    </w:p>
    <w:p w:rsidR="00204749" w:rsidRDefault="00915A5A">
      <w:pPr>
        <w:pStyle w:val="Zkladntext-prvnodsazen"/>
        <w:numPr>
          <w:ilvl w:val="1"/>
          <w:numId w:val="31"/>
        </w:numPr>
        <w:tabs>
          <w:tab w:val="clear" w:pos="1440"/>
          <w:tab w:val="num" w:pos="1134"/>
        </w:tabs>
        <w:spacing w:after="80"/>
        <w:ind w:left="1134" w:hanging="425"/>
        <w:jc w:val="both"/>
        <w:rPr>
          <w:szCs w:val="24"/>
        </w:rPr>
      </w:pPr>
      <w:r w:rsidRPr="00A003CC">
        <w:rPr>
          <w:szCs w:val="24"/>
        </w:rPr>
        <w:t>veškeré daně a poplatky spojené s provedením díla,</w:t>
      </w:r>
    </w:p>
    <w:p w:rsidR="00915A5A" w:rsidRPr="00A003CC" w:rsidRDefault="00915A5A" w:rsidP="006973D2">
      <w:pPr>
        <w:pStyle w:val="Zkladntext-prvnodsazen"/>
        <w:numPr>
          <w:ilvl w:val="1"/>
          <w:numId w:val="31"/>
        </w:numPr>
        <w:tabs>
          <w:tab w:val="clear" w:pos="1440"/>
          <w:tab w:val="num" w:pos="1134"/>
        </w:tabs>
        <w:ind w:left="1134" w:hanging="425"/>
        <w:jc w:val="both"/>
        <w:rPr>
          <w:szCs w:val="24"/>
        </w:rPr>
      </w:pPr>
      <w:r w:rsidRPr="00A003CC">
        <w:rPr>
          <w:szCs w:val="24"/>
        </w:rPr>
        <w:t>veškeré náklady na provedení nutných, potřebných či úřady stanovených opatření nezbytných k provedení díla</w:t>
      </w:r>
      <w:r w:rsidR="003576EC" w:rsidRPr="00A003CC">
        <w:rPr>
          <w:szCs w:val="24"/>
        </w:rPr>
        <w:t>.</w:t>
      </w:r>
    </w:p>
    <w:p w:rsidR="00915A5A" w:rsidRPr="00A003CC" w:rsidRDefault="00915A5A" w:rsidP="000A664D">
      <w:pPr>
        <w:numPr>
          <w:ilvl w:val="0"/>
          <w:numId w:val="31"/>
        </w:numPr>
        <w:tabs>
          <w:tab w:val="clear" w:pos="720"/>
          <w:tab w:val="num" w:pos="426"/>
        </w:tabs>
        <w:spacing w:after="120"/>
        <w:ind w:left="426" w:hanging="426"/>
        <w:jc w:val="both"/>
        <w:rPr>
          <w:szCs w:val="24"/>
        </w:rPr>
      </w:pPr>
      <w:r w:rsidRPr="00A003CC">
        <w:rPr>
          <w:szCs w:val="24"/>
        </w:rPr>
        <w:t>Cena díla je konečná a zhotovitel není oprávněn na objednateli požadovat úhradu jakýchkoli víceprací a vícenákladů. V případě, že (i) nebudou některé práce při zhotovení díla ve sjednaném rozsahu provedeny nebo (</w:t>
      </w:r>
      <w:proofErr w:type="spellStart"/>
      <w:r w:rsidRPr="00A003CC">
        <w:rPr>
          <w:szCs w:val="24"/>
        </w:rPr>
        <w:t>ii</w:t>
      </w:r>
      <w:proofErr w:type="spellEnd"/>
      <w:r w:rsidRPr="00A003CC">
        <w:rPr>
          <w:szCs w:val="24"/>
        </w:rPr>
        <w:t>) nebudou při zhotovení díla použity ve sjednaném rozsahu některé materiály nebo (</w:t>
      </w:r>
      <w:proofErr w:type="spellStart"/>
      <w:r w:rsidRPr="00A003CC">
        <w:rPr>
          <w:szCs w:val="24"/>
        </w:rPr>
        <w:t>iii</w:t>
      </w:r>
      <w:proofErr w:type="spellEnd"/>
      <w:r w:rsidRPr="00A003CC">
        <w:rPr>
          <w:szCs w:val="24"/>
        </w:rPr>
        <w:t xml:space="preserve">) nebudou zhotovitelem ve sjednaném rozsahu plněny některé jeho povinnosti podle této smlouvy či vynaloženy některé náklady uvedené v této smlouvě, bude celková cena díla snížena o cenu těchto nevykonaných prací, neposkytnutých materiálů, neposkytnutých plnění a nevynaložených nákladů stanovenou podle této smlouvy a </w:t>
      </w:r>
      <w:r w:rsidR="006A42F8" w:rsidRPr="00A003CC">
        <w:rPr>
          <w:szCs w:val="24"/>
        </w:rPr>
        <w:t>výkazu výměr</w:t>
      </w:r>
      <w:r w:rsidRPr="00A003CC">
        <w:rPr>
          <w:szCs w:val="24"/>
        </w:rPr>
        <w:t>.</w:t>
      </w:r>
    </w:p>
    <w:p w:rsidR="00915A5A" w:rsidRPr="00A003CC" w:rsidRDefault="00915A5A" w:rsidP="000A664D">
      <w:pPr>
        <w:numPr>
          <w:ilvl w:val="0"/>
          <w:numId w:val="31"/>
        </w:numPr>
        <w:tabs>
          <w:tab w:val="clear" w:pos="720"/>
          <w:tab w:val="num" w:pos="426"/>
        </w:tabs>
        <w:spacing w:after="120"/>
        <w:ind w:left="426" w:hanging="426"/>
        <w:jc w:val="both"/>
        <w:rPr>
          <w:szCs w:val="24"/>
        </w:rPr>
      </w:pPr>
      <w:r w:rsidRPr="00A003CC">
        <w:rPr>
          <w:szCs w:val="24"/>
        </w:rPr>
        <w:t xml:space="preserve">Objednatel má právo oproti </w:t>
      </w:r>
      <w:r w:rsidRPr="00A003CC">
        <w:t xml:space="preserve">pohledávce zhotovitele na zaplacení </w:t>
      </w:r>
      <w:r w:rsidRPr="00A003CC">
        <w:rPr>
          <w:szCs w:val="24"/>
        </w:rPr>
        <w:t xml:space="preserve">ceny díla, kterou je povinen uhradit zhotoviteli na základě této smlouvy, </w:t>
      </w:r>
      <w:r w:rsidRPr="00A003CC">
        <w:t>nebo jakékoli její části, jednostranně započítat</w:t>
      </w:r>
      <w:r w:rsidRPr="00A003CC">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rsidR="00915A5A" w:rsidRPr="00A003CC" w:rsidRDefault="00915A5A" w:rsidP="001600E1">
      <w:pPr>
        <w:numPr>
          <w:ilvl w:val="0"/>
          <w:numId w:val="31"/>
        </w:numPr>
        <w:tabs>
          <w:tab w:val="clear" w:pos="720"/>
        </w:tabs>
        <w:spacing w:after="120"/>
        <w:ind w:left="426" w:hanging="426"/>
        <w:jc w:val="both"/>
        <w:rPr>
          <w:szCs w:val="24"/>
        </w:rPr>
      </w:pPr>
      <w:r w:rsidRPr="00A003CC">
        <w:rPr>
          <w:szCs w:val="24"/>
        </w:rPr>
        <w:t>V případě, že objednatel změní své požadavky, týkající se rozsahu díla, objednatel a zhotovitel uzavřou písemný dodatek k této smlouvě</w:t>
      </w:r>
      <w:r w:rsidRPr="00A003CC">
        <w:t>, v němž bude cena díla změněna v závislosti na změně těchto požadavků, a to při jednotkových cenách odpovídajících cenám uvedeným v</w:t>
      </w:r>
      <w:r w:rsidR="006A42F8" w:rsidRPr="00A003CC">
        <w:t>e</w:t>
      </w:r>
      <w:r w:rsidRPr="00A003CC">
        <w:t xml:space="preserve"> </w:t>
      </w:r>
      <w:r w:rsidR="006A42F8" w:rsidRPr="00A003CC">
        <w:rPr>
          <w:szCs w:val="24"/>
        </w:rPr>
        <w:t>výkazu výmě</w:t>
      </w:r>
      <w:r w:rsidR="00644FAF" w:rsidRPr="00A003CC">
        <w:rPr>
          <w:szCs w:val="24"/>
        </w:rPr>
        <w:t>r</w:t>
      </w:r>
      <w:r w:rsidRPr="00A003CC">
        <w:rPr>
          <w:szCs w:val="24"/>
        </w:rPr>
        <w:t xml:space="preserve">, </w:t>
      </w:r>
      <w:r w:rsidRPr="00A003CC">
        <w:t xml:space="preserve">s tím, že zároveň může být přiměřeně stanovena i jiná doba, během níž má být dílo zhotoveno. </w:t>
      </w:r>
    </w:p>
    <w:p w:rsidR="00915A5A" w:rsidRPr="00A003CC" w:rsidRDefault="00915A5A" w:rsidP="001600E1">
      <w:pPr>
        <w:numPr>
          <w:ilvl w:val="0"/>
          <w:numId w:val="31"/>
        </w:numPr>
        <w:tabs>
          <w:tab w:val="clear" w:pos="720"/>
        </w:tabs>
        <w:ind w:left="426" w:hanging="426"/>
        <w:jc w:val="both"/>
        <w:rPr>
          <w:color w:val="000000"/>
        </w:rPr>
      </w:pPr>
      <w:r w:rsidRPr="00A003CC">
        <w:rPr>
          <w:color w:val="000000"/>
        </w:rPr>
        <w:t xml:space="preserve">Pokud zhotovitel neuhradí příslušnému </w:t>
      </w:r>
      <w:proofErr w:type="spellStart"/>
      <w:r w:rsidR="00022156" w:rsidRPr="00022156">
        <w:rPr>
          <w:color w:val="000000"/>
        </w:rPr>
        <w:t>podzhotoviteli</w:t>
      </w:r>
      <w:proofErr w:type="spellEnd"/>
      <w:r w:rsidR="00022156" w:rsidRPr="00022156">
        <w:rPr>
          <w:color w:val="000000"/>
        </w:rPr>
        <w:t xml:space="preserve"> </w:t>
      </w:r>
      <w:r w:rsidRPr="00A003CC">
        <w:rPr>
          <w:color w:val="000000"/>
        </w:rPr>
        <w:t xml:space="preserve">řádně a včas cenu plnění poskytovaného v rámci zhotovení díla tímto </w:t>
      </w:r>
      <w:proofErr w:type="spellStart"/>
      <w:r w:rsidR="00022156" w:rsidRPr="00022156">
        <w:rPr>
          <w:color w:val="000000"/>
        </w:rPr>
        <w:t>podzhotovite</w:t>
      </w:r>
      <w:r w:rsidR="00022156">
        <w:rPr>
          <w:color w:val="000000"/>
        </w:rPr>
        <w:t>lem</w:t>
      </w:r>
      <w:proofErr w:type="spellEnd"/>
      <w:r w:rsidR="00022156">
        <w:rPr>
          <w:color w:val="000000"/>
        </w:rPr>
        <w:t xml:space="preserve"> </w:t>
      </w:r>
      <w:r w:rsidRPr="00A003CC">
        <w:rPr>
          <w:color w:val="000000"/>
        </w:rPr>
        <w:t xml:space="preserve">nebo její část, tak je objednatel oprávněn příslušnou část ceny díla uhradit přímo ve prospěch příslušného </w:t>
      </w:r>
      <w:proofErr w:type="spellStart"/>
      <w:r w:rsidR="00022156" w:rsidRPr="00022156">
        <w:rPr>
          <w:color w:val="000000"/>
        </w:rPr>
        <w:t>podzhotovitel</w:t>
      </w:r>
      <w:r w:rsidR="00022156">
        <w:rPr>
          <w:color w:val="000000"/>
        </w:rPr>
        <w:t>e</w:t>
      </w:r>
      <w:proofErr w:type="spellEnd"/>
      <w:r w:rsidRPr="00A003CC">
        <w:rPr>
          <w:color w:val="000000"/>
        </w:rPr>
        <w:t xml:space="preserve">, který příslušnou část díla zhotovil či dodal, s tím, že zaplacením ceny příslušné části ceny díla sjednané mezi zhotovitelem a subdodavatelem ze strany objednatele přímo ve prospěch příslušného </w:t>
      </w:r>
      <w:proofErr w:type="spellStart"/>
      <w:r w:rsidR="00022156" w:rsidRPr="00022156">
        <w:rPr>
          <w:color w:val="000000"/>
        </w:rPr>
        <w:t>podzhotovitel</w:t>
      </w:r>
      <w:r w:rsidR="00022156">
        <w:rPr>
          <w:color w:val="000000"/>
        </w:rPr>
        <w:t>e</w:t>
      </w:r>
      <w:proofErr w:type="spellEnd"/>
      <w:r w:rsidRPr="00A003CC">
        <w:rPr>
          <w:color w:val="000000"/>
        </w:rPr>
        <w:t>, který příslušnou část díla zhotovil či dodal, v plném rozsahu zaniká závazek objednatele uhradit příslušnou část ceny díla za zhotovení či dodání této části díla zhotoviteli.</w:t>
      </w:r>
    </w:p>
    <w:p w:rsidR="007D67C6" w:rsidRPr="00A003CC" w:rsidRDefault="007D67C6" w:rsidP="000A664D">
      <w:pPr>
        <w:jc w:val="center"/>
        <w:outlineLvl w:val="0"/>
        <w:rPr>
          <w:b/>
        </w:rPr>
      </w:pPr>
    </w:p>
    <w:p w:rsidR="00915A5A" w:rsidRPr="00A003CC" w:rsidRDefault="00915A5A" w:rsidP="000A664D">
      <w:pPr>
        <w:jc w:val="center"/>
        <w:outlineLvl w:val="0"/>
        <w:rPr>
          <w:b/>
        </w:rPr>
      </w:pPr>
      <w:r w:rsidRPr="00A003CC">
        <w:rPr>
          <w:b/>
        </w:rPr>
        <w:t>Článek V.</w:t>
      </w:r>
    </w:p>
    <w:p w:rsidR="00915A5A" w:rsidRPr="00A003CC" w:rsidRDefault="00915A5A" w:rsidP="000A664D">
      <w:pPr>
        <w:pStyle w:val="Nadpis7"/>
        <w:spacing w:line="240" w:lineRule="auto"/>
        <w:rPr>
          <w:rFonts w:ascii="Times New Roman" w:hAnsi="Times New Roman"/>
          <w:b/>
          <w:sz w:val="28"/>
          <w:szCs w:val="28"/>
        </w:rPr>
      </w:pPr>
      <w:r w:rsidRPr="00A003CC">
        <w:rPr>
          <w:rFonts w:ascii="Times New Roman" w:hAnsi="Times New Roman"/>
          <w:b/>
          <w:sz w:val="28"/>
          <w:szCs w:val="28"/>
        </w:rPr>
        <w:t>Platební a fakturační podmínky</w:t>
      </w:r>
    </w:p>
    <w:p w:rsidR="00915A5A" w:rsidRPr="00A003CC" w:rsidRDefault="00915A5A" w:rsidP="000A664D">
      <w:pPr>
        <w:numPr>
          <w:ilvl w:val="0"/>
          <w:numId w:val="6"/>
        </w:numPr>
        <w:tabs>
          <w:tab w:val="clear" w:pos="360"/>
        </w:tabs>
        <w:spacing w:after="120"/>
        <w:ind w:left="426" w:hanging="426"/>
        <w:jc w:val="both"/>
      </w:pPr>
      <w:r w:rsidRPr="00A003CC">
        <w:t xml:space="preserve">Smluvní strany se dohodly, že objednatel uhradí zhotoviteli cenu díla podle této smlouvy bez jakýchkoli záloh, které nejsou povoleny, a to na základě faktur – daňových dokladů vystavených zhotovitelem </w:t>
      </w:r>
      <w:r w:rsidR="006973D2" w:rsidRPr="00A003CC">
        <w:t>po dokončení díla bez vad a nedodělků a jeho protokolárního předání objednateli</w:t>
      </w:r>
      <w:r w:rsidRPr="00A003CC">
        <w:t>.</w:t>
      </w:r>
      <w:r w:rsidR="0037673B" w:rsidRPr="00A003CC">
        <w:t xml:space="preserve"> Splatnost každé faktury je 30 (slovy: třicet) dní po jejím obdržení objednatelem.</w:t>
      </w:r>
    </w:p>
    <w:p w:rsidR="00915A5A" w:rsidRPr="00A003CC" w:rsidRDefault="00915A5A" w:rsidP="000A664D">
      <w:pPr>
        <w:numPr>
          <w:ilvl w:val="0"/>
          <w:numId w:val="6"/>
        </w:numPr>
        <w:tabs>
          <w:tab w:val="clear" w:pos="360"/>
          <w:tab w:val="num" w:pos="426"/>
        </w:tabs>
        <w:spacing w:after="120"/>
        <w:ind w:left="426" w:hanging="426"/>
        <w:jc w:val="both"/>
      </w:pPr>
      <w:r w:rsidRPr="00A003CC">
        <w:t xml:space="preserve">Faktury – </w:t>
      </w:r>
      <w:r w:rsidR="00C85342" w:rsidRPr="00DA1517">
        <w:t xml:space="preserve">daňové doklady budou </w:t>
      </w:r>
      <w:r w:rsidR="00C85342">
        <w:t xml:space="preserve">vč. příloh </w:t>
      </w:r>
      <w:r w:rsidR="00C85342" w:rsidRPr="00DA1517">
        <w:t xml:space="preserve">zhotovitelem </w:t>
      </w:r>
      <w:r w:rsidR="00C85342">
        <w:t xml:space="preserve">doručeny elektronicky do datové schránky, nebo </w:t>
      </w:r>
      <w:r w:rsidR="00C85342" w:rsidRPr="00DA1517">
        <w:t>předány objednateli</w:t>
      </w:r>
      <w:r w:rsidR="00C85342">
        <w:t xml:space="preserve"> v listinné podobě</w:t>
      </w:r>
      <w:r w:rsidR="00C85342" w:rsidRPr="00DA1517">
        <w:t xml:space="preserve"> ve 2 (slovy: dvou) vyhotoveních</w:t>
      </w:r>
      <w:r w:rsidR="00C85342" w:rsidRPr="00A003CC" w:rsidDel="00C85342">
        <w:t xml:space="preserve"> </w:t>
      </w:r>
      <w:r w:rsidRPr="00A003CC">
        <w:t>a budou obsahovat tyto údaje:</w:t>
      </w:r>
    </w:p>
    <w:p w:rsidR="00204749" w:rsidRDefault="00915A5A">
      <w:pPr>
        <w:numPr>
          <w:ilvl w:val="0"/>
          <w:numId w:val="12"/>
        </w:numPr>
        <w:tabs>
          <w:tab w:val="clear" w:pos="1440"/>
          <w:tab w:val="num" w:pos="1134"/>
        </w:tabs>
        <w:spacing w:after="80"/>
        <w:ind w:left="1134" w:hanging="425"/>
      </w:pPr>
      <w:r w:rsidRPr="00A003CC">
        <w:t>název a sídlo oprávněné a povinné osoby, tj. zhotovitele a objednatele,</w:t>
      </w:r>
    </w:p>
    <w:p w:rsidR="00204749" w:rsidRDefault="00915A5A">
      <w:pPr>
        <w:numPr>
          <w:ilvl w:val="0"/>
          <w:numId w:val="12"/>
        </w:numPr>
        <w:tabs>
          <w:tab w:val="clear" w:pos="1440"/>
          <w:tab w:val="num" w:pos="1134"/>
        </w:tabs>
        <w:spacing w:after="80"/>
        <w:ind w:left="1134" w:hanging="425"/>
      </w:pPr>
      <w:r w:rsidRPr="00A003CC">
        <w:t>IČ a DIČ zhotovitele a objednatele,</w:t>
      </w:r>
    </w:p>
    <w:p w:rsidR="00204749" w:rsidRDefault="00915A5A">
      <w:pPr>
        <w:numPr>
          <w:ilvl w:val="0"/>
          <w:numId w:val="12"/>
        </w:numPr>
        <w:tabs>
          <w:tab w:val="clear" w:pos="1440"/>
          <w:tab w:val="num" w:pos="1134"/>
        </w:tabs>
        <w:spacing w:after="80"/>
        <w:ind w:left="1134" w:hanging="425"/>
      </w:pPr>
      <w:r w:rsidRPr="00A003CC">
        <w:t>číslo smlouvy,</w:t>
      </w:r>
    </w:p>
    <w:p w:rsidR="00204749" w:rsidRDefault="00915A5A">
      <w:pPr>
        <w:numPr>
          <w:ilvl w:val="0"/>
          <w:numId w:val="12"/>
        </w:numPr>
        <w:tabs>
          <w:tab w:val="clear" w:pos="1440"/>
          <w:tab w:val="num" w:pos="1134"/>
        </w:tabs>
        <w:spacing w:after="80"/>
        <w:ind w:left="1134" w:hanging="425"/>
      </w:pPr>
      <w:r w:rsidRPr="00A003CC">
        <w:t>číslo faktury,</w:t>
      </w:r>
    </w:p>
    <w:p w:rsidR="00204749" w:rsidRDefault="00915A5A">
      <w:pPr>
        <w:numPr>
          <w:ilvl w:val="0"/>
          <w:numId w:val="12"/>
        </w:numPr>
        <w:tabs>
          <w:tab w:val="clear" w:pos="1440"/>
          <w:tab w:val="num" w:pos="1134"/>
        </w:tabs>
        <w:spacing w:after="80"/>
        <w:ind w:left="1134" w:hanging="425"/>
        <w:jc w:val="both"/>
      </w:pPr>
      <w:r w:rsidRPr="00A003CC">
        <w:t>den vystavení faktury – daňového dokladu, den splatnosti a datum zdanitelného plnění,</w:t>
      </w:r>
    </w:p>
    <w:p w:rsidR="00204749" w:rsidRDefault="00915A5A">
      <w:pPr>
        <w:numPr>
          <w:ilvl w:val="0"/>
          <w:numId w:val="12"/>
        </w:numPr>
        <w:tabs>
          <w:tab w:val="clear" w:pos="1440"/>
          <w:tab w:val="num" w:pos="1134"/>
        </w:tabs>
        <w:spacing w:after="80"/>
        <w:ind w:left="1134" w:hanging="425"/>
        <w:jc w:val="both"/>
      </w:pPr>
      <w:r w:rsidRPr="00A003CC">
        <w:t>označení peněžního ústavu a číslo účtu, na který má objednatel platit,</w:t>
      </w:r>
    </w:p>
    <w:p w:rsidR="00204749" w:rsidRDefault="00915A5A">
      <w:pPr>
        <w:numPr>
          <w:ilvl w:val="0"/>
          <w:numId w:val="12"/>
        </w:numPr>
        <w:tabs>
          <w:tab w:val="clear" w:pos="1440"/>
          <w:tab w:val="num" w:pos="1134"/>
        </w:tabs>
        <w:spacing w:after="80"/>
        <w:ind w:left="1134" w:hanging="425"/>
        <w:jc w:val="both"/>
      </w:pPr>
      <w:r w:rsidRPr="00A003CC">
        <w:t>fakturovanou částku bez daně z přidané hodnoty (základ daně),</w:t>
      </w:r>
    </w:p>
    <w:p w:rsidR="00204749" w:rsidRDefault="00915A5A">
      <w:pPr>
        <w:numPr>
          <w:ilvl w:val="0"/>
          <w:numId w:val="12"/>
        </w:numPr>
        <w:tabs>
          <w:tab w:val="clear" w:pos="1440"/>
          <w:tab w:val="num" w:pos="1134"/>
        </w:tabs>
        <w:spacing w:after="80"/>
        <w:ind w:left="1134" w:hanging="425"/>
        <w:jc w:val="both"/>
      </w:pPr>
      <w:r w:rsidRPr="00A003CC">
        <w:t>označení díla s odkazem na příslušnou část smlouvy,</w:t>
      </w:r>
    </w:p>
    <w:p w:rsidR="00204749" w:rsidRDefault="00915A5A">
      <w:pPr>
        <w:widowControl w:val="0"/>
        <w:numPr>
          <w:ilvl w:val="0"/>
          <w:numId w:val="12"/>
        </w:numPr>
        <w:tabs>
          <w:tab w:val="clear" w:pos="1440"/>
          <w:tab w:val="num" w:pos="1134"/>
        </w:tabs>
        <w:spacing w:after="80"/>
        <w:ind w:left="1134" w:hanging="425"/>
        <w:jc w:val="both"/>
      </w:pPr>
      <w:r>
        <w:t xml:space="preserve">označení </w:t>
      </w:r>
      <w:r w:rsidR="006A42F8">
        <w:t>akce „</w:t>
      </w:r>
      <w:proofErr w:type="spellStart"/>
      <w:r w:rsidR="00B57AC5" w:rsidRPr="00B57AC5">
        <w:t>Fotovoltaická</w:t>
      </w:r>
      <w:proofErr w:type="spellEnd"/>
      <w:r w:rsidR="00B57AC5" w:rsidRPr="00B57AC5">
        <w:t xml:space="preserve"> elektrárna 49,5 </w:t>
      </w:r>
      <w:proofErr w:type="spellStart"/>
      <w:proofErr w:type="gramStart"/>
      <w:r w:rsidR="00B57AC5" w:rsidRPr="00B57AC5">
        <w:t>kWp</w:t>
      </w:r>
      <w:proofErr w:type="spellEnd"/>
      <w:r w:rsidR="006A42F8">
        <w:t xml:space="preserve">“, </w:t>
      </w:r>
      <w:r w:rsidR="0078295E">
        <w:t xml:space="preserve"> údaj</w:t>
      </w:r>
      <w:proofErr w:type="gramEnd"/>
      <w:r w:rsidR="0078295E">
        <w:t xml:space="preserve"> „spolufinancován</w:t>
      </w:r>
      <w:r w:rsidR="5C2D0DA0">
        <w:t>o</w:t>
      </w:r>
      <w:r w:rsidR="0078295E">
        <w:t xml:space="preserve"> z prostředků </w:t>
      </w:r>
      <w:r w:rsidR="00B57AC5" w:rsidRPr="00B57AC5">
        <w:t xml:space="preserve">ERDF z výzvy s názvem Modernizačního fondu – Výzva: „3. Nové obnovitelné zdroje v energetice (RES+) č. 1/2024”, </w:t>
      </w:r>
      <w:proofErr w:type="spellStart"/>
      <w:r w:rsidR="00B57AC5" w:rsidRPr="00B57AC5">
        <w:t>reg</w:t>
      </w:r>
      <w:proofErr w:type="spellEnd"/>
      <w:r w:rsidR="00B57AC5" w:rsidRPr="00B57AC5">
        <w:t xml:space="preserve">. </w:t>
      </w:r>
      <w:proofErr w:type="gramStart"/>
      <w:r w:rsidR="00B57AC5" w:rsidRPr="00B57AC5">
        <w:t>č.</w:t>
      </w:r>
      <w:proofErr w:type="gramEnd"/>
      <w:r w:rsidR="00B57AC5" w:rsidRPr="00B57AC5">
        <w:t xml:space="preserve"> projektu: 7241100494</w:t>
      </w:r>
      <w:r w:rsidR="00B57AC5">
        <w:t>“</w:t>
      </w:r>
      <w:r w:rsidR="006A42F8">
        <w:t>,</w:t>
      </w:r>
    </w:p>
    <w:p w:rsidR="00204749" w:rsidRDefault="00915A5A">
      <w:pPr>
        <w:numPr>
          <w:ilvl w:val="0"/>
          <w:numId w:val="12"/>
        </w:numPr>
        <w:tabs>
          <w:tab w:val="clear" w:pos="1440"/>
          <w:tab w:val="num" w:pos="1134"/>
        </w:tabs>
        <w:spacing w:after="80"/>
        <w:ind w:left="1134" w:hanging="425"/>
        <w:jc w:val="both"/>
      </w:pPr>
      <w:r w:rsidRPr="00A003CC">
        <w:t>razítko a podpis oprávněné osoby zhotovitele,</w:t>
      </w:r>
    </w:p>
    <w:p w:rsidR="00204749" w:rsidRDefault="00915A5A">
      <w:pPr>
        <w:numPr>
          <w:ilvl w:val="0"/>
          <w:numId w:val="12"/>
        </w:numPr>
        <w:tabs>
          <w:tab w:val="clear" w:pos="1440"/>
          <w:tab w:val="num" w:pos="1134"/>
        </w:tabs>
        <w:spacing w:after="80"/>
        <w:ind w:left="1134" w:hanging="425"/>
        <w:jc w:val="both"/>
      </w:pPr>
      <w:r w:rsidRPr="00A003CC">
        <w:t>konstantní a variabilní symbol pro platbu</w:t>
      </w:r>
    </w:p>
    <w:p w:rsidR="00204749" w:rsidRDefault="00915A5A">
      <w:pPr>
        <w:spacing w:after="80"/>
        <w:ind w:left="1134"/>
        <w:jc w:val="both"/>
      </w:pPr>
      <w:r w:rsidRPr="00A003CC">
        <w:t>a</w:t>
      </w:r>
    </w:p>
    <w:p w:rsidR="00915A5A" w:rsidRPr="00A003CC" w:rsidRDefault="00915A5A" w:rsidP="006973D2">
      <w:pPr>
        <w:numPr>
          <w:ilvl w:val="0"/>
          <w:numId w:val="12"/>
        </w:numPr>
        <w:tabs>
          <w:tab w:val="clear" w:pos="1440"/>
          <w:tab w:val="num" w:pos="1134"/>
        </w:tabs>
        <w:spacing w:after="120"/>
        <w:ind w:left="1134" w:hanging="425"/>
        <w:jc w:val="both"/>
      </w:pPr>
      <w:r w:rsidRPr="00A003CC">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r w:rsidR="00011BB8" w:rsidRPr="00A003CC">
        <w:t>,</w:t>
      </w:r>
    </w:p>
    <w:p w:rsidR="007156CE" w:rsidRPr="00A003CC" w:rsidRDefault="00915A5A" w:rsidP="000A664D">
      <w:pPr>
        <w:pStyle w:val="Styl3"/>
        <w:numPr>
          <w:ilvl w:val="0"/>
          <w:numId w:val="6"/>
        </w:numPr>
        <w:tabs>
          <w:tab w:val="clear" w:pos="360"/>
        </w:tabs>
        <w:spacing w:after="120"/>
        <w:ind w:left="425" w:hanging="425"/>
      </w:pPr>
      <w:r w:rsidRPr="00A003CC">
        <w:t>Podkladem pro vystavení závěrečné faktury bude zápis o předání a převzetí díla, jako doklad o úplném věcném splnění předmětu plnění zhotovitele podle této smlouvy v jejím platném znění.</w:t>
      </w:r>
    </w:p>
    <w:p w:rsidR="00044453" w:rsidRDefault="00044453" w:rsidP="00044453">
      <w:pPr>
        <w:pStyle w:val="Styl3"/>
        <w:widowControl w:val="0"/>
        <w:numPr>
          <w:ilvl w:val="0"/>
          <w:numId w:val="6"/>
        </w:numPr>
        <w:tabs>
          <w:tab w:val="clear" w:pos="360"/>
        </w:tabs>
        <w:spacing w:after="120"/>
        <w:ind w:left="425" w:hanging="425"/>
      </w:pPr>
      <w:r w:rsidRPr="00A003CC">
        <w:t>Při fakturaci budou zvlášť fakturovány ceny za „samostatné movité věci“ podle Pokynu Ministerstva financí České republiky č. D-300 k ustanovení § 26 zákona č. 586/1992 Sb., o daních z příjmů, ve znění pozdějších předpisů. Na základě nabídky zhotovitele sdělí objednatel před dokončením díla zhotoviteli pokyny k případnému dělení jednotlivých faktur na faktury obsahující výlučně investiční výdaje, a faktury obsahující neinvestiční výdaje, přičemž tyto pokyny je zhotovitel povinen respektovat.</w:t>
      </w:r>
    </w:p>
    <w:p w:rsidR="00C85342" w:rsidRPr="00A003CC" w:rsidRDefault="00C85342" w:rsidP="00C85342">
      <w:pPr>
        <w:pStyle w:val="Styl3"/>
        <w:widowControl w:val="0"/>
        <w:numPr>
          <w:ilvl w:val="0"/>
          <w:numId w:val="6"/>
        </w:numPr>
        <w:tabs>
          <w:tab w:val="clear" w:pos="360"/>
        </w:tabs>
        <w:spacing w:after="120"/>
        <w:ind w:left="425" w:hanging="425"/>
      </w:pPr>
      <w:r w:rsidRPr="00DA1517">
        <w:t xml:space="preserve">Faktury </w:t>
      </w:r>
      <w:r>
        <w:t xml:space="preserve">v listinné podobě </w:t>
      </w:r>
      <w:r w:rsidRPr="00DA1517">
        <w:t xml:space="preserve">bude zhotovitel zasílat objednateli doporučenou poštou nebo je osobně předávat do podatelny Vysoké školy ekonomické v Praze, a to vždy ve 2 (slovy: dvou) vyhotoveních na adrese Vysoká škola ekonomická v Praze, podatelna, Praha 3, </w:t>
      </w:r>
      <w:r w:rsidRPr="00DA1517">
        <w:lastRenderedPageBreak/>
        <w:t xml:space="preserve">Žižkov, náměstí </w:t>
      </w:r>
      <w:r w:rsidRPr="00DA1517">
        <w:rPr>
          <w:rStyle w:val="platne1"/>
        </w:rPr>
        <w:t>Winstona Churchilla 1938/4, PSČ 130 67</w:t>
      </w:r>
      <w:r w:rsidRPr="00DA1517">
        <w:t>.</w:t>
      </w:r>
    </w:p>
    <w:p w:rsidR="00644FAF" w:rsidRPr="00A003CC" w:rsidRDefault="00644FAF" w:rsidP="00644FAF">
      <w:pPr>
        <w:pStyle w:val="Styl3"/>
        <w:widowControl w:val="0"/>
        <w:numPr>
          <w:ilvl w:val="0"/>
          <w:numId w:val="6"/>
        </w:numPr>
        <w:tabs>
          <w:tab w:val="clear" w:pos="360"/>
        </w:tabs>
        <w:spacing w:after="120"/>
        <w:ind w:left="425" w:hanging="425"/>
      </w:pPr>
      <w:r w:rsidRPr="00A003CC">
        <w:t>Finanční prostředky uhrazené ze strany objednatele ve prospěch zhotovitele na úhradu celkové ceny díla podle této smlouvy budou zhotovitelem výhradně použity na uhrazení závazků spojených s předmětem plnění díla podle této smlouvy.</w:t>
      </w:r>
    </w:p>
    <w:p w:rsidR="00644FAF" w:rsidRPr="00A003CC" w:rsidRDefault="00644FAF" w:rsidP="00644FAF">
      <w:pPr>
        <w:pStyle w:val="Styl3"/>
        <w:widowControl w:val="0"/>
        <w:numPr>
          <w:ilvl w:val="0"/>
          <w:numId w:val="6"/>
        </w:numPr>
        <w:tabs>
          <w:tab w:val="clear" w:pos="360"/>
        </w:tabs>
        <w:ind w:left="425" w:hanging="425"/>
      </w:pPr>
      <w:r w:rsidRPr="00A003CC">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rsidR="003A6D1B" w:rsidRPr="00A003CC" w:rsidRDefault="003A6D1B" w:rsidP="00644FAF">
      <w:pPr>
        <w:pStyle w:val="Styl3"/>
        <w:numPr>
          <w:ilvl w:val="0"/>
          <w:numId w:val="0"/>
        </w:numPr>
        <w:ind w:left="425"/>
        <w:rPr>
          <w:b/>
        </w:rPr>
      </w:pPr>
    </w:p>
    <w:p w:rsidR="00915A5A" w:rsidRPr="00A003CC" w:rsidRDefault="00915A5A" w:rsidP="000A664D">
      <w:pPr>
        <w:jc w:val="center"/>
        <w:outlineLvl w:val="0"/>
        <w:rPr>
          <w:b/>
        </w:rPr>
      </w:pPr>
      <w:r w:rsidRPr="00A003CC">
        <w:rPr>
          <w:b/>
        </w:rPr>
        <w:t>Článek VI.</w:t>
      </w:r>
    </w:p>
    <w:p w:rsidR="00915A5A" w:rsidRPr="00A003CC" w:rsidRDefault="00915A5A" w:rsidP="000A664D">
      <w:pPr>
        <w:pStyle w:val="Nadpis7"/>
        <w:spacing w:line="240" w:lineRule="auto"/>
        <w:rPr>
          <w:rFonts w:ascii="Times New Roman" w:hAnsi="Times New Roman"/>
          <w:b/>
          <w:sz w:val="28"/>
          <w:szCs w:val="28"/>
        </w:rPr>
      </w:pPr>
      <w:r w:rsidRPr="00A003CC">
        <w:rPr>
          <w:rFonts w:ascii="Times New Roman" w:hAnsi="Times New Roman"/>
          <w:b/>
          <w:sz w:val="28"/>
          <w:szCs w:val="28"/>
        </w:rPr>
        <w:t>Podmínky zhotovování díla</w:t>
      </w:r>
    </w:p>
    <w:p w:rsidR="00915A5A" w:rsidRPr="00A003CC" w:rsidRDefault="00915A5A" w:rsidP="000A664D">
      <w:pPr>
        <w:numPr>
          <w:ilvl w:val="0"/>
          <w:numId w:val="33"/>
        </w:numPr>
        <w:tabs>
          <w:tab w:val="clear" w:pos="720"/>
          <w:tab w:val="num" w:pos="426"/>
        </w:tabs>
        <w:spacing w:after="120"/>
        <w:ind w:left="426" w:hanging="426"/>
        <w:jc w:val="both"/>
      </w:pPr>
      <w:r w:rsidRPr="00A003CC">
        <w:t>Zhotovitel je povinen při provádění díla postupovat podle platných právních předpisů a technických norem, technologických předpisů výrobců použitých materiálů a výrobků, a v souladu s touto smlouvou a jejími přílohami. V případě porušení těchto svých povinností, odpovídá zhotovitel objednateli v plném rozsahu za způsobenou škodu s tím, že je povinen uvést dílo na své vlastní náklady zcela do souladu s obsahem této smlouvy.</w:t>
      </w:r>
    </w:p>
    <w:p w:rsidR="00915A5A" w:rsidRPr="00A003CC" w:rsidRDefault="00915A5A" w:rsidP="000A664D">
      <w:pPr>
        <w:numPr>
          <w:ilvl w:val="0"/>
          <w:numId w:val="33"/>
        </w:numPr>
        <w:tabs>
          <w:tab w:val="clear" w:pos="720"/>
          <w:tab w:val="num" w:pos="426"/>
        </w:tabs>
        <w:spacing w:after="120"/>
        <w:ind w:left="426" w:hanging="426"/>
        <w:jc w:val="both"/>
      </w:pPr>
      <w:r w:rsidRPr="00A003CC">
        <w:t xml:space="preserve">Při provádění díla je zhotovitel povinen dodržovat právní a další obecně závazné předpisy a normy týkající se bezpečnosti a ochrany zdraví při práci. Zhotovitel je </w:t>
      </w:r>
      <w:r w:rsidR="008009AA" w:rsidRPr="00A003CC">
        <w:t>v</w:t>
      </w:r>
      <w:r w:rsidRPr="00A003CC">
        <w:t xml:space="preserve"> prostorách, v nichž se bude pohybovat, udržovat pořádek a čistotu, odstranit na vlastní náklady odpady vzniklé při provádění díla.</w:t>
      </w:r>
    </w:p>
    <w:p w:rsidR="00915A5A" w:rsidRPr="00A003CC" w:rsidRDefault="00915A5A" w:rsidP="000A664D">
      <w:pPr>
        <w:numPr>
          <w:ilvl w:val="0"/>
          <w:numId w:val="33"/>
        </w:numPr>
        <w:tabs>
          <w:tab w:val="clear" w:pos="720"/>
          <w:tab w:val="num" w:pos="426"/>
        </w:tabs>
        <w:spacing w:after="120"/>
        <w:ind w:left="426" w:hanging="426"/>
        <w:jc w:val="both"/>
      </w:pPr>
      <w:r w:rsidRPr="00A003CC">
        <w:t xml:space="preserve">Zhotovitel je povinen dodržet kvalitu, technický a funkční standard všech dodávek, včetně </w:t>
      </w:r>
      <w:r w:rsidR="00B96DD6" w:rsidRPr="00A003CC">
        <w:t>pří</w:t>
      </w:r>
      <w:r w:rsidRPr="00A003CC">
        <w:t xml:space="preserve">strojů a zařízení zahrnutých </w:t>
      </w:r>
      <w:r w:rsidR="008009AA" w:rsidRPr="00A003CC">
        <w:t>do díla</w:t>
      </w:r>
      <w:r w:rsidRPr="00A003CC">
        <w:t>. Případně uvažované odchylky dodávek je zhotovitel povinen předem a včas s objednatelem projednat jako návrh, který objednatel nemusí přijmout.</w:t>
      </w:r>
    </w:p>
    <w:p w:rsidR="00915A5A" w:rsidRPr="00A003CC" w:rsidRDefault="00915A5A" w:rsidP="000A664D">
      <w:pPr>
        <w:numPr>
          <w:ilvl w:val="0"/>
          <w:numId w:val="33"/>
        </w:numPr>
        <w:tabs>
          <w:tab w:val="clear" w:pos="720"/>
          <w:tab w:val="num" w:pos="426"/>
        </w:tabs>
        <w:spacing w:after="120"/>
        <w:ind w:left="426" w:hanging="426"/>
        <w:jc w:val="both"/>
      </w:pPr>
      <w:r w:rsidRPr="00A003CC">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rsidR="00915A5A" w:rsidRPr="00A003CC" w:rsidRDefault="00915A5A" w:rsidP="000A664D">
      <w:pPr>
        <w:numPr>
          <w:ilvl w:val="0"/>
          <w:numId w:val="33"/>
        </w:numPr>
        <w:tabs>
          <w:tab w:val="clear" w:pos="720"/>
          <w:tab w:val="num" w:pos="426"/>
        </w:tabs>
        <w:spacing w:after="120"/>
        <w:ind w:left="426" w:hanging="426"/>
        <w:jc w:val="both"/>
      </w:pPr>
      <w:r w:rsidRPr="00A003CC">
        <w:t>Zhotovitel se zavazuje ke zhotovení díla používat výhradně materiály a výrobky vybavené atestem</w:t>
      </w:r>
      <w:r w:rsidR="00A579F7" w:rsidRPr="00A003CC">
        <w:t xml:space="preserve"> nebo jiným potvrzením o plnění požadavků veškerých předpisů a norem</w:t>
      </w:r>
      <w:r w:rsidRPr="00A003CC">
        <w:t>.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rsidR="00915A5A" w:rsidRPr="00A003CC" w:rsidRDefault="00915A5A" w:rsidP="000A664D">
      <w:pPr>
        <w:numPr>
          <w:ilvl w:val="0"/>
          <w:numId w:val="33"/>
        </w:numPr>
        <w:tabs>
          <w:tab w:val="clear" w:pos="720"/>
          <w:tab w:val="num" w:pos="426"/>
        </w:tabs>
        <w:spacing w:after="120"/>
        <w:ind w:left="426" w:hanging="426"/>
        <w:jc w:val="both"/>
      </w:pPr>
      <w:r w:rsidRPr="00A003CC">
        <w:t>Zhotovitel se zavazuje k tomu, že dílo a jeho součásti opatří veškerými, zejména bezpečnostními a výstražnými označeními, vyžadovanými právními a dalšími obecně závaznými předpisy a normami.</w:t>
      </w:r>
    </w:p>
    <w:p w:rsidR="00915A5A" w:rsidRPr="00A003CC" w:rsidRDefault="00915A5A" w:rsidP="000A664D">
      <w:pPr>
        <w:numPr>
          <w:ilvl w:val="0"/>
          <w:numId w:val="33"/>
        </w:numPr>
        <w:tabs>
          <w:tab w:val="clear" w:pos="720"/>
          <w:tab w:val="num" w:pos="426"/>
        </w:tabs>
        <w:spacing w:after="120"/>
        <w:ind w:left="426" w:hanging="426"/>
        <w:jc w:val="both"/>
      </w:pPr>
      <w:r w:rsidRPr="00A003CC">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rsidR="00915A5A" w:rsidRPr="00A003CC" w:rsidRDefault="00915A5A" w:rsidP="000A664D">
      <w:pPr>
        <w:numPr>
          <w:ilvl w:val="0"/>
          <w:numId w:val="33"/>
        </w:numPr>
        <w:tabs>
          <w:tab w:val="clear" w:pos="720"/>
          <w:tab w:val="num" w:pos="426"/>
        </w:tabs>
        <w:spacing w:after="120"/>
        <w:ind w:left="426" w:hanging="426"/>
        <w:jc w:val="both"/>
      </w:pPr>
      <w:r w:rsidRPr="00A003CC">
        <w:lastRenderedPageBreak/>
        <w:t>Zhotovitel se zavazuje, že ke skladování materiálu potřebného k provedení díla bude využívat pouze prostory předem dohodnuté s objednatelem.</w:t>
      </w:r>
    </w:p>
    <w:p w:rsidR="00915A5A" w:rsidRPr="00A003CC" w:rsidRDefault="00915A5A" w:rsidP="000A664D">
      <w:pPr>
        <w:numPr>
          <w:ilvl w:val="0"/>
          <w:numId w:val="33"/>
        </w:numPr>
        <w:tabs>
          <w:tab w:val="clear" w:pos="720"/>
          <w:tab w:val="num" w:pos="426"/>
        </w:tabs>
        <w:spacing w:after="120"/>
        <w:ind w:left="426" w:hanging="426"/>
        <w:jc w:val="both"/>
      </w:pPr>
      <w:r w:rsidRPr="00A003CC">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rsidR="00915A5A" w:rsidRPr="00A003CC" w:rsidRDefault="00915A5A" w:rsidP="000A664D">
      <w:pPr>
        <w:numPr>
          <w:ilvl w:val="0"/>
          <w:numId w:val="33"/>
        </w:numPr>
        <w:tabs>
          <w:tab w:val="clear" w:pos="720"/>
          <w:tab w:val="num" w:pos="426"/>
        </w:tabs>
        <w:spacing w:after="120"/>
        <w:ind w:left="426" w:hanging="426"/>
        <w:jc w:val="both"/>
      </w:pPr>
      <w:r w:rsidRPr="00A003CC">
        <w:t xml:space="preserve">Zhotovitel v plném rozsahu odpovídá za eventuální škody, které způsobil činností svojí nebo svých </w:t>
      </w:r>
      <w:proofErr w:type="spellStart"/>
      <w:r w:rsidR="00D37EED" w:rsidRPr="00D37EED">
        <w:t>podzhotovitelů</w:t>
      </w:r>
      <w:proofErr w:type="spellEnd"/>
      <w:r w:rsidR="00D37EED" w:rsidRPr="00D37EED">
        <w:t xml:space="preserve"> </w:t>
      </w:r>
      <w:r w:rsidRPr="00A003CC">
        <w:t>po celou dobu realizace díla a též nese v plném rozsahu nebezpečí jakýchkoli dalších škod na díle až do doby protokolárního předání díla (tj. konečné přejímky díla) a jeho převzetí bez vad a nedodělků objednatelem.</w:t>
      </w:r>
    </w:p>
    <w:p w:rsidR="00915A5A" w:rsidRPr="00A003CC" w:rsidRDefault="00915A5A" w:rsidP="000A664D">
      <w:pPr>
        <w:numPr>
          <w:ilvl w:val="0"/>
          <w:numId w:val="33"/>
        </w:numPr>
        <w:tabs>
          <w:tab w:val="clear" w:pos="720"/>
          <w:tab w:val="num" w:pos="426"/>
        </w:tabs>
        <w:spacing w:after="120"/>
        <w:ind w:left="426" w:hanging="426"/>
        <w:jc w:val="both"/>
      </w:pPr>
      <w: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101E464D">
        <w:rPr>
          <w:b/>
          <w:bCs/>
          <w:i/>
          <w:iCs/>
        </w:rPr>
        <w:t>podzhotovitel</w:t>
      </w:r>
      <w:r>
        <w:t>“)</w:t>
      </w:r>
      <w:r w:rsidR="00C85342">
        <w:rPr>
          <w:szCs w:val="24"/>
        </w:rPr>
        <w:t>, příslušné změny na pozici podzhotovitele oznámí zhotovitel bez zbytečného odkladu poté, co se o takové změně dozví, s tím že v případě změny podzhotovitele doloží zhotovitel požadované doklady vztahující se k novému podzhotoviteli</w:t>
      </w:r>
      <w: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A80EEE">
        <w:t>1</w:t>
      </w:r>
      <w: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w:t>
      </w:r>
      <w:proofErr w:type="spellStart"/>
      <w:r>
        <w:t>ii</w:t>
      </w:r>
      <w:proofErr w:type="spellEnd"/>
      <w:r>
        <w:t>)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p>
    <w:p w:rsidR="00644FAF" w:rsidRPr="00A003CC" w:rsidRDefault="00915A5A" w:rsidP="00644FAF">
      <w:pPr>
        <w:widowControl w:val="0"/>
        <w:numPr>
          <w:ilvl w:val="0"/>
          <w:numId w:val="33"/>
        </w:numPr>
        <w:tabs>
          <w:tab w:val="clear" w:pos="720"/>
          <w:tab w:val="num" w:pos="426"/>
        </w:tabs>
        <w:spacing w:after="120"/>
        <w:ind w:left="425" w:hanging="425"/>
        <w:jc w:val="both"/>
      </w:pPr>
      <w:r w:rsidRPr="00A003CC">
        <w:rPr>
          <w:szCs w:val="24"/>
        </w:rPr>
        <w:t xml:space="preserve">Zhotovitel se zavazuje při provádění prací podle této smlouvy </w:t>
      </w:r>
      <w:r w:rsidR="00D37EED" w:rsidRPr="00D37EED">
        <w:rPr>
          <w:szCs w:val="24"/>
        </w:rPr>
        <w:t>postupovat tak, aby nedošlo ke znečišťování místa plnění a objektu objednatele</w:t>
      </w:r>
      <w:r w:rsidR="00644FAF" w:rsidRPr="00A003CC">
        <w:t>.</w:t>
      </w:r>
    </w:p>
    <w:p w:rsidR="00915A5A" w:rsidRPr="00A003CC" w:rsidRDefault="00915A5A" w:rsidP="000A664D">
      <w:pPr>
        <w:numPr>
          <w:ilvl w:val="0"/>
          <w:numId w:val="33"/>
        </w:numPr>
        <w:tabs>
          <w:tab w:val="clear" w:pos="720"/>
          <w:tab w:val="num" w:pos="426"/>
        </w:tabs>
        <w:spacing w:after="120"/>
        <w:ind w:left="425" w:hanging="425"/>
        <w:jc w:val="both"/>
      </w:pPr>
      <w:r w:rsidRPr="00A003CC">
        <w:rPr>
          <w:szCs w:val="24"/>
        </w:rPr>
        <w:t>Zhotovitel odpovídá v plné výši za škodu, kterou způso</w:t>
      </w:r>
      <w:r w:rsidRPr="00A003CC">
        <w:t xml:space="preserve">bí při provádění díla </w:t>
      </w:r>
      <w:r w:rsidR="0069224E" w:rsidRPr="00A003CC">
        <w:t xml:space="preserve">či </w:t>
      </w:r>
      <w:r w:rsidRPr="00A003CC">
        <w:t>v souvislosti s </w:t>
      </w:r>
      <w:r w:rsidR="0069224E" w:rsidRPr="00A003CC">
        <w:t xml:space="preserve">prováděním díla </w:t>
      </w:r>
      <w:r w:rsidRPr="00A003CC">
        <w:t xml:space="preserve">objednateli nebo třetím osobám. Zhotovitel odpovídá objednateli za škodu způsobenou pracovníky zhotovitele a jinými pracovníky pověřenými zhotovitelem a </w:t>
      </w:r>
      <w:r w:rsidR="003969F4" w:rsidRPr="00A003CC">
        <w:t xml:space="preserve">případně </w:t>
      </w:r>
      <w:r w:rsidR="00B96DD6" w:rsidRPr="00A003CC">
        <w:t>podzhotovitel</w:t>
      </w:r>
      <w:r w:rsidR="003969F4" w:rsidRPr="00A003CC">
        <w:t>em</w:t>
      </w:r>
      <w:r w:rsidRPr="00A003CC">
        <w:t>, vykonávajícími činnosti při zhotovení díla na základě této smlouvy.</w:t>
      </w:r>
      <w:r w:rsidR="003F62EE">
        <w:t xml:space="preserve"> </w:t>
      </w:r>
      <w:r w:rsidR="003F62EE" w:rsidRPr="004B702D">
        <w:rPr>
          <w:b/>
        </w:rPr>
        <w:t>Zhotovitel odpovídá taky za škodu způsobenou výrobky použitými pro zhotovení díla</w:t>
      </w:r>
      <w:r w:rsidR="004B702D">
        <w:rPr>
          <w:b/>
        </w:rPr>
        <w:t>, vlastnostmi díla, anebo v důsledku prací prováděných zhotovitelem</w:t>
      </w:r>
      <w:r w:rsidR="003F62EE" w:rsidRPr="004B702D">
        <w:rPr>
          <w:b/>
        </w:rPr>
        <w:t>, a to bez ohledu na zavinění.</w:t>
      </w:r>
    </w:p>
    <w:p w:rsidR="00915A5A" w:rsidRPr="00A003CC" w:rsidRDefault="00915A5A" w:rsidP="000A664D">
      <w:pPr>
        <w:numPr>
          <w:ilvl w:val="0"/>
          <w:numId w:val="33"/>
        </w:numPr>
        <w:tabs>
          <w:tab w:val="clear" w:pos="720"/>
          <w:tab w:val="num" w:pos="426"/>
        </w:tabs>
        <w:spacing w:after="120"/>
        <w:ind w:left="425" w:hanging="425"/>
        <w:jc w:val="both"/>
      </w:pPr>
      <w:r w:rsidRPr="00A003CC">
        <w:t xml:space="preserve">Zhotovitel je povinen při provádění díla postupovat v souladu s touto smlouvou a jejími přílohami a též podle platných právních předpisů a dalších obecně závazných norem, zejména na základě zákona č. 185/2001 Sb., o odpadech a o změně některých dalších zákonů, ve znění pozdějších předpisů, nařízení vlády č. 361/2007 Sb., kterým se stanoví podmínky ochrany zdraví zaměstnanců při práci, ve znění pozdějších předpisů, zákona </w:t>
      </w:r>
      <w:r w:rsidRPr="00A003CC">
        <w:br/>
        <w:t xml:space="preserve">č. 262/2006 Sb., zákoník práce, ve znění pozdějších předpisů, zákona č. 309/2006 Sb., </w:t>
      </w:r>
      <w:r w:rsidRPr="00A003CC">
        <w:lastRenderedPageBreak/>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rsidR="00915A5A" w:rsidRPr="00A003CC" w:rsidRDefault="00915A5A" w:rsidP="000A664D">
      <w:pPr>
        <w:numPr>
          <w:ilvl w:val="0"/>
          <w:numId w:val="33"/>
        </w:numPr>
        <w:tabs>
          <w:tab w:val="clear" w:pos="720"/>
          <w:tab w:val="num" w:pos="426"/>
        </w:tabs>
        <w:spacing w:after="120"/>
        <w:ind w:left="425" w:hanging="425"/>
        <w:jc w:val="both"/>
      </w:pPr>
      <w:r w:rsidRPr="00A003CC">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w:t>
      </w:r>
      <w:r w:rsidR="005D59B1" w:rsidRPr="00A003CC">
        <w:t>začátku provádění díla</w:t>
      </w:r>
      <w:r w:rsidRPr="00A003CC">
        <w:t xml:space="preserve"> až do doby předání díla bez vad a nedodělků a jeho převzetí objednatelem.</w:t>
      </w:r>
    </w:p>
    <w:p w:rsidR="00915A5A" w:rsidRPr="00A003CC" w:rsidRDefault="00915A5A" w:rsidP="00494AB0">
      <w:pPr>
        <w:numPr>
          <w:ilvl w:val="0"/>
          <w:numId w:val="33"/>
        </w:numPr>
        <w:tabs>
          <w:tab w:val="clear" w:pos="720"/>
          <w:tab w:val="num" w:pos="426"/>
        </w:tabs>
        <w:spacing w:after="120"/>
        <w:ind w:left="425" w:hanging="425"/>
        <w:jc w:val="both"/>
      </w:pPr>
      <w:r w:rsidRPr="00A003CC">
        <w:t xml:space="preserve">Zhotovitel se zavazuje, že splní podmínky stanovisek dotčených orgánů a organizací, </w:t>
      </w:r>
      <w:r w:rsidR="00684E4A" w:rsidRPr="00A003CC">
        <w:t>byly-li k realizaci díla vydány</w:t>
      </w:r>
      <w:r w:rsidRPr="00A003CC">
        <w:t>.</w:t>
      </w:r>
    </w:p>
    <w:p w:rsidR="00915A5A" w:rsidRPr="00367530" w:rsidRDefault="00864B32" w:rsidP="00494AB0">
      <w:pPr>
        <w:numPr>
          <w:ilvl w:val="0"/>
          <w:numId w:val="33"/>
        </w:numPr>
        <w:tabs>
          <w:tab w:val="clear" w:pos="720"/>
          <w:tab w:val="num" w:pos="426"/>
        </w:tabs>
        <w:spacing w:after="120"/>
        <w:ind w:left="426" w:hanging="426"/>
        <w:jc w:val="both"/>
      </w:pPr>
      <w:r w:rsidRPr="00367530">
        <w:t xml:space="preserve">Zhotovitel je povinen neprodleně informovat objednatele o všech skutečnostech rozhodných pro poskytnutí a čerpání dotace </w:t>
      </w:r>
      <w:r w:rsidR="00AC5F04">
        <w:t>z ERDF</w:t>
      </w:r>
      <w:r w:rsidRPr="00367530">
        <w:t xml:space="preserve"> na úhradu části celkové ceny díla. </w:t>
      </w:r>
    </w:p>
    <w:p w:rsidR="00605014" w:rsidRPr="00367530" w:rsidRDefault="00864B32">
      <w:pPr>
        <w:spacing w:after="120"/>
        <w:ind w:left="426"/>
        <w:jc w:val="both"/>
      </w:pPr>
      <w:r w:rsidRPr="00367530">
        <w:t xml:space="preserve">Zhotovitel je povinen po celou dobu zhotovování díla povinen poskytovat objednateli průběžně informace a podklady pro přípravu situačních zpráv týkajících se přípravy a realizace akce a veškerou součinnost při průběžné a závěrečné kontrole dokladů a dodržení podmínek užití dotace ze strany </w:t>
      </w:r>
      <w:r w:rsidR="00AC5F04">
        <w:t>poskytovatele dotace</w:t>
      </w:r>
      <w:r w:rsidRPr="00367530">
        <w:t xml:space="preserve"> na úhradu části celkové ceny díla a též při přípravě závěrečného vyhodnocení akce ze strany objednatele.</w:t>
      </w:r>
    </w:p>
    <w:p w:rsidR="00915A5A" w:rsidRPr="00A003CC" w:rsidRDefault="00915A5A" w:rsidP="00494AB0">
      <w:pPr>
        <w:numPr>
          <w:ilvl w:val="0"/>
          <w:numId w:val="33"/>
        </w:numPr>
        <w:tabs>
          <w:tab w:val="clear" w:pos="720"/>
          <w:tab w:val="num" w:pos="426"/>
        </w:tabs>
        <w:spacing w:after="120"/>
        <w:ind w:left="426" w:hanging="426"/>
        <w:jc w:val="both"/>
      </w:pPr>
      <w:r w:rsidRPr="00A003CC">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w:t>
      </w:r>
      <w:r w:rsidR="00871F12" w:rsidRPr="00A003CC">
        <w:t xml:space="preserve">veškerých </w:t>
      </w:r>
      <w:r w:rsidRPr="00A003CC">
        <w:t>prací, zboží a služeb hrazených z veřejných výdajů nebo z veřejné finanční podpory v rozsahu nezbytném pro ověření příslušné operace. Splnění této povinnosti je zhotovitel povinen zajistit i u osob, které se budou případně jako podzhotovitelé (subdodavatelé) podílet se souhlasem objednatele na zhotovení díla podle této smlouvy.</w:t>
      </w:r>
    </w:p>
    <w:p w:rsidR="00915A5A" w:rsidRPr="00A003CC" w:rsidRDefault="00915A5A" w:rsidP="00494AB0">
      <w:pPr>
        <w:numPr>
          <w:ilvl w:val="0"/>
          <w:numId w:val="33"/>
        </w:numPr>
        <w:tabs>
          <w:tab w:val="clear" w:pos="720"/>
          <w:tab w:val="num" w:pos="426"/>
        </w:tabs>
        <w:spacing w:after="120"/>
        <w:ind w:left="426" w:hanging="426"/>
        <w:jc w:val="both"/>
      </w:pPr>
      <w:r w:rsidRPr="00A003CC">
        <w:t xml:space="preserve">Zhotovitel je povinen učinit veškerá právní jednání k tomu, aby měl objednatel možnost splnit své povinnosti týkající se archivace dokumentace vztahující se k dílu a čerpání finančních prostředků na úhradu ceny díla </w:t>
      </w:r>
      <w:r w:rsidR="00017141" w:rsidRPr="00A003CC">
        <w:t xml:space="preserve">podle </w:t>
      </w:r>
      <w:r w:rsidRPr="00A003CC">
        <w:t>zákona č. 563/1991 Sb.,</w:t>
      </w:r>
      <w:r w:rsidRPr="00A003CC">
        <w:rPr>
          <w:bCs/>
        </w:rPr>
        <w:t xml:space="preserve"> o účetnictví</w:t>
      </w:r>
      <w:r w:rsidRPr="00A003CC">
        <w:t xml:space="preserve">, ve znění pozdějších předpisů, zákona č. 235/2004 Sb., </w:t>
      </w:r>
      <w:r w:rsidRPr="00A003CC">
        <w:rPr>
          <w:bCs/>
        </w:rPr>
        <w:t>o dani z přidané hodnoty</w:t>
      </w:r>
      <w:r w:rsidRPr="00A003CC">
        <w:t xml:space="preserve">, ve znění pozdějších předpisů, zákona č. 589/1992 Sb., </w:t>
      </w:r>
      <w:r w:rsidRPr="00A003CC">
        <w:rPr>
          <w:bCs/>
        </w:rPr>
        <w:t>o pojistném na sociální zabezpečení a příspěvku na státní politiku zaměstnanosti</w:t>
      </w:r>
      <w:r w:rsidRPr="00A003CC">
        <w:t xml:space="preserve">, ve znění pozdějších předpisů, zákona č. 592/1992 Sb., </w:t>
      </w:r>
      <w:r w:rsidRPr="00A003CC">
        <w:rPr>
          <w:bCs/>
        </w:rPr>
        <w:t>o pojistném na veřejné zdravotní pojištění</w:t>
      </w:r>
      <w:r w:rsidRPr="00A003CC">
        <w:t xml:space="preserve">, ve znění pozdějších předpisů, zákona č. 499/2004 Sb., </w:t>
      </w:r>
      <w:r w:rsidRPr="00A003CC">
        <w:rPr>
          <w:bCs/>
        </w:rPr>
        <w:t>o archivnictví a spisové službě</w:t>
      </w:r>
      <w:r w:rsidRPr="00A003CC">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w:t>
      </w:r>
      <w:r w:rsidRPr="00A003CC">
        <w:lastRenderedPageBreak/>
        <w:t xml:space="preserve">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 nejméně po dobu </w:t>
      </w:r>
      <w:r w:rsidR="00864B32" w:rsidRPr="00A003CC">
        <w:t>10 (slovy: deseti) let</w:t>
      </w:r>
      <w:r w:rsidRPr="00A003CC">
        <w:t xml:space="preserve"> </w:t>
      </w:r>
      <w:r w:rsidR="001655E4" w:rsidRPr="00A003CC">
        <w:t>od 1. 1. roku následujícího po roce, ve kterém dojde k dokončení díla podle ustanovení článku VIII., odst. 1. této smlouvy,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r w:rsidRPr="00A003CC">
        <w:t>.</w:t>
      </w:r>
    </w:p>
    <w:p w:rsidR="00915A5A" w:rsidRPr="00A003CC" w:rsidRDefault="00915A5A" w:rsidP="00494AB0">
      <w:pPr>
        <w:numPr>
          <w:ilvl w:val="0"/>
          <w:numId w:val="33"/>
        </w:numPr>
        <w:tabs>
          <w:tab w:val="clear" w:pos="720"/>
          <w:tab w:val="num" w:pos="426"/>
        </w:tabs>
        <w:spacing w:after="120"/>
        <w:ind w:left="426" w:hanging="426"/>
        <w:jc w:val="both"/>
      </w:pPr>
      <w:r w:rsidRPr="00A003CC">
        <w:t xml:space="preserve">Povinnosti uvedené v ustanovení </w:t>
      </w:r>
      <w:r w:rsidR="002B1930" w:rsidRPr="00A003CC">
        <w:t xml:space="preserve">odstavce </w:t>
      </w:r>
      <w:r w:rsidR="00EF19B8" w:rsidRPr="00A003CC">
        <w:t>1</w:t>
      </w:r>
      <w:r w:rsidR="001655E4" w:rsidRPr="00A003CC">
        <w:t>8</w:t>
      </w:r>
      <w:r w:rsidRPr="00A003CC">
        <w:t xml:space="preserve">., a odstavce </w:t>
      </w:r>
      <w:r w:rsidR="00EF19B8" w:rsidRPr="00A003CC">
        <w:t>1</w:t>
      </w:r>
      <w:r w:rsidR="001655E4" w:rsidRPr="00A003CC">
        <w:t>9</w:t>
      </w:r>
      <w:r w:rsidR="002B1930" w:rsidRPr="00A003CC">
        <w:t>.</w:t>
      </w:r>
      <w:r w:rsidRPr="00A003CC">
        <w:t xml:space="preserve">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rsidR="00915A5A" w:rsidRPr="00A003CC" w:rsidRDefault="00915A5A" w:rsidP="00EF19B8">
      <w:pPr>
        <w:numPr>
          <w:ilvl w:val="0"/>
          <w:numId w:val="33"/>
        </w:numPr>
        <w:tabs>
          <w:tab w:val="clear" w:pos="720"/>
          <w:tab w:val="num" w:pos="426"/>
        </w:tabs>
        <w:spacing w:after="120"/>
        <w:ind w:left="426" w:hanging="426"/>
        <w:jc w:val="both"/>
      </w:pPr>
      <w:r w:rsidRPr="00A003CC">
        <w:t xml:space="preserve">Název </w:t>
      </w:r>
      <w:r w:rsidR="008D4F14" w:rsidRPr="00A003CC">
        <w:t>„</w:t>
      </w:r>
      <w:proofErr w:type="spellStart"/>
      <w:r w:rsidR="00F619F9" w:rsidRPr="00F619F9">
        <w:t>Fotovoltaická</w:t>
      </w:r>
      <w:proofErr w:type="spellEnd"/>
      <w:r w:rsidR="00F619F9" w:rsidRPr="00F619F9">
        <w:t xml:space="preserve"> elektrárna 49,5 </w:t>
      </w:r>
      <w:proofErr w:type="spellStart"/>
      <w:r w:rsidR="00F619F9" w:rsidRPr="00F619F9">
        <w:t>kWp</w:t>
      </w:r>
      <w:proofErr w:type="spellEnd"/>
      <w:r w:rsidR="008D4F14" w:rsidRPr="00A003CC">
        <w:t xml:space="preserve">“ </w:t>
      </w:r>
      <w:r w:rsidRPr="00A003CC">
        <w:t>bud</w:t>
      </w:r>
      <w:r w:rsidR="00F844AA">
        <w:t>e</w:t>
      </w:r>
      <w:r w:rsidRPr="00A003CC">
        <w:t xml:space="preserve"> užíván při veškerých jednáních objednatele a zhotovitele podle této smlouvy a na veškerých listinách vyhotovených v rámci plnění díla a právních vztahů objednatele a zhotovitele podle této smlouvy.</w:t>
      </w:r>
    </w:p>
    <w:p w:rsidR="00915A5A" w:rsidRPr="00A003CC" w:rsidRDefault="00915A5A" w:rsidP="00006C34">
      <w:pPr>
        <w:numPr>
          <w:ilvl w:val="0"/>
          <w:numId w:val="33"/>
        </w:numPr>
        <w:tabs>
          <w:tab w:val="clear" w:pos="720"/>
          <w:tab w:val="num" w:pos="426"/>
        </w:tabs>
        <w:spacing w:after="120"/>
        <w:ind w:left="425" w:hanging="425"/>
        <w:jc w:val="both"/>
      </w:pPr>
      <w:r w:rsidRPr="00A003CC">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rsidR="00915A5A" w:rsidRPr="00A003CC" w:rsidRDefault="00915A5A" w:rsidP="00A61B12">
      <w:pPr>
        <w:numPr>
          <w:ilvl w:val="0"/>
          <w:numId w:val="33"/>
        </w:numPr>
        <w:tabs>
          <w:tab w:val="clear" w:pos="720"/>
          <w:tab w:val="num" w:pos="426"/>
        </w:tabs>
        <w:spacing w:after="120"/>
        <w:ind w:left="426" w:hanging="425"/>
        <w:jc w:val="both"/>
      </w:pPr>
      <w:r w:rsidRPr="00A003CC">
        <w:t>Zhotovitel prohlašuje, že:</w:t>
      </w:r>
    </w:p>
    <w:p w:rsidR="00915A5A" w:rsidRPr="00A003CC" w:rsidRDefault="00915A5A" w:rsidP="00A61B12">
      <w:pPr>
        <w:numPr>
          <w:ilvl w:val="0"/>
          <w:numId w:val="49"/>
        </w:numPr>
        <w:spacing w:after="120"/>
        <w:ind w:hanging="425"/>
        <w:jc w:val="both"/>
        <w:rPr>
          <w:szCs w:val="22"/>
        </w:rPr>
      </w:pPr>
      <w:r w:rsidRPr="00A003CC">
        <w:rPr>
          <w:szCs w:val="22"/>
        </w:rPr>
        <w:t xml:space="preserve">zpracování nabídky zhotovitele v rámci </w:t>
      </w:r>
      <w:r w:rsidR="00FF0A6A" w:rsidRPr="00A003CC">
        <w:rPr>
          <w:szCs w:val="22"/>
        </w:rPr>
        <w:t xml:space="preserve">zadávacího </w:t>
      </w:r>
      <w:r w:rsidRPr="00A003CC">
        <w:rPr>
          <w:szCs w:val="22"/>
        </w:rPr>
        <w:t xml:space="preserve">řízení se nepodílel žádný zaměstnanec objednatele či člen realizačního týmu projektu či osoba, která se na základě smluvního vztahu podílela na přípravě nebo zadání </w:t>
      </w:r>
      <w:r w:rsidR="00FF0A6A" w:rsidRPr="00A003CC">
        <w:rPr>
          <w:szCs w:val="22"/>
        </w:rPr>
        <w:t xml:space="preserve">v zadávacím </w:t>
      </w:r>
      <w:r w:rsidRPr="00A003CC">
        <w:rPr>
          <w:szCs w:val="22"/>
        </w:rPr>
        <w:t>řízení,</w:t>
      </w:r>
    </w:p>
    <w:p w:rsidR="00915A5A" w:rsidRPr="00A003CC" w:rsidRDefault="00915A5A" w:rsidP="00A61B12">
      <w:pPr>
        <w:numPr>
          <w:ilvl w:val="0"/>
          <w:numId w:val="49"/>
        </w:numPr>
        <w:spacing w:after="120"/>
        <w:ind w:hanging="425"/>
        <w:jc w:val="both"/>
        <w:rPr>
          <w:szCs w:val="22"/>
        </w:rPr>
      </w:pPr>
      <w:r w:rsidRPr="00A003CC">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A003CC">
        <w:rPr>
          <w:szCs w:val="22"/>
        </w:rPr>
        <w:t xml:space="preserve">v </w:t>
      </w:r>
      <w:r w:rsidRPr="00A003CC">
        <w:rPr>
          <w:szCs w:val="22"/>
        </w:rPr>
        <w:t>předmětné</w:t>
      </w:r>
      <w:r w:rsidR="00FF0A6A" w:rsidRPr="00A003CC">
        <w:rPr>
          <w:szCs w:val="22"/>
        </w:rPr>
        <w:t>m</w:t>
      </w:r>
      <w:r w:rsidRPr="00A003CC">
        <w:rPr>
          <w:szCs w:val="22"/>
        </w:rPr>
        <w:t xml:space="preserve"> </w:t>
      </w:r>
      <w:r w:rsidR="00FF0A6A" w:rsidRPr="00A003CC">
        <w:rPr>
          <w:szCs w:val="22"/>
        </w:rPr>
        <w:t xml:space="preserve">zadávacím </w:t>
      </w:r>
      <w:r w:rsidRPr="00A003CC">
        <w:rPr>
          <w:szCs w:val="22"/>
        </w:rPr>
        <w:t>řízení,</w:t>
      </w:r>
    </w:p>
    <w:p w:rsidR="00915A5A" w:rsidRPr="00A003CC" w:rsidRDefault="00915A5A" w:rsidP="00A61B12">
      <w:pPr>
        <w:spacing w:after="120"/>
        <w:ind w:left="1146"/>
        <w:jc w:val="both"/>
        <w:rPr>
          <w:szCs w:val="22"/>
        </w:rPr>
      </w:pPr>
      <w:r w:rsidRPr="00A003CC">
        <w:rPr>
          <w:szCs w:val="22"/>
        </w:rPr>
        <w:t>a</w:t>
      </w:r>
    </w:p>
    <w:p w:rsidR="00605014" w:rsidRPr="00A003CC" w:rsidRDefault="00915A5A" w:rsidP="008D4F14">
      <w:pPr>
        <w:numPr>
          <w:ilvl w:val="0"/>
          <w:numId w:val="49"/>
        </w:numPr>
        <w:spacing w:after="120"/>
        <w:ind w:left="1145" w:hanging="425"/>
        <w:jc w:val="both"/>
      </w:pPr>
      <w:r w:rsidRPr="00A003CC">
        <w:rPr>
          <w:szCs w:val="22"/>
        </w:rPr>
        <w:t xml:space="preserve">podzhotovitelem v rámci zakázky není zaměstnanec objednatele, člen realizačního týmu či osoba, která se na základě smluvního vztahu podílela na přípravě nebo zadání </w:t>
      </w:r>
      <w:r w:rsidR="00FF0A6A" w:rsidRPr="00A003CC">
        <w:rPr>
          <w:szCs w:val="22"/>
        </w:rPr>
        <w:t>v zadávacím</w:t>
      </w:r>
      <w:r w:rsidRPr="00A003CC">
        <w:rPr>
          <w:szCs w:val="22"/>
        </w:rPr>
        <w:t xml:space="preserve"> řízení.</w:t>
      </w:r>
    </w:p>
    <w:p w:rsidR="00ED10DB" w:rsidRPr="0087051A" w:rsidRDefault="00864B32" w:rsidP="00ED10DB">
      <w:pPr>
        <w:numPr>
          <w:ilvl w:val="0"/>
          <w:numId w:val="33"/>
        </w:numPr>
        <w:tabs>
          <w:tab w:val="clear" w:pos="720"/>
          <w:tab w:val="num" w:pos="426"/>
        </w:tabs>
        <w:spacing w:after="120"/>
        <w:ind w:left="426" w:hanging="425"/>
        <w:jc w:val="both"/>
      </w:pPr>
      <w:bookmarkStart w:id="1" w:name="_Hlk177334530"/>
      <w:r w:rsidRPr="00ED10DB">
        <w:rPr>
          <w:szCs w:val="24"/>
        </w:rP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w:t>
      </w:r>
      <w:r w:rsidR="00F619F9">
        <w:rPr>
          <w:szCs w:val="24"/>
        </w:rPr>
        <w:lastRenderedPageBreak/>
        <w:t xml:space="preserve">anebo odpovědností </w:t>
      </w:r>
      <w:r w:rsidRPr="00ED10DB">
        <w:rPr>
          <w:szCs w:val="24"/>
        </w:rPr>
        <w:t xml:space="preserve">zhotovitele podle této smlouvy vzniknout, </w:t>
      </w:r>
      <w:r w:rsidRPr="00ED10DB">
        <w:rPr>
          <w:b/>
          <w:szCs w:val="24"/>
        </w:rPr>
        <w:t xml:space="preserve">min. ve výši </w:t>
      </w:r>
      <w:r w:rsidR="00602A97">
        <w:rPr>
          <w:b/>
          <w:szCs w:val="24"/>
        </w:rPr>
        <w:t>5</w:t>
      </w:r>
      <w:r w:rsidR="00884C75" w:rsidRPr="00ED10DB">
        <w:rPr>
          <w:b/>
          <w:szCs w:val="24"/>
        </w:rPr>
        <w:t>.0</w:t>
      </w:r>
      <w:r w:rsidR="008D4F14" w:rsidRPr="00ED10DB">
        <w:rPr>
          <w:b/>
          <w:szCs w:val="24"/>
        </w:rPr>
        <w:t>00.000,-</w:t>
      </w:r>
      <w:r w:rsidRPr="00ED10DB">
        <w:rPr>
          <w:b/>
          <w:szCs w:val="24"/>
        </w:rPr>
        <w:t xml:space="preserve"> Kč</w:t>
      </w:r>
      <w:r w:rsidRPr="00ED10DB">
        <w:rPr>
          <w:szCs w:val="24"/>
        </w:rPr>
        <w:t xml:space="preserve">. Zhotovitel se zavazuje udržovat pojištění podle tohoto bodu této smlouvy </w:t>
      </w:r>
      <w:r w:rsidR="00ED10DB" w:rsidRPr="005A43F8">
        <w:rPr>
          <w:szCs w:val="24"/>
        </w:rPr>
        <w:t xml:space="preserve">a po dobu trvání veškerých záručních lhůt. V případě zjištění porušení této povinnosti bude ze strany objednatele uplatněna sankce dle čl. </w:t>
      </w:r>
      <w:r w:rsidR="00ED10DB">
        <w:rPr>
          <w:szCs w:val="24"/>
        </w:rPr>
        <w:t>I</w:t>
      </w:r>
      <w:r w:rsidR="00ED10DB" w:rsidRPr="005A43F8">
        <w:rPr>
          <w:szCs w:val="24"/>
        </w:rPr>
        <w:t>X. této smlouvy, a to za každý jednotlivý případ takovéhoto porušení.</w:t>
      </w:r>
    </w:p>
    <w:p w:rsidR="00ED10DB" w:rsidRDefault="00ED10DB" w:rsidP="00ED10DB">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rsidR="0010799E" w:rsidRDefault="00ED10DB">
      <w:pPr>
        <w:pStyle w:val="Odstavecseseznamem"/>
        <w:spacing w:after="120"/>
        <w:ind w:left="425"/>
        <w:contextualSpacing w:val="0"/>
        <w:jc w:val="both"/>
      </w:pPr>
      <w:r>
        <w:t>Zhotovitel se zavazuje dodržovat minimálně následující základní pracovní standardy:</w:t>
      </w:r>
    </w:p>
    <w:p w:rsidR="0010799E" w:rsidRDefault="00ED10DB">
      <w:pPr>
        <w:pStyle w:val="Odstavecseseznamem"/>
        <w:spacing w:after="120"/>
        <w:ind w:left="851" w:hanging="426"/>
        <w:contextualSpacing w:val="0"/>
        <w:jc w:val="both"/>
      </w:pPr>
      <w:r>
        <w:t>•</w:t>
      </w:r>
      <w:r>
        <w:tab/>
        <w:t>Úmluva č. 87 o svobodě sdružování a ochraně práva organizovat se</w:t>
      </w:r>
    </w:p>
    <w:p w:rsidR="0010799E" w:rsidRDefault="00ED10DB">
      <w:pPr>
        <w:pStyle w:val="Odstavecseseznamem"/>
        <w:spacing w:after="120"/>
        <w:ind w:left="851" w:hanging="426"/>
        <w:contextualSpacing w:val="0"/>
        <w:jc w:val="both"/>
      </w:pPr>
      <w:r>
        <w:t>•</w:t>
      </w:r>
      <w:r>
        <w:tab/>
        <w:t>Úmluva č. 98 o právu organizovat se a kolektivně vyjednávat</w:t>
      </w:r>
    </w:p>
    <w:p w:rsidR="0010799E" w:rsidRDefault="00ED10DB">
      <w:pPr>
        <w:pStyle w:val="Odstavecseseznamem"/>
        <w:spacing w:after="120"/>
        <w:ind w:left="851" w:hanging="426"/>
        <w:contextualSpacing w:val="0"/>
        <w:jc w:val="both"/>
      </w:pPr>
      <w:r>
        <w:t>•</w:t>
      </w:r>
      <w:r>
        <w:tab/>
        <w:t>Úmluva č. 29 o nucené práci</w:t>
      </w:r>
    </w:p>
    <w:p w:rsidR="0010799E" w:rsidRDefault="00ED10DB">
      <w:pPr>
        <w:pStyle w:val="Odstavecseseznamem"/>
        <w:spacing w:after="120"/>
        <w:ind w:left="851" w:hanging="426"/>
        <w:contextualSpacing w:val="0"/>
        <w:jc w:val="both"/>
      </w:pPr>
      <w:r>
        <w:t>•</w:t>
      </w:r>
      <w:r>
        <w:tab/>
        <w:t>Úmluva č. 105 o odstranění nucené práce</w:t>
      </w:r>
    </w:p>
    <w:p w:rsidR="0010799E" w:rsidRDefault="00ED10DB">
      <w:pPr>
        <w:pStyle w:val="Odstavecseseznamem"/>
        <w:spacing w:after="120"/>
        <w:ind w:left="851" w:hanging="426"/>
        <w:contextualSpacing w:val="0"/>
        <w:jc w:val="both"/>
      </w:pPr>
      <w:r>
        <w:t>•</w:t>
      </w:r>
      <w:r>
        <w:tab/>
        <w:t>Úmluva č. 138 o minimálním věku</w:t>
      </w:r>
    </w:p>
    <w:p w:rsidR="0010799E" w:rsidRDefault="00ED10DB">
      <w:pPr>
        <w:pStyle w:val="Odstavecseseznamem"/>
        <w:spacing w:after="120"/>
        <w:ind w:left="851" w:hanging="426"/>
        <w:contextualSpacing w:val="0"/>
        <w:jc w:val="both"/>
      </w:pPr>
      <w:r>
        <w:t>•</w:t>
      </w:r>
      <w:r>
        <w:tab/>
        <w:t>Úmluva č. 182 o nejhorších formách dětské práce</w:t>
      </w:r>
    </w:p>
    <w:p w:rsidR="0010799E" w:rsidRDefault="00ED10DB">
      <w:pPr>
        <w:pStyle w:val="Odstavecseseznamem"/>
        <w:spacing w:after="120"/>
        <w:ind w:left="851" w:hanging="426"/>
        <w:contextualSpacing w:val="0"/>
        <w:jc w:val="both"/>
      </w:pPr>
      <w:r>
        <w:t>•</w:t>
      </w:r>
      <w:r>
        <w:tab/>
        <w:t>Úmluva č. 100 o rovnosti v odměňování</w:t>
      </w:r>
    </w:p>
    <w:p w:rsidR="0010799E" w:rsidRDefault="00ED10DB">
      <w:pPr>
        <w:pStyle w:val="Odstavecseseznamem"/>
        <w:spacing w:after="120"/>
        <w:ind w:left="851" w:hanging="426"/>
        <w:contextualSpacing w:val="0"/>
        <w:jc w:val="both"/>
      </w:pPr>
      <w:r>
        <w:t>•</w:t>
      </w:r>
      <w:r>
        <w:tab/>
        <w:t>Úmluva č. 111 o diskriminaci v zaměstnání a povolání</w:t>
      </w:r>
    </w:p>
    <w:p w:rsidR="0010799E" w:rsidRDefault="00ED10DB">
      <w:pPr>
        <w:pStyle w:val="Odstavecseseznamem"/>
        <w:spacing w:after="120"/>
        <w:ind w:left="851" w:hanging="426"/>
        <w:contextualSpacing w:val="0"/>
        <w:jc w:val="both"/>
      </w:pPr>
      <w:r>
        <w:t>•</w:t>
      </w:r>
      <w:r>
        <w:tab/>
        <w:t>Úmluva č. 155 o bezpečnosti a zdraví pracovníků a pracovním prostředí</w:t>
      </w:r>
    </w:p>
    <w:p w:rsidR="0010799E" w:rsidRDefault="00ED10DB">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rsidR="0010799E" w:rsidRDefault="00ED10DB">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0010799E" w:rsidRDefault="00ED10DB">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rsidR="0010799E" w:rsidRDefault="00ED10DB">
      <w:pPr>
        <w:pStyle w:val="Odstavecseseznamem"/>
        <w:spacing w:after="120"/>
        <w:ind w:left="425"/>
        <w:contextualSpacing w:val="0"/>
        <w:jc w:val="both"/>
      </w:pPr>
      <w:r>
        <w:t>Pokud se objednatel dozví, že zhotovitel nebo jeho poddodavatelé nesplňují výše uvedená nařízení, je zhotovitel povinen tyto nedostatky napravit a dokončit plnění dle této smlouvy v souladu s těmito požadavky. Jakékoli potenciální náklady spojené s touto povinností jsou nákladem zhotovitele.</w:t>
      </w:r>
    </w:p>
    <w:p w:rsidR="0010799E" w:rsidRDefault="00ED10DB">
      <w:pPr>
        <w:pStyle w:val="Odstavecseseznamem"/>
        <w:spacing w:after="120"/>
        <w:ind w:left="425"/>
        <w:contextualSpacing w:val="0"/>
        <w:jc w:val="both"/>
      </w:pPr>
      <w:r>
        <w:t>V případě zjištění porušení této povinnosti bude ze strany objednatele uplatněna sankce dle čl. IX. této smlouvy, a to za každý jednotlivý případ takovéhoto porušení.</w:t>
      </w:r>
    </w:p>
    <w:p w:rsidR="005E4800" w:rsidRDefault="00ED10DB" w:rsidP="003879A8">
      <w:pPr>
        <w:pStyle w:val="Odstavecseseznamem"/>
        <w:numPr>
          <w:ilvl w:val="0"/>
          <w:numId w:val="33"/>
        </w:numPr>
        <w:tabs>
          <w:tab w:val="clear" w:pos="720"/>
        </w:tabs>
        <w:ind w:left="425" w:hanging="425"/>
        <w:contextualSpacing w:val="0"/>
        <w:jc w:val="both"/>
      </w:pPr>
      <w:r>
        <w:t>Zhotovitel se zavazuje</w:t>
      </w:r>
      <w:r w:rsidR="003879A8">
        <w:t>,</w:t>
      </w:r>
      <w:r>
        <w:t xml:space="preserve"> </w:t>
      </w:r>
      <w:r w:rsidR="003879A8" w:rsidRPr="003879A8">
        <w:t xml:space="preserve">že se </w:t>
      </w:r>
      <w:r w:rsidR="003879A8">
        <w:t xml:space="preserve">na </w:t>
      </w:r>
      <w:r w:rsidR="003879A8" w:rsidRPr="003879A8">
        <w:t xml:space="preserve">provádění instalace FVE budou podílet pouze osoby, které jsou držiteli osvědčení o profesní kvalifikaci pro příslušnou činnost podle zákona o uznávání výsledků dalšího vzdělávání ne staršího než 5 let (podle ustanovení § 10d zákona č. 406/2000 Sb., o hospodaření energií) - osvědčení </w:t>
      </w:r>
      <w:r w:rsidR="003879A8" w:rsidRPr="003879A8">
        <w:lastRenderedPageBreak/>
        <w:t>„Elektromontér/</w:t>
      </w:r>
      <w:proofErr w:type="spellStart"/>
      <w:r w:rsidR="003879A8" w:rsidRPr="003879A8">
        <w:t>elektromontérka</w:t>
      </w:r>
      <w:proofErr w:type="spellEnd"/>
      <w:r w:rsidR="003879A8" w:rsidRPr="003879A8">
        <w:t xml:space="preserve"> </w:t>
      </w:r>
      <w:proofErr w:type="spellStart"/>
      <w:r w:rsidR="003879A8" w:rsidRPr="003879A8">
        <w:t>fotovolt</w:t>
      </w:r>
      <w:r w:rsidR="003879A8">
        <w:t>aických</w:t>
      </w:r>
      <w:proofErr w:type="spellEnd"/>
      <w:r w:rsidR="003879A8">
        <w:t xml:space="preserve"> systémů (kód: 26-014-H)“</w:t>
      </w:r>
      <w:r>
        <w:t>. V případě zjištění porušení této povinnosti bude ze strany objednatele uplatněna sankce dle čl. IX. této smlouvy, a to za každý jednotlivý případ takovéhoto porušení.</w:t>
      </w:r>
    </w:p>
    <w:bookmarkEnd w:id="1"/>
    <w:p w:rsidR="0010799E" w:rsidRDefault="0010799E" w:rsidP="003879A8">
      <w:pPr>
        <w:ind w:left="426"/>
        <w:jc w:val="both"/>
        <w:outlineLvl w:val="0"/>
      </w:pPr>
    </w:p>
    <w:p w:rsidR="00915A5A" w:rsidRPr="00A003CC" w:rsidRDefault="00915A5A" w:rsidP="000A664D">
      <w:pPr>
        <w:jc w:val="center"/>
        <w:outlineLvl w:val="0"/>
        <w:rPr>
          <w:b/>
        </w:rPr>
      </w:pPr>
      <w:r w:rsidRPr="00A003CC">
        <w:rPr>
          <w:b/>
        </w:rPr>
        <w:t>Článek VII.</w:t>
      </w:r>
    </w:p>
    <w:p w:rsidR="00915A5A" w:rsidRPr="00A003CC" w:rsidRDefault="00915A5A" w:rsidP="000A664D">
      <w:pPr>
        <w:pStyle w:val="Nadpis7"/>
        <w:spacing w:line="240" w:lineRule="auto"/>
        <w:rPr>
          <w:rStyle w:val="Siln"/>
        </w:rPr>
      </w:pPr>
      <w:r w:rsidRPr="00A003CC">
        <w:rPr>
          <w:rStyle w:val="Siln"/>
        </w:rPr>
        <w:t>Předání a převzetí díla</w:t>
      </w:r>
    </w:p>
    <w:p w:rsidR="00915A5A" w:rsidRPr="00A003CC" w:rsidRDefault="00915A5A" w:rsidP="000A664D">
      <w:pPr>
        <w:numPr>
          <w:ilvl w:val="0"/>
          <w:numId w:val="35"/>
        </w:numPr>
        <w:tabs>
          <w:tab w:val="clear" w:pos="720"/>
          <w:tab w:val="num" w:pos="426"/>
        </w:tabs>
        <w:spacing w:after="120"/>
        <w:ind w:left="426" w:hanging="426"/>
        <w:jc w:val="both"/>
      </w:pPr>
      <w:r w:rsidRPr="00A003CC">
        <w:t xml:space="preserve">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 Po dokončení díla se zhotovitel zavazuje objednatele písemně vyzvat k převzetí díla. </w:t>
      </w:r>
    </w:p>
    <w:p w:rsidR="00915A5A" w:rsidRPr="00A003CC" w:rsidRDefault="00915A5A" w:rsidP="000A664D">
      <w:pPr>
        <w:numPr>
          <w:ilvl w:val="0"/>
          <w:numId w:val="35"/>
        </w:numPr>
        <w:tabs>
          <w:tab w:val="clear" w:pos="720"/>
          <w:tab w:val="num" w:pos="426"/>
        </w:tabs>
        <w:spacing w:after="120"/>
        <w:ind w:left="425" w:hanging="425"/>
        <w:jc w:val="both"/>
      </w:pPr>
      <w:r w:rsidRPr="00A003CC">
        <w:t xml:space="preserve">Objednatel je povinen na výzvu zhotovitele řádně dokončené dílo převzít. Řádným dokončením díla se rozumí: </w:t>
      </w:r>
    </w:p>
    <w:p w:rsidR="00915A5A" w:rsidRPr="00A003CC" w:rsidRDefault="00915A5A" w:rsidP="00DE2BA3">
      <w:pPr>
        <w:pStyle w:val="Zkladntext-prvnodsazen"/>
        <w:numPr>
          <w:ilvl w:val="1"/>
          <w:numId w:val="35"/>
        </w:numPr>
        <w:tabs>
          <w:tab w:val="clear" w:pos="1440"/>
          <w:tab w:val="num" w:pos="1134"/>
        </w:tabs>
        <w:ind w:left="1134" w:hanging="425"/>
        <w:jc w:val="both"/>
        <w:rPr>
          <w:szCs w:val="24"/>
        </w:rPr>
      </w:pPr>
      <w:r w:rsidRPr="00A003CC">
        <w:t>prov</w:t>
      </w:r>
      <w:r w:rsidRPr="00A003CC">
        <w:rPr>
          <w:szCs w:val="24"/>
        </w:rPr>
        <w:t xml:space="preserve">edení kompletního díla bez vad a nedodělků – ověřuje se za účasti zástupce objednatele prohlídkou na místě provedení díla včetně prověření funkčnosti díla, </w:t>
      </w:r>
    </w:p>
    <w:p w:rsidR="00915A5A" w:rsidRPr="00A003CC" w:rsidRDefault="00915A5A" w:rsidP="00006C34">
      <w:pPr>
        <w:pStyle w:val="Zkladntext-prvnodsazen"/>
        <w:ind w:left="1134" w:firstLine="0"/>
        <w:jc w:val="both"/>
        <w:rPr>
          <w:szCs w:val="24"/>
        </w:rPr>
      </w:pPr>
      <w:r w:rsidRPr="00A003CC">
        <w:rPr>
          <w:szCs w:val="24"/>
        </w:rPr>
        <w:t>a</w:t>
      </w:r>
    </w:p>
    <w:p w:rsidR="00915A5A" w:rsidRPr="00A003CC" w:rsidRDefault="00915A5A" w:rsidP="000A664D">
      <w:pPr>
        <w:pStyle w:val="Zkladntext-prvnodsazen"/>
        <w:numPr>
          <w:ilvl w:val="1"/>
          <w:numId w:val="35"/>
        </w:numPr>
        <w:tabs>
          <w:tab w:val="clear" w:pos="1440"/>
          <w:tab w:val="num" w:pos="1134"/>
        </w:tabs>
        <w:ind w:left="1134" w:hanging="425"/>
        <w:jc w:val="both"/>
      </w:pPr>
      <w:r w:rsidRPr="00A003CC">
        <w:rPr>
          <w:szCs w:val="24"/>
        </w:rPr>
        <w:t>předání kompletní požadované dokumentace – ověřuje se kontrolou rozsahu a obsahu předáv</w:t>
      </w:r>
      <w:r w:rsidRPr="00A003CC">
        <w:t xml:space="preserve">ané dokumentace. </w:t>
      </w:r>
    </w:p>
    <w:p w:rsidR="00915A5A" w:rsidRPr="00A003CC" w:rsidRDefault="00915A5A" w:rsidP="000A664D">
      <w:pPr>
        <w:numPr>
          <w:ilvl w:val="0"/>
          <w:numId w:val="35"/>
        </w:numPr>
        <w:tabs>
          <w:tab w:val="clear" w:pos="720"/>
          <w:tab w:val="num" w:pos="426"/>
        </w:tabs>
        <w:spacing w:after="120"/>
        <w:ind w:left="426" w:hanging="426"/>
        <w:jc w:val="both"/>
      </w:pPr>
      <w:r w:rsidRPr="00A003CC">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rsidR="00915A5A" w:rsidRPr="00A003CC" w:rsidRDefault="00915A5A" w:rsidP="000A664D">
      <w:pPr>
        <w:numPr>
          <w:ilvl w:val="0"/>
          <w:numId w:val="35"/>
        </w:numPr>
        <w:tabs>
          <w:tab w:val="clear" w:pos="720"/>
          <w:tab w:val="num" w:pos="426"/>
        </w:tabs>
        <w:spacing w:after="120"/>
        <w:ind w:left="426" w:hanging="426"/>
        <w:jc w:val="both"/>
      </w:pPr>
      <w:r w:rsidRPr="00A003CC">
        <w:t xml:space="preserve">Po dokončení díla zhotovitel zcela vyklidí a uvede do řádného stavu všechny prostory, které užíval při provádění díla, a všechny okolní prostory, a to nejpozději do </w:t>
      </w:r>
      <w:r w:rsidRPr="00A003CC">
        <w:br/>
        <w:t>10 (slovy: deseti) dnů ode dne protokolárního převzetí díla objednatelem a vyklizené příslušné prostory protokolárně předá objednateli.</w:t>
      </w:r>
    </w:p>
    <w:p w:rsidR="00915A5A" w:rsidRPr="00A003CC" w:rsidRDefault="00915A5A" w:rsidP="000A664D">
      <w:pPr>
        <w:numPr>
          <w:ilvl w:val="0"/>
          <w:numId w:val="35"/>
        </w:numPr>
        <w:tabs>
          <w:tab w:val="clear" w:pos="720"/>
          <w:tab w:val="num" w:pos="426"/>
        </w:tabs>
        <w:spacing w:after="120"/>
        <w:ind w:left="426" w:hanging="426"/>
        <w:jc w:val="both"/>
      </w:pPr>
      <w:r w:rsidRPr="00A003CC">
        <w:t>K předání a převzetí dokončeného díla zhotovitel vyzve písemně objednatele nejméně 5 (slovy: pět) pracovních dnů předem. K výzvě zhotovitele k předání a převzetí díla přiloží zhotovitel:</w:t>
      </w:r>
    </w:p>
    <w:p w:rsidR="00605014" w:rsidRPr="00A003CC" w:rsidRDefault="00915A5A">
      <w:pPr>
        <w:numPr>
          <w:ilvl w:val="1"/>
          <w:numId w:val="3"/>
        </w:numPr>
        <w:tabs>
          <w:tab w:val="clear" w:pos="1440"/>
          <w:tab w:val="left" w:pos="0"/>
          <w:tab w:val="num" w:pos="1134"/>
        </w:tabs>
        <w:spacing w:after="120"/>
        <w:ind w:left="1134" w:hanging="425"/>
        <w:jc w:val="both"/>
      </w:pPr>
      <w:r w:rsidRPr="00A003CC">
        <w:t>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w:t>
      </w:r>
      <w:r w:rsidR="00133298" w:rsidRPr="00A003CC">
        <w:t xml:space="preserve">. </w:t>
      </w:r>
    </w:p>
    <w:p w:rsidR="00915A5A" w:rsidRPr="00A003CC" w:rsidRDefault="00915A5A" w:rsidP="003718D0">
      <w:pPr>
        <w:numPr>
          <w:ilvl w:val="0"/>
          <w:numId w:val="35"/>
        </w:numPr>
        <w:tabs>
          <w:tab w:val="clear" w:pos="720"/>
          <w:tab w:val="num" w:pos="426"/>
        </w:tabs>
        <w:spacing w:after="120"/>
        <w:ind w:left="426" w:hanging="426"/>
        <w:jc w:val="both"/>
      </w:pPr>
      <w:r w:rsidRPr="00A003CC">
        <w:t>Objednatel se zavazuje umožnit zhotoviteli předání díla do 5 (slovy: pěti) pracovních dnů ode dne, ve kterém doručeno písemné oznámení zhotovitele, že dílo bylo zcela zhotoveno a že je připraveno k předání.</w:t>
      </w:r>
    </w:p>
    <w:p w:rsidR="00915A5A" w:rsidRPr="00A003CC" w:rsidRDefault="00915A5A" w:rsidP="003718D0">
      <w:pPr>
        <w:numPr>
          <w:ilvl w:val="0"/>
          <w:numId w:val="35"/>
        </w:numPr>
        <w:tabs>
          <w:tab w:val="clear" w:pos="720"/>
          <w:tab w:val="num" w:pos="426"/>
        </w:tabs>
        <w:spacing w:after="120"/>
        <w:ind w:left="426" w:hanging="426"/>
        <w:jc w:val="both"/>
      </w:pPr>
      <w:r w:rsidRPr="00A003CC">
        <w:lastRenderedPageBreak/>
        <w:t xml:space="preserve">Objednatel je povinen zahájit řízení o předání a převzetí díla pouze v případě, že mu zhotovitel předá v souladu s ustanovením odstavce </w:t>
      </w:r>
      <w:r w:rsidR="009A7BC5" w:rsidRPr="00A003CC">
        <w:t>5</w:t>
      </w:r>
      <w:r w:rsidRPr="00A003CC">
        <w:t>. tohoto článku smlouvy všechny požadované doklady a prohlášení, že zhotovené dílo je bez vad a nedodělků.</w:t>
      </w:r>
    </w:p>
    <w:p w:rsidR="00915A5A" w:rsidRPr="00A003CC" w:rsidRDefault="00915A5A" w:rsidP="000A664D">
      <w:pPr>
        <w:numPr>
          <w:ilvl w:val="0"/>
          <w:numId w:val="35"/>
        </w:numPr>
        <w:tabs>
          <w:tab w:val="clear" w:pos="720"/>
          <w:tab w:val="num" w:pos="426"/>
        </w:tabs>
        <w:spacing w:after="120"/>
        <w:ind w:left="426" w:hanging="426"/>
        <w:jc w:val="both"/>
      </w:pPr>
      <w:r w:rsidRPr="00A003CC">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w:t>
      </w:r>
      <w:r w:rsidR="009A7BC5" w:rsidRPr="00A003CC">
        <w:t xml:space="preserve"> 6</w:t>
      </w:r>
      <w:r w:rsidRPr="00A003CC">
        <w:t>. tohoto článku smlouvy.</w:t>
      </w:r>
    </w:p>
    <w:p w:rsidR="00915A5A" w:rsidRPr="00A003CC" w:rsidRDefault="00915A5A" w:rsidP="000A664D">
      <w:pPr>
        <w:numPr>
          <w:ilvl w:val="0"/>
          <w:numId w:val="35"/>
        </w:numPr>
        <w:tabs>
          <w:tab w:val="clear" w:pos="720"/>
          <w:tab w:val="num" w:pos="426"/>
        </w:tabs>
        <w:ind w:left="426" w:hanging="426"/>
        <w:jc w:val="both"/>
      </w:pPr>
      <w:r w:rsidRPr="00A003CC">
        <w:t>Předání díla se uskuteční na základě předávacího protokolu podepsaného oprávněnými zástupci obou smluvních stran. V protokolu bude v případě, že dílo nebude vykazovat vady a/nebo nedodělky, stvrzeno, že zhotovitel předává výsledek díla v řádném stavu, bez vad a nedodělků bránících plnohodnotnému užívání díla. Drobné vady a nedodělky jsou důvodem k odmítnutí převzetí díla. Provedení díla s vadami je důvodem k odmítnutí převzetí výsledku díla objednatelem a je považováno za podstatné porušení smlouvy.</w:t>
      </w:r>
    </w:p>
    <w:p w:rsidR="007D67C6" w:rsidRPr="00A003CC" w:rsidRDefault="007D67C6" w:rsidP="000A664D">
      <w:pPr>
        <w:outlineLvl w:val="0"/>
        <w:rPr>
          <w:b/>
        </w:rPr>
      </w:pPr>
    </w:p>
    <w:p w:rsidR="00915A5A" w:rsidRPr="00A003CC" w:rsidRDefault="00915A5A" w:rsidP="000A664D">
      <w:pPr>
        <w:jc w:val="center"/>
        <w:outlineLvl w:val="0"/>
        <w:rPr>
          <w:b/>
        </w:rPr>
      </w:pPr>
      <w:r w:rsidRPr="00A003CC">
        <w:rPr>
          <w:b/>
        </w:rPr>
        <w:t xml:space="preserve">Článek </w:t>
      </w:r>
      <w:r w:rsidR="0021024C" w:rsidRPr="00A003CC">
        <w:rPr>
          <w:b/>
        </w:rPr>
        <w:t>VIII</w:t>
      </w:r>
      <w:r w:rsidRPr="00A003CC">
        <w:rPr>
          <w:b/>
        </w:rPr>
        <w:t>.</w:t>
      </w:r>
    </w:p>
    <w:p w:rsidR="00605014" w:rsidRPr="00A003CC" w:rsidRDefault="00915A5A">
      <w:pPr>
        <w:pStyle w:val="Nadpis7"/>
      </w:pPr>
      <w:r w:rsidRPr="00A003CC">
        <w:rPr>
          <w:rStyle w:val="Siln"/>
        </w:rPr>
        <w:t>Práva z odpovědnosti za vady, záruka, odpovědnost za škodu</w:t>
      </w:r>
    </w:p>
    <w:p w:rsidR="00605014" w:rsidRDefault="001F5868" w:rsidP="001140C7">
      <w:pPr>
        <w:pStyle w:val="Odstavecseseznamem"/>
        <w:numPr>
          <w:ilvl w:val="0"/>
          <w:numId w:val="4"/>
        </w:numPr>
        <w:tabs>
          <w:tab w:val="clear" w:pos="720"/>
        </w:tabs>
        <w:spacing w:after="120"/>
        <w:ind w:left="426" w:hanging="426"/>
        <w:contextualSpacing w:val="0"/>
        <w:jc w:val="both"/>
      </w:pPr>
      <w:r w:rsidRPr="00A003CC">
        <w:t>Zhotovitel odpovídá za řádné, kvalitní, bezvadné a včasné provedení díla a za to, že dílo bude provedeno v souladu s platnými právními předpisy a technickými normami, touto smlouvou a jejími přílohami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 této smlouvy oprávněnými zástupci objednatele a zhotovitele a odstranění všech drobných vad a nedodělků díla záruku na provedené dílo, a to na bezvadnost a jakost díla, v rozsahu</w:t>
      </w:r>
      <w:r w:rsidR="001140C7" w:rsidRPr="00A003CC">
        <w:t xml:space="preserve"> 24 (slovy: </w:t>
      </w:r>
      <w:proofErr w:type="spellStart"/>
      <w:r w:rsidR="001140C7" w:rsidRPr="00A003CC">
        <w:t>dvacetčtyři</w:t>
      </w:r>
      <w:proofErr w:type="spellEnd"/>
      <w:r w:rsidR="001140C7" w:rsidRPr="00A003CC">
        <w:t>) měsíců</w:t>
      </w:r>
      <w:r w:rsidR="00916968">
        <w:t>, pokud nebude ujednáno jinak</w:t>
      </w:r>
      <w:r w:rsidR="001140C7" w:rsidRPr="00A003CC">
        <w:t>.</w:t>
      </w:r>
      <w:r w:rsidR="00916968">
        <w:t xml:space="preserve"> Zhotovitel poskytne záruku </w:t>
      </w:r>
      <w:proofErr w:type="gramStart"/>
      <w:r w:rsidR="00916968">
        <w:t>na</w:t>
      </w:r>
      <w:proofErr w:type="gramEnd"/>
      <w:r w:rsidR="00916968">
        <w:t>:</w:t>
      </w:r>
    </w:p>
    <w:p w:rsidR="00916968" w:rsidRPr="00916968" w:rsidRDefault="00916968" w:rsidP="00916968">
      <w:pPr>
        <w:pStyle w:val="Basic"/>
        <w:numPr>
          <w:ilvl w:val="0"/>
          <w:numId w:val="56"/>
        </w:numPr>
        <w:jc w:val="both"/>
        <w:rPr>
          <w:rFonts w:ascii="Times New Roman" w:hAnsi="Times New Roman"/>
          <w:sz w:val="24"/>
        </w:rPr>
      </w:pPr>
      <w:r w:rsidRPr="00916968">
        <w:rPr>
          <w:rFonts w:ascii="Times New Roman" w:hAnsi="Times New Roman"/>
          <w:sz w:val="24"/>
        </w:rPr>
        <w:t xml:space="preserve">Třífázový měnič – </w:t>
      </w:r>
      <w:r>
        <w:rPr>
          <w:rFonts w:ascii="Times New Roman" w:hAnsi="Times New Roman"/>
          <w:sz w:val="24"/>
        </w:rPr>
        <w:t>v délce</w:t>
      </w:r>
      <w:r w:rsidRPr="00916968">
        <w:rPr>
          <w:rFonts w:ascii="Times New Roman" w:hAnsi="Times New Roman"/>
          <w:sz w:val="24"/>
        </w:rPr>
        <w:t xml:space="preserve"> min. 15 let</w:t>
      </w:r>
    </w:p>
    <w:p w:rsidR="00916968" w:rsidRPr="00916968" w:rsidRDefault="00916968" w:rsidP="001A0C2E">
      <w:pPr>
        <w:pStyle w:val="Basic"/>
        <w:numPr>
          <w:ilvl w:val="0"/>
          <w:numId w:val="56"/>
        </w:numPr>
        <w:spacing w:after="120"/>
        <w:ind w:left="975" w:hanging="357"/>
        <w:jc w:val="both"/>
        <w:rPr>
          <w:rFonts w:ascii="Times New Roman" w:hAnsi="Times New Roman"/>
          <w:sz w:val="24"/>
        </w:rPr>
      </w:pPr>
      <w:r w:rsidRPr="00916968">
        <w:rPr>
          <w:rFonts w:ascii="Times New Roman" w:hAnsi="Times New Roman"/>
          <w:sz w:val="24"/>
        </w:rPr>
        <w:t xml:space="preserve">FVE panely – </w:t>
      </w:r>
      <w:r>
        <w:rPr>
          <w:rFonts w:ascii="Times New Roman" w:hAnsi="Times New Roman"/>
          <w:sz w:val="24"/>
        </w:rPr>
        <w:t>v délce</w:t>
      </w:r>
      <w:r w:rsidRPr="00916968">
        <w:rPr>
          <w:rFonts w:ascii="Times New Roman" w:hAnsi="Times New Roman"/>
          <w:sz w:val="24"/>
        </w:rPr>
        <w:t xml:space="preserve"> min. 20 let</w:t>
      </w:r>
    </w:p>
    <w:p w:rsidR="00916968" w:rsidRPr="00A003CC" w:rsidRDefault="001A0C2E" w:rsidP="00916968">
      <w:pPr>
        <w:pStyle w:val="Odstavecseseznamem"/>
        <w:spacing w:after="120"/>
        <w:ind w:left="426"/>
        <w:contextualSpacing w:val="0"/>
        <w:jc w:val="both"/>
      </w:pPr>
      <w:r>
        <w:t>Zhotovitel je oprávněn nahradit záruku za jednotlivé části plnění záručním listem vystaveným jeho výrobcem.</w:t>
      </w:r>
    </w:p>
    <w:p w:rsidR="00915A5A" w:rsidRPr="00A003CC" w:rsidRDefault="00915A5A" w:rsidP="000A664D">
      <w:pPr>
        <w:numPr>
          <w:ilvl w:val="0"/>
          <w:numId w:val="4"/>
        </w:numPr>
        <w:tabs>
          <w:tab w:val="clear" w:pos="720"/>
          <w:tab w:val="num" w:pos="426"/>
        </w:tabs>
        <w:spacing w:after="120"/>
        <w:ind w:left="425" w:hanging="425"/>
        <w:jc w:val="both"/>
      </w:pPr>
      <w:r w:rsidRPr="00A003CC">
        <w:t>Záruka se nevztahuje na vady, u nichž zhotovitel prokáže, že byly způsobeny výlučně z těchto důvodů:</w:t>
      </w:r>
    </w:p>
    <w:p w:rsidR="00915A5A" w:rsidRPr="00A003CC" w:rsidRDefault="00915A5A" w:rsidP="000A664D">
      <w:pPr>
        <w:numPr>
          <w:ilvl w:val="1"/>
          <w:numId w:val="4"/>
        </w:numPr>
        <w:tabs>
          <w:tab w:val="clear" w:pos="1440"/>
          <w:tab w:val="num" w:pos="1134"/>
        </w:tabs>
        <w:spacing w:after="120"/>
        <w:ind w:left="1134" w:hanging="425"/>
        <w:jc w:val="both"/>
      </w:pPr>
      <w:r w:rsidRPr="00A003CC">
        <w:t>zásahem třetí osoby,</w:t>
      </w:r>
    </w:p>
    <w:p w:rsidR="00915A5A" w:rsidRPr="00A003CC" w:rsidRDefault="00915A5A" w:rsidP="000A664D">
      <w:pPr>
        <w:numPr>
          <w:ilvl w:val="1"/>
          <w:numId w:val="4"/>
        </w:numPr>
        <w:tabs>
          <w:tab w:val="clear" w:pos="1440"/>
          <w:tab w:val="num" w:pos="1134"/>
        </w:tabs>
        <w:spacing w:after="120"/>
        <w:ind w:left="1134" w:hanging="425"/>
        <w:jc w:val="both"/>
      </w:pPr>
      <w:r w:rsidRPr="00A003CC">
        <w:t>neodborným provozováním díla,</w:t>
      </w:r>
    </w:p>
    <w:p w:rsidR="00915A5A" w:rsidRPr="00A003CC" w:rsidRDefault="00915A5A" w:rsidP="000A664D">
      <w:pPr>
        <w:numPr>
          <w:ilvl w:val="1"/>
          <w:numId w:val="4"/>
        </w:numPr>
        <w:tabs>
          <w:tab w:val="clear" w:pos="1440"/>
          <w:tab w:val="num" w:pos="1134"/>
        </w:tabs>
        <w:spacing w:after="120"/>
        <w:ind w:left="1134" w:hanging="425"/>
        <w:jc w:val="both"/>
      </w:pPr>
      <w:r w:rsidRPr="00A003CC">
        <w:t>živelnou pohromou,</w:t>
      </w:r>
    </w:p>
    <w:p w:rsidR="00915A5A" w:rsidRPr="00A003CC" w:rsidRDefault="00915A5A" w:rsidP="000A664D">
      <w:pPr>
        <w:numPr>
          <w:ilvl w:val="1"/>
          <w:numId w:val="4"/>
        </w:numPr>
        <w:tabs>
          <w:tab w:val="clear" w:pos="1440"/>
          <w:tab w:val="num" w:pos="1134"/>
        </w:tabs>
        <w:spacing w:after="120"/>
        <w:ind w:left="1134" w:hanging="425"/>
        <w:jc w:val="both"/>
      </w:pPr>
      <w:r w:rsidRPr="00A003CC">
        <w:t xml:space="preserve">nevhodnými pokyny objednatele v průběhu </w:t>
      </w:r>
      <w:r w:rsidR="00E828BF" w:rsidRPr="00A003CC">
        <w:t>provádění díla</w:t>
      </w:r>
      <w:r w:rsidRPr="00A003CC">
        <w:t>, na kterých objednatel trval i přes písemné upozornění zhotovitele.</w:t>
      </w:r>
    </w:p>
    <w:p w:rsidR="00915A5A" w:rsidRPr="00A003CC" w:rsidRDefault="00915A5A" w:rsidP="000A664D">
      <w:pPr>
        <w:numPr>
          <w:ilvl w:val="0"/>
          <w:numId w:val="4"/>
        </w:numPr>
        <w:tabs>
          <w:tab w:val="clear" w:pos="720"/>
          <w:tab w:val="num" w:pos="426"/>
        </w:tabs>
        <w:spacing w:after="120"/>
        <w:ind w:left="425" w:hanging="425"/>
        <w:jc w:val="both"/>
      </w:pPr>
      <w:r w:rsidRPr="00A003CC">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rsidR="001140C7" w:rsidRPr="00A003CC" w:rsidRDefault="00915A5A" w:rsidP="000A664D">
      <w:pPr>
        <w:numPr>
          <w:ilvl w:val="0"/>
          <w:numId w:val="4"/>
        </w:numPr>
        <w:tabs>
          <w:tab w:val="clear" w:pos="720"/>
          <w:tab w:val="num" w:pos="426"/>
        </w:tabs>
        <w:spacing w:after="120"/>
        <w:ind w:left="425" w:hanging="425"/>
        <w:jc w:val="both"/>
      </w:pPr>
      <w:r w:rsidRPr="00A003CC">
        <w:lastRenderedPageBreak/>
        <w:t xml:space="preserve">Reklamace musí být podána písemně do konce záruční doby. Za řádně uplatněnou se pokládá reklamace uplatněná písemně </w:t>
      </w:r>
      <w:r w:rsidR="001140C7" w:rsidRPr="00A003CC">
        <w:t>doporučeným dopisem nebo datovou zprávou nebo e-mailovou zprávou</w:t>
      </w:r>
      <w:r w:rsidRPr="00A003CC">
        <w:t xml:space="preserve">.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w:t>
      </w:r>
      <w:r w:rsidR="00D20FA7" w:rsidRPr="00A003CC">
        <w:t xml:space="preserve">48 </w:t>
      </w:r>
      <w:r w:rsidRPr="00A003CC">
        <w:t>(slovy: čtyř</w:t>
      </w:r>
      <w:r w:rsidR="00D20FA7" w:rsidRPr="00A003CC">
        <w:t>iceti osmi</w:t>
      </w:r>
      <w:r w:rsidRPr="00A003CC">
        <w:t xml:space="preserve">)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w:t>
      </w:r>
      <w:r w:rsidR="001140C7" w:rsidRPr="00A003CC">
        <w:t xml:space="preserve">10 (slovy: deseti) dnů </w:t>
      </w:r>
      <w:r w:rsidRPr="00A003CC">
        <w:t>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w:t>
      </w:r>
      <w:r w:rsidR="00F86340">
        <w:t>, s tím že bezpečnostní zajištění díla provede bezodkladně, nejpozději do 12 hodin od nahlášení vady</w:t>
      </w:r>
      <w:r w:rsidRPr="00A003CC">
        <w:t xml:space="preserve">. </w:t>
      </w:r>
    </w:p>
    <w:p w:rsidR="00915A5A" w:rsidRPr="00A003CC" w:rsidRDefault="00915A5A" w:rsidP="000A664D">
      <w:pPr>
        <w:numPr>
          <w:ilvl w:val="0"/>
          <w:numId w:val="4"/>
        </w:numPr>
        <w:tabs>
          <w:tab w:val="clear" w:pos="720"/>
          <w:tab w:val="num" w:pos="426"/>
        </w:tabs>
        <w:spacing w:after="120"/>
        <w:ind w:left="425" w:hanging="425"/>
        <w:jc w:val="both"/>
      </w:pPr>
      <w:r w:rsidRPr="00A003CC">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rsidR="00915A5A" w:rsidRPr="00A003CC" w:rsidRDefault="00915A5A" w:rsidP="000A664D">
      <w:pPr>
        <w:numPr>
          <w:ilvl w:val="0"/>
          <w:numId w:val="4"/>
        </w:numPr>
        <w:tabs>
          <w:tab w:val="clear" w:pos="720"/>
          <w:tab w:val="num" w:pos="426"/>
        </w:tabs>
        <w:spacing w:after="120"/>
        <w:ind w:left="425" w:hanging="425"/>
        <w:jc w:val="both"/>
      </w:pPr>
      <w:r w:rsidRPr="00A003CC">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rsidR="00915A5A" w:rsidRPr="00A003CC" w:rsidRDefault="00915A5A" w:rsidP="000A664D">
      <w:pPr>
        <w:numPr>
          <w:ilvl w:val="0"/>
          <w:numId w:val="4"/>
        </w:numPr>
        <w:tabs>
          <w:tab w:val="clear" w:pos="720"/>
          <w:tab w:val="num" w:pos="426"/>
        </w:tabs>
        <w:spacing w:after="120"/>
        <w:ind w:left="425" w:hanging="425"/>
        <w:jc w:val="both"/>
      </w:pPr>
      <w:r w:rsidRPr="00A003CC">
        <w:t xml:space="preserve">Zhotovitel je povinen vyzvat objednatele alespoň 24 (slovy: </w:t>
      </w:r>
      <w:proofErr w:type="spellStart"/>
      <w:r w:rsidRPr="00A003CC">
        <w:t>dvacetčtyři</w:t>
      </w:r>
      <w:proofErr w:type="spellEnd"/>
      <w:r w:rsidRPr="00A003CC">
        <w:t xml:space="preserve">) hodin předem ke kontrole provedení odstranění každé reklamované vady. Dokladem o odstranění vady a termínu jejího odstranění je zápis podepsaný oběma smluvními stranami. </w:t>
      </w:r>
    </w:p>
    <w:p w:rsidR="00605014" w:rsidRDefault="00915A5A" w:rsidP="001140C7">
      <w:pPr>
        <w:numPr>
          <w:ilvl w:val="0"/>
          <w:numId w:val="4"/>
        </w:numPr>
        <w:tabs>
          <w:tab w:val="clear" w:pos="720"/>
          <w:tab w:val="num" w:pos="426"/>
        </w:tabs>
        <w:ind w:left="425" w:hanging="425"/>
        <w:jc w:val="both"/>
      </w:pPr>
      <w:r w:rsidRPr="00A003CC">
        <w:t>Pokud zhotovitel neprokáže jinak, má se za to, že za vadu v době záruční doby odpovídá.</w:t>
      </w:r>
    </w:p>
    <w:p w:rsidR="00EF7431" w:rsidRPr="00A003CC" w:rsidRDefault="00EF7431" w:rsidP="00EF7431">
      <w:pPr>
        <w:ind w:left="425"/>
        <w:jc w:val="both"/>
      </w:pPr>
    </w:p>
    <w:p w:rsidR="00915A5A" w:rsidRPr="00A003CC" w:rsidRDefault="00915A5A" w:rsidP="000A664D">
      <w:pPr>
        <w:jc w:val="center"/>
        <w:outlineLvl w:val="0"/>
        <w:rPr>
          <w:b/>
        </w:rPr>
      </w:pPr>
      <w:r w:rsidRPr="00A003CC">
        <w:rPr>
          <w:b/>
        </w:rPr>
        <w:t xml:space="preserve">Článek </w:t>
      </w:r>
      <w:r w:rsidR="00E418D2" w:rsidRPr="00A003CC">
        <w:rPr>
          <w:b/>
        </w:rPr>
        <w:t>I</w:t>
      </w:r>
      <w:r w:rsidRPr="00A003CC">
        <w:rPr>
          <w:b/>
        </w:rPr>
        <w:t>X.</w:t>
      </w:r>
    </w:p>
    <w:p w:rsidR="00915A5A" w:rsidRPr="00A003CC" w:rsidRDefault="00915A5A" w:rsidP="000A664D">
      <w:pPr>
        <w:pStyle w:val="Nadpis7"/>
        <w:spacing w:line="240" w:lineRule="auto"/>
        <w:rPr>
          <w:rStyle w:val="Siln"/>
        </w:rPr>
      </w:pPr>
      <w:r w:rsidRPr="00A003CC">
        <w:rPr>
          <w:rStyle w:val="Siln"/>
        </w:rPr>
        <w:t>Sankce</w:t>
      </w:r>
    </w:p>
    <w:p w:rsidR="00915A5A" w:rsidRPr="00A003CC" w:rsidRDefault="00915A5A" w:rsidP="000A664D">
      <w:pPr>
        <w:numPr>
          <w:ilvl w:val="0"/>
          <w:numId w:val="5"/>
        </w:numPr>
        <w:tabs>
          <w:tab w:val="clear" w:pos="360"/>
          <w:tab w:val="num" w:pos="426"/>
        </w:tabs>
        <w:spacing w:after="120"/>
        <w:ind w:left="426" w:hanging="426"/>
        <w:jc w:val="both"/>
      </w:pPr>
      <w:r w:rsidRPr="00A003CC">
        <w:t>V případě prodlení zhotovitele s dokončením díla v termínu podle článku III., odst. 1. této smlouvy a/nebo při prodlení zhotovitele s předáním všech prostor</w:t>
      </w:r>
      <w:r w:rsidR="0021024C" w:rsidRPr="00A003CC">
        <w:t xml:space="preserve"> vyklizených a uvedených do předešlého stavu</w:t>
      </w:r>
      <w:r w:rsidRPr="00A003CC">
        <w:t xml:space="preserve">, které užíval při zhotovování díla v termínu podle článku VII., odst. </w:t>
      </w:r>
      <w:r w:rsidR="0042520A" w:rsidRPr="00A003CC">
        <w:t>4</w:t>
      </w:r>
      <w:r w:rsidRPr="00A003CC">
        <w:t xml:space="preserve">. této smlouvy, je zhotovitel povinen uhradit objednateli zvlášť za každé jednotlivé porušení povinnosti smluvní pokutu ve výši </w:t>
      </w:r>
      <w:r w:rsidR="00671F42">
        <w:t>1.5</w:t>
      </w:r>
      <w:r w:rsidR="00671F42" w:rsidRPr="00A003CC">
        <w:t>00</w:t>
      </w:r>
      <w:r w:rsidRPr="00A003CC">
        <w:t xml:space="preserve">,- Kč (slovy: </w:t>
      </w:r>
      <w:proofErr w:type="spellStart"/>
      <w:r w:rsidR="00671F42">
        <w:t>jedentisícpětset</w:t>
      </w:r>
      <w:proofErr w:type="spellEnd"/>
      <w:r w:rsidR="00671F42" w:rsidRPr="00A003CC">
        <w:t xml:space="preserve"> </w:t>
      </w:r>
      <w:r w:rsidRPr="00A003CC">
        <w:t>korun českých) za každý započatý den prodlení zhotovitele se splněním příslušné povinnosti.</w:t>
      </w:r>
    </w:p>
    <w:p w:rsidR="00915A5A" w:rsidRPr="00A003CC" w:rsidRDefault="00915A5A" w:rsidP="007C2A64">
      <w:pPr>
        <w:numPr>
          <w:ilvl w:val="0"/>
          <w:numId w:val="5"/>
        </w:numPr>
        <w:tabs>
          <w:tab w:val="clear" w:pos="360"/>
          <w:tab w:val="num" w:pos="426"/>
        </w:tabs>
        <w:spacing w:after="120"/>
        <w:ind w:left="426" w:hanging="426"/>
        <w:jc w:val="both"/>
      </w:pPr>
      <w:r w:rsidRPr="00A003CC">
        <w:rPr>
          <w:szCs w:val="24"/>
        </w:rPr>
        <w:t xml:space="preserve">V případě, že zhotovitel poruší jakýkoli svůj závazek uvedený v ustanovení článku VI., </w:t>
      </w:r>
      <w:r w:rsidRPr="00A003CC">
        <w:t xml:space="preserve">odst. </w:t>
      </w:r>
      <w:r w:rsidR="00C62CA9" w:rsidRPr="00A003CC">
        <w:t>1</w:t>
      </w:r>
      <w:r w:rsidR="00C27F5E" w:rsidRPr="00A003CC">
        <w:t>1</w:t>
      </w:r>
      <w:r w:rsidRPr="00A003CC">
        <w:t xml:space="preserve">. </w:t>
      </w:r>
      <w:r w:rsidRPr="00A003CC">
        <w:rPr>
          <w:szCs w:val="24"/>
        </w:rPr>
        <w:t xml:space="preserve">této smlouvy, je zhotovitel povinen uhradit objednateli smluvní pokutu ve výši </w:t>
      </w:r>
      <w:r w:rsidR="0040313B" w:rsidRPr="0040313B">
        <w:rPr>
          <w:szCs w:val="24"/>
        </w:rPr>
        <w:t xml:space="preserve">20.000,- Kč (slovy: </w:t>
      </w:r>
      <w:proofErr w:type="spellStart"/>
      <w:r w:rsidR="0040313B" w:rsidRPr="0040313B">
        <w:rPr>
          <w:szCs w:val="24"/>
        </w:rPr>
        <w:t>dvacettisíc</w:t>
      </w:r>
      <w:proofErr w:type="spellEnd"/>
      <w:r w:rsidR="0040313B" w:rsidRPr="0040313B">
        <w:rPr>
          <w:szCs w:val="24"/>
        </w:rPr>
        <w:t xml:space="preserve"> korun českých)</w:t>
      </w:r>
      <w:r w:rsidRPr="00A003CC">
        <w:rPr>
          <w:szCs w:val="24"/>
        </w:rPr>
        <w:t>.</w:t>
      </w:r>
    </w:p>
    <w:p w:rsidR="00915A5A" w:rsidRPr="00A003CC" w:rsidRDefault="00915A5A" w:rsidP="007C2A64">
      <w:pPr>
        <w:numPr>
          <w:ilvl w:val="0"/>
          <w:numId w:val="5"/>
        </w:numPr>
        <w:tabs>
          <w:tab w:val="clear" w:pos="360"/>
          <w:tab w:val="num" w:pos="426"/>
        </w:tabs>
        <w:spacing w:after="120"/>
        <w:ind w:left="426" w:hanging="426"/>
        <w:jc w:val="both"/>
      </w:pPr>
      <w:r w:rsidRPr="00A003CC">
        <w:rPr>
          <w:szCs w:val="24"/>
        </w:rPr>
        <w:t xml:space="preserve">V případě, že zhotovitel poruší jakýkoli svůj závazek uvedený v ustanovení článku VI., </w:t>
      </w:r>
      <w:r w:rsidR="00871746" w:rsidRPr="00A003CC">
        <w:t xml:space="preserve">odstavce </w:t>
      </w:r>
      <w:r w:rsidR="00C62CA9" w:rsidRPr="00A003CC">
        <w:t>1</w:t>
      </w:r>
      <w:r w:rsidR="00A8026D" w:rsidRPr="00A003CC">
        <w:t>8</w:t>
      </w:r>
      <w:r w:rsidR="00871746" w:rsidRPr="00A003CC">
        <w:t xml:space="preserve">., a odstavce </w:t>
      </w:r>
      <w:r w:rsidR="00C62CA9" w:rsidRPr="00A003CC">
        <w:t>1</w:t>
      </w:r>
      <w:r w:rsidR="00A8026D" w:rsidRPr="00A003CC">
        <w:t>9</w:t>
      </w:r>
      <w:r w:rsidR="00871746" w:rsidRPr="00A003CC">
        <w:t xml:space="preserve">. </w:t>
      </w:r>
      <w:r w:rsidRPr="00A003CC">
        <w:rPr>
          <w:szCs w:val="24"/>
        </w:rPr>
        <w:t xml:space="preserve">této smlouvy, je zhotovitel povinen uhradit objednateli za </w:t>
      </w:r>
      <w:r w:rsidRPr="00A003CC">
        <w:rPr>
          <w:szCs w:val="24"/>
        </w:rPr>
        <w:lastRenderedPageBreak/>
        <w:t xml:space="preserve">každé jednotlivé porušení svého závazku smluvní pokutu ve výši </w:t>
      </w:r>
      <w:r w:rsidR="0040313B" w:rsidRPr="0040313B">
        <w:rPr>
          <w:szCs w:val="24"/>
        </w:rPr>
        <w:t xml:space="preserve">10.000,- Kč (slovy: </w:t>
      </w:r>
      <w:proofErr w:type="spellStart"/>
      <w:r w:rsidR="0040313B" w:rsidRPr="0040313B">
        <w:rPr>
          <w:szCs w:val="24"/>
        </w:rPr>
        <w:t>desettisíc</w:t>
      </w:r>
      <w:proofErr w:type="spellEnd"/>
      <w:r w:rsidR="0040313B" w:rsidRPr="0040313B">
        <w:rPr>
          <w:szCs w:val="24"/>
        </w:rPr>
        <w:t xml:space="preserve"> korun českých)</w:t>
      </w:r>
      <w:r w:rsidRPr="00A003CC">
        <w:rPr>
          <w:szCs w:val="24"/>
        </w:rPr>
        <w:t>.</w:t>
      </w:r>
    </w:p>
    <w:p w:rsidR="00915A5A" w:rsidRPr="00A003CC" w:rsidRDefault="00915A5A" w:rsidP="007C2A64">
      <w:pPr>
        <w:numPr>
          <w:ilvl w:val="0"/>
          <w:numId w:val="5"/>
        </w:numPr>
        <w:tabs>
          <w:tab w:val="clear" w:pos="360"/>
          <w:tab w:val="num" w:pos="426"/>
        </w:tabs>
        <w:spacing w:after="120"/>
        <w:ind w:left="426" w:hanging="426"/>
        <w:jc w:val="both"/>
      </w:pPr>
      <w:r w:rsidRPr="00A003CC">
        <w:rPr>
          <w:szCs w:val="24"/>
        </w:rPr>
        <w:t xml:space="preserve">V případě, že se ukáže, že jakékoli prohlášení zhotovitele uvedené v ustanovení článku VI., odst. </w:t>
      </w:r>
      <w:r w:rsidR="00C62CA9" w:rsidRPr="00A003CC">
        <w:rPr>
          <w:szCs w:val="24"/>
        </w:rPr>
        <w:t>2</w:t>
      </w:r>
      <w:r w:rsidR="00C27F5E" w:rsidRPr="00A003CC">
        <w:rPr>
          <w:szCs w:val="24"/>
        </w:rPr>
        <w:t>2</w:t>
      </w:r>
      <w:r w:rsidRPr="00A003CC">
        <w:rPr>
          <w:szCs w:val="24"/>
        </w:rPr>
        <w:t xml:space="preserve">. této smlouvy neodpovídá skutečnosti, nebo zhotovitel poruší svoji povinnost uvedenou v ustanovení článku VI., odst. </w:t>
      </w:r>
      <w:r w:rsidR="00C62CA9" w:rsidRPr="00A003CC">
        <w:rPr>
          <w:szCs w:val="24"/>
        </w:rPr>
        <w:t>2</w:t>
      </w:r>
      <w:r w:rsidR="00A659CD" w:rsidRPr="00A003CC">
        <w:rPr>
          <w:szCs w:val="24"/>
        </w:rPr>
        <w:t>2</w:t>
      </w:r>
      <w:r w:rsidRPr="00A003CC">
        <w:rPr>
          <w:szCs w:val="24"/>
        </w:rPr>
        <w:t xml:space="preserve">. této smlouvy, </w:t>
      </w:r>
      <w:r w:rsidRPr="00A003CC">
        <w:rPr>
          <w:iCs/>
          <w:color w:val="000000"/>
          <w:szCs w:val="24"/>
        </w:rPr>
        <w:t xml:space="preserve">je zhotovitel povinen uhradit objednateli za každý jednotlivý případ porušení své povinnosti smluvní pokutu ve výši </w:t>
      </w:r>
      <w:bookmarkStart w:id="2" w:name="_Hlk196838597"/>
      <w:r w:rsidR="00F023C3">
        <w:rPr>
          <w:szCs w:val="24"/>
        </w:rPr>
        <w:t>1</w:t>
      </w:r>
      <w:r w:rsidR="00F023C3" w:rsidRPr="00A003CC">
        <w:rPr>
          <w:szCs w:val="24"/>
        </w:rPr>
        <w:t>0</w:t>
      </w:r>
      <w:r w:rsidR="00A659CD" w:rsidRPr="00A003CC">
        <w:rPr>
          <w:szCs w:val="24"/>
        </w:rPr>
        <w:t xml:space="preserve">.000,- Kč </w:t>
      </w:r>
      <w:r w:rsidR="00A659CD" w:rsidRPr="00A003CC">
        <w:t xml:space="preserve">(slovy: </w:t>
      </w:r>
      <w:proofErr w:type="spellStart"/>
      <w:r w:rsidR="00F023C3">
        <w:t>dese</w:t>
      </w:r>
      <w:r w:rsidR="00F023C3" w:rsidRPr="00A003CC">
        <w:t>ttisíc</w:t>
      </w:r>
      <w:proofErr w:type="spellEnd"/>
      <w:r w:rsidR="00F023C3" w:rsidRPr="00A003CC">
        <w:t xml:space="preserve"> </w:t>
      </w:r>
      <w:r w:rsidR="00A659CD" w:rsidRPr="00A003CC">
        <w:t>korun českých)</w:t>
      </w:r>
      <w:bookmarkEnd w:id="2"/>
      <w:r w:rsidRPr="00A003CC">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rsidR="00915A5A" w:rsidRPr="009365B5" w:rsidRDefault="00915A5A" w:rsidP="00F8587E">
      <w:pPr>
        <w:numPr>
          <w:ilvl w:val="0"/>
          <w:numId w:val="5"/>
        </w:numPr>
        <w:tabs>
          <w:tab w:val="clear" w:pos="360"/>
          <w:tab w:val="num" w:pos="426"/>
        </w:tabs>
        <w:spacing w:after="120"/>
        <w:ind w:left="426" w:hanging="426"/>
        <w:jc w:val="both"/>
      </w:pPr>
      <w:r w:rsidRPr="00A003CC">
        <w:rPr>
          <w:szCs w:val="24"/>
        </w:rPr>
        <w:t xml:space="preserve">V případě, že se ukáže, že jakékoli prohlášení zhotovitele uvedené v ustanovení článku VI., odst. </w:t>
      </w:r>
      <w:r w:rsidR="00C62CA9" w:rsidRPr="00A003CC">
        <w:rPr>
          <w:szCs w:val="24"/>
        </w:rPr>
        <w:t>2</w:t>
      </w:r>
      <w:r w:rsidR="00C27F5E" w:rsidRPr="00A003CC">
        <w:rPr>
          <w:szCs w:val="24"/>
        </w:rPr>
        <w:t>3</w:t>
      </w:r>
      <w:r w:rsidRPr="00A003CC">
        <w:rPr>
          <w:szCs w:val="24"/>
        </w:rPr>
        <w:t xml:space="preserve">. této smlouvy neodpovídá skutečnosti, nebo zhotovitel poruší svoji povinnost uvedenou v ustanovení článku VI., odst. </w:t>
      </w:r>
      <w:r w:rsidR="00C62CA9" w:rsidRPr="00A003CC">
        <w:rPr>
          <w:szCs w:val="24"/>
        </w:rPr>
        <w:t>2</w:t>
      </w:r>
      <w:r w:rsidR="00A659CD" w:rsidRPr="00A003CC">
        <w:rPr>
          <w:szCs w:val="24"/>
        </w:rPr>
        <w:t>3</w:t>
      </w:r>
      <w:r w:rsidRPr="00A003CC">
        <w:rPr>
          <w:szCs w:val="24"/>
        </w:rPr>
        <w:t xml:space="preserve">. této smlouvy, </w:t>
      </w:r>
      <w:r w:rsidRPr="00A003CC">
        <w:rPr>
          <w:iCs/>
          <w:color w:val="000000"/>
          <w:szCs w:val="24"/>
        </w:rPr>
        <w:t xml:space="preserve">je zhotovitel povinen uhradit objednateli za každý jednotlivý případ porušení své povinnosti smluvní pokutu ve výši </w:t>
      </w:r>
      <w:bookmarkStart w:id="3" w:name="_Hlk196838625"/>
      <w:r w:rsidR="00F023C3">
        <w:rPr>
          <w:szCs w:val="24"/>
        </w:rPr>
        <w:t>1</w:t>
      </w:r>
      <w:r w:rsidR="00F023C3" w:rsidRPr="00A003CC">
        <w:rPr>
          <w:szCs w:val="24"/>
        </w:rPr>
        <w:t>0</w:t>
      </w:r>
      <w:r w:rsidR="00A659CD" w:rsidRPr="00A003CC">
        <w:rPr>
          <w:szCs w:val="24"/>
        </w:rPr>
        <w:t xml:space="preserve">.000,- Kč </w:t>
      </w:r>
      <w:r w:rsidR="00A659CD" w:rsidRPr="00A003CC">
        <w:t xml:space="preserve">(slovy: </w:t>
      </w:r>
      <w:proofErr w:type="spellStart"/>
      <w:r w:rsidR="00F023C3" w:rsidRPr="00A003CC">
        <w:t>d</w:t>
      </w:r>
      <w:r w:rsidR="00F023C3">
        <w:t>eset</w:t>
      </w:r>
      <w:r w:rsidR="00F023C3" w:rsidRPr="00A003CC">
        <w:t>tisíc</w:t>
      </w:r>
      <w:proofErr w:type="spellEnd"/>
      <w:r w:rsidR="00F023C3" w:rsidRPr="00A003CC">
        <w:t xml:space="preserve"> </w:t>
      </w:r>
      <w:r w:rsidR="00A659CD" w:rsidRPr="00A003CC">
        <w:t>korun českých)</w:t>
      </w:r>
      <w:bookmarkEnd w:id="3"/>
      <w:r w:rsidRPr="00A003CC">
        <w:rPr>
          <w:iCs/>
          <w:color w:val="000000"/>
          <w:szCs w:val="24"/>
        </w:rPr>
        <w:t>.</w:t>
      </w:r>
    </w:p>
    <w:p w:rsidR="009365B5" w:rsidRPr="00B07798" w:rsidRDefault="009365B5" w:rsidP="009365B5">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 odst. </w:t>
      </w:r>
      <w:r>
        <w:t>24</w:t>
      </w:r>
      <w:r w:rsidRPr="00B07798">
        <w:t xml:space="preserve">. této smlouvy, je zhotovitel povinen uhradit objednateli smluvní pokutu ve výši </w:t>
      </w:r>
      <w:bookmarkStart w:id="4" w:name="_Hlk196838645"/>
      <w:r w:rsidR="00F023C3">
        <w:rPr>
          <w:szCs w:val="24"/>
        </w:rPr>
        <w:t>1</w:t>
      </w:r>
      <w:r w:rsidRPr="00B07798">
        <w:rPr>
          <w:szCs w:val="24"/>
        </w:rPr>
        <w:t xml:space="preserve">.000,- Kč (slovy: </w:t>
      </w:r>
      <w:r w:rsidR="00F023C3">
        <w:rPr>
          <w:szCs w:val="24"/>
        </w:rPr>
        <w:t>t</w:t>
      </w:r>
      <w:r w:rsidRPr="00B07798">
        <w:rPr>
          <w:szCs w:val="24"/>
        </w:rPr>
        <w:t>isíc korun českých)</w:t>
      </w:r>
      <w:bookmarkEnd w:id="4"/>
      <w:r w:rsidRPr="00B07798">
        <w:t xml:space="preserve"> za každý započatý den trvání porušení jeho povinnosti.</w:t>
      </w:r>
    </w:p>
    <w:p w:rsidR="009365B5" w:rsidRPr="008071D6" w:rsidRDefault="009365B5" w:rsidP="009365B5">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 odst. </w:t>
      </w:r>
      <w:r w:rsidR="00CE7A2C">
        <w:rPr>
          <w:szCs w:val="24"/>
        </w:rPr>
        <w:t>25</w:t>
      </w:r>
      <w:r w:rsidRPr="00B07798">
        <w:rPr>
          <w:szCs w:val="24"/>
        </w:rPr>
        <w:t xml:space="preserve">. této smlouvy neodpovídá skutečnosti, nebo zhotovitel poruší svoji povinnost uvedenou v ustanovení článku VI., odst. </w:t>
      </w:r>
      <w:r>
        <w:rPr>
          <w:szCs w:val="24"/>
        </w:rPr>
        <w:t>25</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bookmarkStart w:id="5" w:name="_Hlk196838677"/>
      <w:r w:rsidR="00F023C3" w:rsidRPr="00F023C3">
        <w:rPr>
          <w:szCs w:val="24"/>
        </w:rPr>
        <w:t xml:space="preserve">10.000,- Kč (slovy: </w:t>
      </w:r>
      <w:proofErr w:type="spellStart"/>
      <w:r w:rsidR="00F023C3" w:rsidRPr="00F023C3">
        <w:rPr>
          <w:szCs w:val="24"/>
        </w:rPr>
        <w:t>desettisíc</w:t>
      </w:r>
      <w:proofErr w:type="spellEnd"/>
      <w:r w:rsidR="00F023C3" w:rsidRPr="00F023C3">
        <w:rPr>
          <w:szCs w:val="24"/>
        </w:rPr>
        <w:t xml:space="preserve"> korun českých)</w:t>
      </w:r>
      <w:bookmarkEnd w:id="5"/>
      <w:r w:rsidRPr="00B07798">
        <w:rPr>
          <w:iCs/>
          <w:color w:val="000000"/>
          <w:szCs w:val="24"/>
        </w:rPr>
        <w:t>.</w:t>
      </w:r>
    </w:p>
    <w:p w:rsidR="009365B5" w:rsidRPr="008071D6" w:rsidRDefault="009365B5" w:rsidP="009365B5">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 odst. </w:t>
      </w:r>
      <w:r w:rsidR="00CE7A2C">
        <w:rPr>
          <w:szCs w:val="24"/>
        </w:rPr>
        <w:t>26</w:t>
      </w:r>
      <w:r w:rsidRPr="00B07798">
        <w:rPr>
          <w:szCs w:val="24"/>
        </w:rPr>
        <w:t xml:space="preserve">. této smlouvy neodpovídá skutečnosti, nebo zhotovitel poruší svoji povinnost uvedenou v ustanovení článku VI., odst. </w:t>
      </w:r>
      <w:r w:rsidR="00CE7A2C">
        <w:rPr>
          <w:szCs w:val="24"/>
        </w:rPr>
        <w:t>26</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00F023C3">
        <w:rPr>
          <w:szCs w:val="24"/>
        </w:rPr>
        <w:t>1</w:t>
      </w:r>
      <w:r w:rsidR="00F023C3" w:rsidRPr="00A003CC">
        <w:rPr>
          <w:szCs w:val="24"/>
        </w:rPr>
        <w:t xml:space="preserve">0.000,- Kč </w:t>
      </w:r>
      <w:r w:rsidR="00F023C3" w:rsidRPr="00A003CC">
        <w:t xml:space="preserve">(slovy: </w:t>
      </w:r>
      <w:proofErr w:type="spellStart"/>
      <w:r w:rsidR="00F023C3" w:rsidRPr="00A003CC">
        <w:t>d</w:t>
      </w:r>
      <w:r w:rsidR="00F023C3">
        <w:t>eset</w:t>
      </w:r>
      <w:r w:rsidR="00F023C3" w:rsidRPr="00A003CC">
        <w:t>tisíc</w:t>
      </w:r>
      <w:proofErr w:type="spellEnd"/>
      <w:r w:rsidR="00F023C3" w:rsidRPr="00A003CC">
        <w:t xml:space="preserve"> korun českých)</w:t>
      </w:r>
      <w:r w:rsidRPr="00B07798">
        <w:rPr>
          <w:iCs/>
          <w:color w:val="000000"/>
          <w:szCs w:val="24"/>
        </w:rPr>
        <w:t>.</w:t>
      </w:r>
    </w:p>
    <w:p w:rsidR="00915A5A" w:rsidRPr="00A003CC" w:rsidRDefault="00915A5A" w:rsidP="00DA2F39">
      <w:pPr>
        <w:numPr>
          <w:ilvl w:val="0"/>
          <w:numId w:val="5"/>
        </w:numPr>
        <w:tabs>
          <w:tab w:val="clear" w:pos="360"/>
          <w:tab w:val="num" w:pos="426"/>
        </w:tabs>
        <w:spacing w:after="120"/>
        <w:ind w:left="426" w:hanging="426"/>
        <w:jc w:val="both"/>
      </w:pPr>
      <w:r w:rsidRPr="00A003CC">
        <w:t xml:space="preserve">Nedostaví-li se zhotovitel k posouzení reklamace nebo nevyjádří-li se k reklamované vadě nebo nenastoupí-li k provedení záruční opravy anebo neodstraní-li vadu v termínech uvedených a sjednaných v ustanovení článku </w:t>
      </w:r>
      <w:r w:rsidR="00871746" w:rsidRPr="00A003CC">
        <w:t>VIII</w:t>
      </w:r>
      <w:r w:rsidRPr="00A003CC">
        <w:t xml:space="preserve">. této smlouvy, je zhotovitel povinen uhradit objednateli u vad, z jejichž důvodu může vzniknout škoda, a/nebo u vad bránících, a to i částečně, užívání díla, smluvní pokutu ve výši </w:t>
      </w:r>
      <w:r w:rsidR="00671F42">
        <w:t>1</w:t>
      </w:r>
      <w:r w:rsidR="00671F42">
        <w:t>.5</w:t>
      </w:r>
      <w:r w:rsidR="00671F42" w:rsidRPr="00A003CC">
        <w:t>00</w:t>
      </w:r>
      <w:r w:rsidR="00671F42" w:rsidRPr="00A003CC">
        <w:t xml:space="preserve">,- Kč (slovy: </w:t>
      </w:r>
      <w:proofErr w:type="spellStart"/>
      <w:r w:rsidR="00671F42">
        <w:t>jedentisícpětset</w:t>
      </w:r>
      <w:proofErr w:type="spellEnd"/>
      <w:r w:rsidR="00671F42" w:rsidRPr="00A003CC">
        <w:t xml:space="preserve"> </w:t>
      </w:r>
      <w:r w:rsidR="00671F42" w:rsidRPr="00A003CC">
        <w:t>korun českých)</w:t>
      </w:r>
      <w:r w:rsidRPr="00A003CC">
        <w:t xml:space="preserve"> a u ostatních vad smluvní pokutu ve výši</w:t>
      </w:r>
      <w:r w:rsidR="00671F42">
        <w:t xml:space="preserve"> 8</w:t>
      </w:r>
      <w:r w:rsidRPr="00A003CC">
        <w:t xml:space="preserve">00,- Kč (slovy: </w:t>
      </w:r>
      <w:proofErr w:type="spellStart"/>
      <w:r w:rsidR="00671F42">
        <w:t>osm</w:t>
      </w:r>
      <w:r w:rsidR="00671F42" w:rsidRPr="00A003CC">
        <w:t>set</w:t>
      </w:r>
      <w:proofErr w:type="spellEnd"/>
      <w:r w:rsidR="00671F42" w:rsidRPr="00A003CC">
        <w:t xml:space="preserve"> </w:t>
      </w:r>
      <w:r w:rsidRPr="00A003CC">
        <w:t>korun českých), a to vždy za každou jednotlivou vadu a za každý započatý den prodlení se splněním jeho povinnosti.</w:t>
      </w:r>
    </w:p>
    <w:p w:rsidR="00915A5A" w:rsidRPr="00A003CC" w:rsidRDefault="00915A5A" w:rsidP="000A664D">
      <w:pPr>
        <w:numPr>
          <w:ilvl w:val="0"/>
          <w:numId w:val="5"/>
        </w:numPr>
        <w:tabs>
          <w:tab w:val="clear" w:pos="360"/>
          <w:tab w:val="num" w:pos="426"/>
        </w:tabs>
        <w:spacing w:after="120"/>
        <w:ind w:left="426" w:hanging="426"/>
        <w:jc w:val="both"/>
      </w:pPr>
      <w:r w:rsidRPr="00A003CC">
        <w:t>Sjednáním smluvní pokuty není dotčeno právo objednatele na náhradu škody s tím, že se výše náhrady škody o výši sjednané smluvní pokuty ani z části nesnižuje.</w:t>
      </w:r>
    </w:p>
    <w:p w:rsidR="00915A5A" w:rsidRPr="00A003CC" w:rsidRDefault="00915A5A" w:rsidP="000A664D">
      <w:pPr>
        <w:pStyle w:val="Styl3"/>
        <w:numPr>
          <w:ilvl w:val="0"/>
          <w:numId w:val="5"/>
        </w:numPr>
        <w:tabs>
          <w:tab w:val="clear" w:pos="360"/>
          <w:tab w:val="num" w:pos="426"/>
        </w:tabs>
        <w:spacing w:after="120"/>
        <w:ind w:left="425" w:hanging="425"/>
      </w:pPr>
      <w:r w:rsidRPr="00A003CC">
        <w:t xml:space="preserve">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maximální výše náhrady škody činí </w:t>
      </w:r>
      <w:bookmarkStart w:id="6" w:name="_Hlk196838703"/>
      <w:r w:rsidR="003A168E">
        <w:t>2</w:t>
      </w:r>
      <w:r w:rsidR="003A168E" w:rsidRPr="00A003CC">
        <w:t>0</w:t>
      </w:r>
      <w:r w:rsidRPr="00A003CC">
        <w:t xml:space="preserve">.000,- Kč </w:t>
      </w:r>
      <w:r w:rsidRPr="00A003CC">
        <w:lastRenderedPageBreak/>
        <w:t xml:space="preserve">(slovy: </w:t>
      </w:r>
      <w:proofErr w:type="spellStart"/>
      <w:r w:rsidR="003A168E">
        <w:t>dvacet</w:t>
      </w:r>
      <w:r w:rsidR="003A168E" w:rsidRPr="00A003CC">
        <w:t>tisíc</w:t>
      </w:r>
      <w:proofErr w:type="spellEnd"/>
      <w:r w:rsidR="003A168E" w:rsidRPr="00A003CC">
        <w:t xml:space="preserve"> </w:t>
      </w:r>
      <w:r w:rsidRPr="00A003CC">
        <w:t>korun českých)</w:t>
      </w:r>
      <w:bookmarkEnd w:id="6"/>
      <w:r w:rsidRPr="00A003CC">
        <w:t xml:space="preserve"> a zhotovitel se nároku na náhradu škody tuto částku přesahující v plném rozsahu výslovně vzdává. </w:t>
      </w:r>
    </w:p>
    <w:p w:rsidR="00915A5A" w:rsidRPr="00A003CC" w:rsidRDefault="00915A5A" w:rsidP="000A664D">
      <w:pPr>
        <w:pStyle w:val="Styl3"/>
        <w:numPr>
          <w:ilvl w:val="0"/>
          <w:numId w:val="5"/>
        </w:numPr>
        <w:tabs>
          <w:tab w:val="clear" w:pos="360"/>
          <w:tab w:val="num" w:pos="426"/>
        </w:tabs>
        <w:spacing w:after="120"/>
        <w:ind w:left="425" w:hanging="425"/>
      </w:pPr>
      <w:r w:rsidRPr="00A003CC">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rsidR="00915A5A" w:rsidRPr="00A003CC" w:rsidRDefault="00915A5A" w:rsidP="00874F0C">
      <w:pPr>
        <w:pStyle w:val="Styl3"/>
        <w:numPr>
          <w:ilvl w:val="0"/>
          <w:numId w:val="5"/>
        </w:numPr>
        <w:tabs>
          <w:tab w:val="clear" w:pos="360"/>
          <w:tab w:val="num" w:pos="426"/>
        </w:tabs>
        <w:ind w:left="425" w:hanging="425"/>
        <w:rPr>
          <w:b/>
        </w:rPr>
      </w:pPr>
      <w:r w:rsidRPr="00A003CC">
        <w:t>Jednotlivé sankce sjednané v této smlouvě uváděné nejsou ve vzájemném rozporu a jakkoli na sobě vázané s tím, že mohou být uplatněny souběžně i samostatně.</w:t>
      </w:r>
    </w:p>
    <w:p w:rsidR="00605014" w:rsidRPr="00A003CC" w:rsidRDefault="00605014">
      <w:pPr>
        <w:jc w:val="center"/>
        <w:rPr>
          <w:b/>
        </w:rPr>
      </w:pPr>
    </w:p>
    <w:p w:rsidR="00605014" w:rsidRPr="00A003CC" w:rsidRDefault="00915A5A">
      <w:pPr>
        <w:jc w:val="center"/>
        <w:rPr>
          <w:b/>
        </w:rPr>
      </w:pPr>
      <w:r w:rsidRPr="00A003CC">
        <w:rPr>
          <w:b/>
        </w:rPr>
        <w:t>Článek X.</w:t>
      </w:r>
    </w:p>
    <w:p w:rsidR="00915A5A" w:rsidRPr="00A003CC" w:rsidRDefault="00915A5A" w:rsidP="000A664D">
      <w:pPr>
        <w:pStyle w:val="Nadpis1"/>
        <w:spacing w:after="120"/>
        <w:jc w:val="center"/>
        <w:rPr>
          <w:rFonts w:ascii="Times New Roman" w:hAnsi="Times New Roman"/>
          <w:sz w:val="28"/>
        </w:rPr>
      </w:pPr>
      <w:r w:rsidRPr="00A003CC">
        <w:rPr>
          <w:rFonts w:ascii="Times New Roman" w:hAnsi="Times New Roman"/>
          <w:sz w:val="28"/>
        </w:rPr>
        <w:t>Stanovení osob oprávněných zastupovat smluvní strany</w:t>
      </w:r>
    </w:p>
    <w:p w:rsidR="00915A5A" w:rsidRPr="00A003CC" w:rsidRDefault="00915A5A" w:rsidP="000A664D">
      <w:pPr>
        <w:numPr>
          <w:ilvl w:val="0"/>
          <w:numId w:val="13"/>
        </w:numPr>
        <w:tabs>
          <w:tab w:val="clear" w:pos="720"/>
          <w:tab w:val="num" w:pos="426"/>
        </w:tabs>
        <w:spacing w:after="120"/>
        <w:ind w:left="426" w:hanging="426"/>
        <w:jc w:val="both"/>
        <w:rPr>
          <w:szCs w:val="24"/>
        </w:rPr>
      </w:pPr>
      <w:r w:rsidRPr="00A003CC">
        <w:rPr>
          <w:szCs w:val="24"/>
        </w:rPr>
        <w:t xml:space="preserve">Objednatele </w:t>
      </w:r>
      <w:r w:rsidR="004664E2" w:rsidRPr="00A003CC">
        <w:rPr>
          <w:szCs w:val="24"/>
        </w:rPr>
        <w:t xml:space="preserve">jsou </w:t>
      </w:r>
      <w:r w:rsidRPr="00A003CC">
        <w:rPr>
          <w:szCs w:val="24"/>
        </w:rPr>
        <w:t>v rámci výkonu práv a povinností podle této smlouvy oprávněn</w:t>
      </w:r>
      <w:r w:rsidR="004664E2" w:rsidRPr="00A003CC">
        <w:rPr>
          <w:szCs w:val="24"/>
        </w:rPr>
        <w:t xml:space="preserve">i </w:t>
      </w:r>
      <w:r w:rsidRPr="00A003CC">
        <w:rPr>
          <w:szCs w:val="24"/>
        </w:rPr>
        <w:t>zastupovat:</w:t>
      </w:r>
    </w:p>
    <w:p w:rsidR="00605014" w:rsidRPr="00314AA2" w:rsidRDefault="00605014" w:rsidP="00605014">
      <w:pPr>
        <w:widowControl w:val="0"/>
        <w:tabs>
          <w:tab w:val="num" w:pos="426"/>
        </w:tabs>
        <w:spacing w:after="120"/>
        <w:ind w:left="426"/>
        <w:jc w:val="both"/>
        <w:rPr>
          <w:szCs w:val="24"/>
        </w:rPr>
      </w:pPr>
      <w:r w:rsidRPr="00314AA2">
        <w:rPr>
          <w:szCs w:val="24"/>
        </w:rPr>
        <w:t>Ing. Tomáš Horský, tel. +420224095344, e-mail: horskyt@vse.cz,</w:t>
      </w:r>
    </w:p>
    <w:p w:rsidR="00605014" w:rsidRPr="00314AA2" w:rsidRDefault="00605014" w:rsidP="00605014">
      <w:pPr>
        <w:widowControl w:val="0"/>
        <w:tabs>
          <w:tab w:val="num" w:pos="426"/>
        </w:tabs>
        <w:spacing w:after="120"/>
        <w:ind w:left="426"/>
        <w:jc w:val="both"/>
        <w:rPr>
          <w:szCs w:val="24"/>
        </w:rPr>
      </w:pPr>
      <w:r w:rsidRPr="00314AA2">
        <w:rPr>
          <w:szCs w:val="24"/>
        </w:rPr>
        <w:t>a</w:t>
      </w:r>
    </w:p>
    <w:p w:rsidR="00605014" w:rsidRPr="00A003CC" w:rsidRDefault="00605014" w:rsidP="00605014">
      <w:pPr>
        <w:widowControl w:val="0"/>
        <w:tabs>
          <w:tab w:val="num" w:pos="426"/>
        </w:tabs>
        <w:spacing w:after="120"/>
        <w:ind w:left="426"/>
        <w:jc w:val="both"/>
        <w:rPr>
          <w:szCs w:val="24"/>
        </w:rPr>
      </w:pPr>
      <w:r w:rsidRPr="00314AA2">
        <w:rPr>
          <w:szCs w:val="24"/>
        </w:rPr>
        <w:t xml:space="preserve">Božena </w:t>
      </w:r>
      <w:proofErr w:type="spellStart"/>
      <w:r w:rsidRPr="00314AA2">
        <w:rPr>
          <w:szCs w:val="24"/>
        </w:rPr>
        <w:t>Nevyjelová</w:t>
      </w:r>
      <w:proofErr w:type="spellEnd"/>
      <w:r w:rsidRPr="00314AA2">
        <w:rPr>
          <w:szCs w:val="24"/>
        </w:rPr>
        <w:t>, tel. +420224095772, e-mail: nevyjel@vse.cz,</w:t>
      </w:r>
    </w:p>
    <w:p w:rsidR="00605014" w:rsidRPr="00A003CC" w:rsidRDefault="00605014" w:rsidP="00605014">
      <w:pPr>
        <w:widowControl w:val="0"/>
        <w:tabs>
          <w:tab w:val="num" w:pos="426"/>
        </w:tabs>
        <w:spacing w:after="120"/>
        <w:ind w:left="425"/>
        <w:jc w:val="both"/>
        <w:rPr>
          <w:szCs w:val="24"/>
        </w:rPr>
      </w:pPr>
      <w:r w:rsidRPr="00A003CC">
        <w:rPr>
          <w:szCs w:val="24"/>
        </w:rPr>
        <w:t xml:space="preserve">kteří jsou též kontaktními osobami objednatele při jednání objednatele a zhotovitele podle této smlouvy. </w:t>
      </w:r>
    </w:p>
    <w:p w:rsidR="00915A5A" w:rsidRPr="00A003CC" w:rsidRDefault="00915A5A" w:rsidP="00006C34">
      <w:pPr>
        <w:numPr>
          <w:ilvl w:val="0"/>
          <w:numId w:val="13"/>
        </w:numPr>
        <w:tabs>
          <w:tab w:val="clear" w:pos="720"/>
          <w:tab w:val="num" w:pos="426"/>
        </w:tabs>
        <w:spacing w:before="120" w:after="120"/>
        <w:ind w:left="425" w:hanging="425"/>
        <w:jc w:val="both"/>
        <w:rPr>
          <w:szCs w:val="24"/>
        </w:rPr>
      </w:pPr>
      <w:r w:rsidRPr="00A003CC">
        <w:rPr>
          <w:szCs w:val="24"/>
        </w:rPr>
        <w:t xml:space="preserve">Zhotovitele </w:t>
      </w:r>
      <w:r w:rsidR="00893D2B" w:rsidRPr="00A003CC">
        <w:rPr>
          <w:szCs w:val="24"/>
        </w:rPr>
        <w:t>j</w:t>
      </w:r>
      <w:r w:rsidR="00B960E4" w:rsidRPr="00A003CC">
        <w:rPr>
          <w:szCs w:val="24"/>
        </w:rPr>
        <w:t>sou</w:t>
      </w:r>
      <w:r w:rsidR="00893D2B" w:rsidRPr="00A003CC">
        <w:rPr>
          <w:szCs w:val="24"/>
        </w:rPr>
        <w:t xml:space="preserve"> </w:t>
      </w:r>
      <w:r w:rsidRPr="00A003CC">
        <w:rPr>
          <w:szCs w:val="24"/>
        </w:rPr>
        <w:t>v rámci výkonu práv a povinností podle této smlouvy oprávněn</w:t>
      </w:r>
      <w:r w:rsidR="004664E2" w:rsidRPr="00A003CC">
        <w:rPr>
          <w:szCs w:val="24"/>
        </w:rPr>
        <w:t xml:space="preserve">i </w:t>
      </w:r>
      <w:r w:rsidRPr="00A003CC">
        <w:rPr>
          <w:szCs w:val="24"/>
        </w:rPr>
        <w:t>zastupovat:</w:t>
      </w:r>
    </w:p>
    <w:p w:rsidR="00605014" w:rsidRPr="00A003CC" w:rsidRDefault="00605014" w:rsidP="00605014">
      <w:pPr>
        <w:widowControl w:val="0"/>
        <w:tabs>
          <w:tab w:val="num" w:pos="426"/>
        </w:tabs>
        <w:spacing w:after="120"/>
        <w:ind w:left="425"/>
        <w:jc w:val="both"/>
        <w:rPr>
          <w:szCs w:val="24"/>
        </w:rPr>
      </w:pPr>
      <w:r w:rsidRPr="00104EC9">
        <w:rPr>
          <w:highlight w:val="green"/>
        </w:rPr>
        <w:t>________________</w:t>
      </w:r>
      <w:r w:rsidRPr="00A003CC">
        <w:t>,</w:t>
      </w:r>
      <w:r w:rsidRPr="00A003CC">
        <w:rPr>
          <w:szCs w:val="24"/>
        </w:rPr>
        <w:t xml:space="preserve"> tel. +420</w:t>
      </w:r>
      <w:r w:rsidRPr="00104EC9">
        <w:rPr>
          <w:highlight w:val="green"/>
        </w:rPr>
        <w:t>_____________</w:t>
      </w:r>
      <w:r w:rsidRPr="00A003CC">
        <w:rPr>
          <w:szCs w:val="24"/>
        </w:rPr>
        <w:t xml:space="preserve">, e-mail: </w:t>
      </w:r>
      <w:r w:rsidRPr="00104EC9">
        <w:rPr>
          <w:highlight w:val="green"/>
        </w:rPr>
        <w:t>_____________</w:t>
      </w:r>
      <w:r w:rsidRPr="00A003CC">
        <w:t>,</w:t>
      </w:r>
    </w:p>
    <w:p w:rsidR="00605014" w:rsidRPr="00A003CC" w:rsidRDefault="00605014" w:rsidP="00605014">
      <w:pPr>
        <w:widowControl w:val="0"/>
        <w:tabs>
          <w:tab w:val="num" w:pos="426"/>
        </w:tabs>
        <w:spacing w:after="120"/>
        <w:ind w:left="426"/>
        <w:jc w:val="both"/>
        <w:rPr>
          <w:szCs w:val="24"/>
        </w:rPr>
      </w:pPr>
      <w:r w:rsidRPr="00A003CC">
        <w:rPr>
          <w:szCs w:val="24"/>
        </w:rPr>
        <w:t>a</w:t>
      </w:r>
    </w:p>
    <w:p w:rsidR="00605014" w:rsidRPr="00A003CC" w:rsidRDefault="00605014" w:rsidP="00605014">
      <w:pPr>
        <w:widowControl w:val="0"/>
        <w:tabs>
          <w:tab w:val="num" w:pos="426"/>
        </w:tabs>
        <w:spacing w:after="120"/>
        <w:ind w:left="426"/>
        <w:jc w:val="both"/>
        <w:rPr>
          <w:szCs w:val="24"/>
        </w:rPr>
      </w:pPr>
      <w:r w:rsidRPr="00104EC9">
        <w:rPr>
          <w:highlight w:val="green"/>
        </w:rPr>
        <w:t>________________</w:t>
      </w:r>
      <w:r w:rsidRPr="00A003CC">
        <w:rPr>
          <w:szCs w:val="24"/>
        </w:rPr>
        <w:t>, tel. +420</w:t>
      </w:r>
      <w:r w:rsidRPr="00104EC9">
        <w:rPr>
          <w:highlight w:val="green"/>
        </w:rPr>
        <w:t>_____________</w:t>
      </w:r>
      <w:r w:rsidRPr="00A003CC">
        <w:rPr>
          <w:szCs w:val="24"/>
        </w:rPr>
        <w:t>, e-mail</w:t>
      </w:r>
      <w:r w:rsidRPr="00104EC9">
        <w:rPr>
          <w:szCs w:val="24"/>
          <w:highlight w:val="green"/>
        </w:rPr>
        <w:t xml:space="preserve">: </w:t>
      </w:r>
      <w:r w:rsidRPr="00104EC9">
        <w:rPr>
          <w:highlight w:val="green"/>
        </w:rPr>
        <w:t>_____________</w:t>
      </w:r>
      <w:r w:rsidRPr="00A003CC">
        <w:rPr>
          <w:szCs w:val="24"/>
        </w:rPr>
        <w:t>,</w:t>
      </w:r>
    </w:p>
    <w:p w:rsidR="00605014" w:rsidRPr="00A003CC" w:rsidRDefault="00605014" w:rsidP="00605014">
      <w:pPr>
        <w:widowControl w:val="0"/>
        <w:tabs>
          <w:tab w:val="num" w:pos="426"/>
        </w:tabs>
        <w:ind w:left="426"/>
        <w:jc w:val="both"/>
        <w:rPr>
          <w:szCs w:val="24"/>
        </w:rPr>
      </w:pPr>
      <w:r w:rsidRPr="00A003CC">
        <w:rPr>
          <w:szCs w:val="24"/>
        </w:rPr>
        <w:t>kteří jsou též kontaktními osobami zhotovitele při jednání objednatele a zhotovitele podle této smlouvy.</w:t>
      </w:r>
    </w:p>
    <w:p w:rsidR="004E25ED" w:rsidRPr="00A003CC" w:rsidRDefault="004E25ED" w:rsidP="00605014">
      <w:pPr>
        <w:widowControl w:val="0"/>
        <w:tabs>
          <w:tab w:val="num" w:pos="426"/>
        </w:tabs>
        <w:ind w:left="426"/>
        <w:jc w:val="both"/>
        <w:rPr>
          <w:szCs w:val="24"/>
        </w:rPr>
      </w:pPr>
    </w:p>
    <w:p w:rsidR="00915A5A" w:rsidRPr="00A003CC" w:rsidRDefault="00915A5A" w:rsidP="000A664D">
      <w:pPr>
        <w:jc w:val="center"/>
        <w:outlineLvl w:val="0"/>
        <w:rPr>
          <w:b/>
        </w:rPr>
      </w:pPr>
      <w:r w:rsidRPr="00A003CC">
        <w:rPr>
          <w:b/>
        </w:rPr>
        <w:t>Článek XI.</w:t>
      </w:r>
    </w:p>
    <w:p w:rsidR="00915A5A" w:rsidRPr="00A003CC" w:rsidRDefault="00915A5A" w:rsidP="000A664D">
      <w:pPr>
        <w:pStyle w:val="Nadpis7"/>
        <w:spacing w:line="240" w:lineRule="auto"/>
        <w:rPr>
          <w:rStyle w:val="Siln"/>
        </w:rPr>
      </w:pPr>
      <w:r w:rsidRPr="00A003CC">
        <w:rPr>
          <w:rStyle w:val="Siln"/>
        </w:rPr>
        <w:t>Odstoupení od smlouvy</w:t>
      </w:r>
    </w:p>
    <w:p w:rsidR="00915A5A" w:rsidRPr="00A003CC" w:rsidRDefault="00915A5A" w:rsidP="000A664D">
      <w:pPr>
        <w:numPr>
          <w:ilvl w:val="0"/>
          <w:numId w:val="37"/>
        </w:numPr>
        <w:tabs>
          <w:tab w:val="clear" w:pos="720"/>
          <w:tab w:val="num" w:pos="426"/>
        </w:tabs>
        <w:spacing w:after="120"/>
        <w:ind w:left="426" w:hanging="426"/>
        <w:jc w:val="both"/>
      </w:pPr>
      <w:r w:rsidRPr="00A003CC">
        <w:t xml:space="preserve">Každá ze smluvních stran je oprávněna od této smlouvy odstoupit v případě podstatného porušení smlouvy druhou smluvní stranou. </w:t>
      </w:r>
    </w:p>
    <w:p w:rsidR="00915A5A" w:rsidRPr="00A003CC" w:rsidRDefault="00915A5A" w:rsidP="000A664D">
      <w:pPr>
        <w:numPr>
          <w:ilvl w:val="0"/>
          <w:numId w:val="37"/>
        </w:numPr>
        <w:tabs>
          <w:tab w:val="clear" w:pos="720"/>
          <w:tab w:val="num" w:pos="426"/>
        </w:tabs>
        <w:spacing w:after="120"/>
        <w:ind w:left="426" w:hanging="426"/>
        <w:jc w:val="both"/>
      </w:pPr>
      <w:r w:rsidRPr="00A003CC">
        <w:t>Objednatel je oprávněn písemně odstoupit od této smlouvy zejména v těchto jednotlivých případech:</w:t>
      </w:r>
    </w:p>
    <w:p w:rsidR="00915A5A" w:rsidRPr="00A003CC" w:rsidRDefault="00915A5A" w:rsidP="000A664D">
      <w:pPr>
        <w:numPr>
          <w:ilvl w:val="0"/>
          <w:numId w:val="14"/>
        </w:numPr>
        <w:tabs>
          <w:tab w:val="clear" w:pos="927"/>
          <w:tab w:val="num" w:pos="1134"/>
        </w:tabs>
        <w:spacing w:after="120"/>
        <w:ind w:left="1134" w:hanging="425"/>
        <w:jc w:val="both"/>
      </w:pPr>
      <w:r w:rsidRPr="00A003CC">
        <w:t xml:space="preserve">zhotovitel se ocitne v prodlení s plněním </w:t>
      </w:r>
      <w:r w:rsidR="00605014" w:rsidRPr="00A003CC">
        <w:t>se zhotovením a předáním</w:t>
      </w:r>
      <w:r w:rsidRPr="00A003CC">
        <w:t xml:space="preserve"> díla</w:t>
      </w:r>
      <w:r w:rsidR="00605014" w:rsidRPr="00A003CC">
        <w:t xml:space="preserve"> </w:t>
      </w:r>
      <w:r w:rsidRPr="00A003CC">
        <w:t xml:space="preserve">o více než </w:t>
      </w:r>
      <w:r w:rsidR="00605014" w:rsidRPr="00A003CC">
        <w:t xml:space="preserve">15 </w:t>
      </w:r>
      <w:r w:rsidRPr="00A003CC">
        <w:t xml:space="preserve">(slovy: </w:t>
      </w:r>
      <w:r w:rsidR="00605014" w:rsidRPr="00A003CC">
        <w:t>patnáct</w:t>
      </w:r>
      <w:r w:rsidRPr="00A003CC">
        <w:t>) dní,</w:t>
      </w:r>
    </w:p>
    <w:p w:rsidR="00915A5A" w:rsidRPr="00A003CC" w:rsidRDefault="00915A5A" w:rsidP="00382CC4">
      <w:pPr>
        <w:numPr>
          <w:ilvl w:val="0"/>
          <w:numId w:val="14"/>
        </w:numPr>
        <w:tabs>
          <w:tab w:val="clear" w:pos="927"/>
          <w:tab w:val="num" w:pos="1134"/>
        </w:tabs>
        <w:spacing w:after="120"/>
        <w:ind w:left="1134" w:hanging="425"/>
        <w:jc w:val="both"/>
      </w:pPr>
      <w:r w:rsidRPr="00A003CC">
        <w:rPr>
          <w:szCs w:val="24"/>
        </w:rPr>
        <w:t>zhotovitel poruší jakýkoli svůj závazek uvedený v ustanovení článku VI.</w:t>
      </w:r>
      <w:r w:rsidRPr="00A003CC">
        <w:t xml:space="preserve"> </w:t>
      </w:r>
      <w:r w:rsidR="00A83F0E" w:rsidRPr="00A003CC">
        <w:t xml:space="preserve">odstavce </w:t>
      </w:r>
      <w:r w:rsidR="00893D2B" w:rsidRPr="00A003CC">
        <w:t>1</w:t>
      </w:r>
      <w:r w:rsidR="00605014" w:rsidRPr="00A003CC">
        <w:t>8</w:t>
      </w:r>
      <w:r w:rsidR="00A83F0E" w:rsidRPr="00A003CC">
        <w:t xml:space="preserve">., a odstavce </w:t>
      </w:r>
      <w:r w:rsidR="00893D2B" w:rsidRPr="00A003CC">
        <w:t>1</w:t>
      </w:r>
      <w:r w:rsidR="00605014" w:rsidRPr="00A003CC">
        <w:t>9</w:t>
      </w:r>
      <w:r w:rsidR="00A83F0E" w:rsidRPr="00A003CC">
        <w:t xml:space="preserve">. </w:t>
      </w:r>
      <w:r w:rsidRPr="00A003CC">
        <w:rPr>
          <w:szCs w:val="24"/>
        </w:rPr>
        <w:t>této smlouvy,</w:t>
      </w:r>
    </w:p>
    <w:p w:rsidR="00915A5A" w:rsidRPr="00A003CC" w:rsidRDefault="00915A5A" w:rsidP="00F8587E">
      <w:pPr>
        <w:numPr>
          <w:ilvl w:val="0"/>
          <w:numId w:val="14"/>
        </w:numPr>
        <w:tabs>
          <w:tab w:val="clear" w:pos="927"/>
          <w:tab w:val="num" w:pos="1134"/>
        </w:tabs>
        <w:spacing w:after="120"/>
        <w:ind w:left="1134" w:hanging="425"/>
        <w:jc w:val="both"/>
      </w:pPr>
      <w:r w:rsidRPr="00A003CC">
        <w:t xml:space="preserve">že se ukáže, že jakékoli prohlášení zhotovitele uvedené v ustanovení článku VI., odst. </w:t>
      </w:r>
      <w:r w:rsidR="00893D2B" w:rsidRPr="00A003CC">
        <w:t>2</w:t>
      </w:r>
      <w:r w:rsidR="00C27F5E" w:rsidRPr="00A003CC">
        <w:t>2</w:t>
      </w:r>
      <w:r w:rsidRPr="00A003CC">
        <w:t xml:space="preserve">. této smlouvy neodpovídá skutečnosti, nebo zhotovitel poruší svoji povinnost uvedenou v ustanovení článku VI., odst. </w:t>
      </w:r>
      <w:r w:rsidR="00893D2B" w:rsidRPr="00A003CC">
        <w:t>2</w:t>
      </w:r>
      <w:r w:rsidR="00C27F5E" w:rsidRPr="00A003CC">
        <w:t>2</w:t>
      </w:r>
      <w:r w:rsidRPr="00A003CC">
        <w:t>. této smlouvy,</w:t>
      </w:r>
    </w:p>
    <w:p w:rsidR="00915A5A" w:rsidRPr="00A003CC" w:rsidRDefault="00915A5A" w:rsidP="00F8587E">
      <w:pPr>
        <w:numPr>
          <w:ilvl w:val="0"/>
          <w:numId w:val="14"/>
        </w:numPr>
        <w:tabs>
          <w:tab w:val="clear" w:pos="927"/>
          <w:tab w:val="num" w:pos="1134"/>
        </w:tabs>
        <w:spacing w:after="120"/>
        <w:ind w:left="1134" w:hanging="425"/>
        <w:jc w:val="both"/>
      </w:pPr>
      <w:r w:rsidRPr="00A003CC">
        <w:lastRenderedPageBreak/>
        <w:t xml:space="preserve">že se ukáže, že jakékoli prohlášení zhotovitele uvedené v ustanovení článku VI., odst. </w:t>
      </w:r>
      <w:r w:rsidR="00631963" w:rsidRPr="00A003CC">
        <w:t>2</w:t>
      </w:r>
      <w:r w:rsidR="00C27F5E" w:rsidRPr="00A003CC">
        <w:t>3</w:t>
      </w:r>
      <w:r w:rsidRPr="00A003CC">
        <w:t>. této smlouvy neodpovídá skutečnosti,</w:t>
      </w:r>
    </w:p>
    <w:p w:rsidR="00915A5A" w:rsidRPr="00A003CC" w:rsidRDefault="00915A5A" w:rsidP="000A664D">
      <w:pPr>
        <w:numPr>
          <w:ilvl w:val="0"/>
          <w:numId w:val="14"/>
        </w:numPr>
        <w:tabs>
          <w:tab w:val="clear" w:pos="927"/>
          <w:tab w:val="num" w:pos="1134"/>
        </w:tabs>
        <w:spacing w:after="120"/>
        <w:ind w:left="1134" w:hanging="425"/>
        <w:jc w:val="both"/>
      </w:pPr>
      <w:r w:rsidRPr="00A003CC">
        <w:t>bude rozhodnuto o zrušení zhotovitele s likvidací podle ustanovení § 187 a násl. zákona č. 89/2012 Sb., občanský zákoník, ve znění pozdějších předpisů,</w:t>
      </w:r>
    </w:p>
    <w:p w:rsidR="00915A5A" w:rsidRPr="00A003CC" w:rsidRDefault="00915A5A" w:rsidP="000A664D">
      <w:pPr>
        <w:numPr>
          <w:ilvl w:val="0"/>
          <w:numId w:val="14"/>
        </w:numPr>
        <w:tabs>
          <w:tab w:val="clear" w:pos="927"/>
          <w:tab w:val="num" w:pos="1134"/>
        </w:tabs>
        <w:spacing w:after="120"/>
        <w:ind w:left="1134" w:hanging="425"/>
        <w:jc w:val="both"/>
      </w:pPr>
      <w:r w:rsidRPr="00A003CC">
        <w:t>zhotovitel se ocitne v úpadku ve smyslu zákona č. 182/2006 Sb., o úpadku a způsobech jeho řešení (insolvenční zákon), ve znění pozdějších předpisů,</w:t>
      </w:r>
    </w:p>
    <w:p w:rsidR="00915A5A" w:rsidRPr="00A003CC" w:rsidRDefault="00915A5A" w:rsidP="000A664D">
      <w:pPr>
        <w:numPr>
          <w:ilvl w:val="0"/>
          <w:numId w:val="14"/>
        </w:numPr>
        <w:tabs>
          <w:tab w:val="clear" w:pos="927"/>
          <w:tab w:val="num" w:pos="1134"/>
        </w:tabs>
        <w:spacing w:after="120"/>
        <w:ind w:left="1134" w:hanging="425"/>
        <w:jc w:val="both"/>
      </w:pPr>
      <w:r w:rsidRPr="00A003CC">
        <w:t>z důvodů, které nebudou na straně objednatele, nebude možné řádné a včas splnit předmět této smlouvy,</w:t>
      </w:r>
    </w:p>
    <w:p w:rsidR="00915A5A" w:rsidRPr="00A003CC" w:rsidRDefault="00915A5A" w:rsidP="000A664D">
      <w:pPr>
        <w:numPr>
          <w:ilvl w:val="0"/>
          <w:numId w:val="14"/>
        </w:numPr>
        <w:tabs>
          <w:tab w:val="clear" w:pos="927"/>
          <w:tab w:val="num" w:pos="1134"/>
        </w:tabs>
        <w:spacing w:after="120"/>
        <w:ind w:left="1134" w:hanging="425"/>
        <w:jc w:val="both"/>
      </w:pPr>
      <w:r w:rsidRPr="00A003CC">
        <w:t>zhotovitel při zhotovování díla opakovaně poruší právní a další obecně závazné předpisy a normy.</w:t>
      </w:r>
    </w:p>
    <w:p w:rsidR="00915A5A" w:rsidRPr="00A003CC" w:rsidRDefault="00915A5A" w:rsidP="00A75E2F">
      <w:pPr>
        <w:numPr>
          <w:ilvl w:val="0"/>
          <w:numId w:val="37"/>
        </w:numPr>
        <w:tabs>
          <w:tab w:val="clear" w:pos="720"/>
          <w:tab w:val="num" w:pos="426"/>
          <w:tab w:val="num" w:pos="502"/>
        </w:tabs>
        <w:spacing w:after="120"/>
        <w:ind w:left="426" w:hanging="426"/>
        <w:jc w:val="both"/>
      </w:pPr>
      <w:r w:rsidRPr="00A003CC">
        <w:rPr>
          <w:rFonts w:cs="Arial"/>
        </w:rPr>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rsidR="00915A5A" w:rsidRPr="00A003CC" w:rsidRDefault="00915A5A" w:rsidP="00645844">
      <w:pPr>
        <w:numPr>
          <w:ilvl w:val="0"/>
          <w:numId w:val="37"/>
        </w:numPr>
        <w:tabs>
          <w:tab w:val="clear" w:pos="720"/>
          <w:tab w:val="num" w:pos="426"/>
        </w:tabs>
        <w:spacing w:after="120"/>
        <w:ind w:left="426" w:hanging="426"/>
        <w:jc w:val="both"/>
      </w:pPr>
      <w:r w:rsidRPr="00A003CC">
        <w:t xml:space="preserve">V případě odstoupení objednatele od této smlouvy podle ustanovení odstavce 2. tohoto článku smlouvy, je zhotovitel povinen uhradit objednateli finanční vypořádání ve výši </w:t>
      </w:r>
      <w:bookmarkStart w:id="7" w:name="_Hlk196838747"/>
      <w:r w:rsidR="00F00B85">
        <w:rPr>
          <w:color w:val="000000"/>
        </w:rPr>
        <w:t>5</w:t>
      </w:r>
      <w:r w:rsidR="00F00B85" w:rsidRPr="00A003CC">
        <w:rPr>
          <w:color w:val="000000"/>
        </w:rPr>
        <w:t>0</w:t>
      </w:r>
      <w:r w:rsidRPr="00A003CC">
        <w:rPr>
          <w:color w:val="000000"/>
        </w:rPr>
        <w:t>.000,- Kč (slovy</w:t>
      </w:r>
      <w:r w:rsidR="00B960E4" w:rsidRPr="00A003CC">
        <w:rPr>
          <w:color w:val="000000"/>
        </w:rPr>
        <w:t xml:space="preserve">: </w:t>
      </w:r>
      <w:proofErr w:type="spellStart"/>
      <w:r w:rsidR="00F00B85">
        <w:rPr>
          <w:color w:val="000000"/>
        </w:rPr>
        <w:t>padesátt</w:t>
      </w:r>
      <w:r w:rsidR="00F00B85" w:rsidRPr="00A003CC">
        <w:rPr>
          <w:color w:val="000000"/>
        </w:rPr>
        <w:t>isíc</w:t>
      </w:r>
      <w:proofErr w:type="spellEnd"/>
      <w:r w:rsidR="00F00B85" w:rsidRPr="00A003CC">
        <w:rPr>
          <w:color w:val="000000"/>
        </w:rPr>
        <w:t xml:space="preserve"> </w:t>
      </w:r>
      <w:r w:rsidRPr="00A003CC">
        <w:rPr>
          <w:color w:val="000000"/>
        </w:rPr>
        <w:t>korun českých)</w:t>
      </w:r>
      <w:bookmarkEnd w:id="7"/>
      <w:r w:rsidRPr="00A003CC">
        <w:rPr>
          <w:color w:val="000000"/>
        </w:rPr>
        <w:t>.</w:t>
      </w:r>
    </w:p>
    <w:p w:rsidR="00915A5A" w:rsidRPr="00A003CC" w:rsidRDefault="00915A5A" w:rsidP="00A75E2F">
      <w:pPr>
        <w:numPr>
          <w:ilvl w:val="0"/>
          <w:numId w:val="37"/>
        </w:numPr>
        <w:tabs>
          <w:tab w:val="clear" w:pos="720"/>
          <w:tab w:val="num" w:pos="426"/>
        </w:tabs>
        <w:ind w:left="426" w:hanging="426"/>
        <w:jc w:val="both"/>
      </w:pPr>
      <w:r w:rsidRPr="00A003CC">
        <w:t>V případě odstoupení objednatele nebo zhotovitele od smlouvy přechází nebezpečí škody na dosud provedené a objednatelem protokolárně převzaté části díla na objednatele dnem podpisu zápisu o převzetí realizované části díla.</w:t>
      </w:r>
    </w:p>
    <w:p w:rsidR="0087339D" w:rsidRPr="00A003CC" w:rsidRDefault="0087339D" w:rsidP="000A664D">
      <w:pPr>
        <w:outlineLvl w:val="0"/>
        <w:rPr>
          <w:b/>
          <w:color w:val="FF0000"/>
        </w:rPr>
      </w:pPr>
    </w:p>
    <w:p w:rsidR="00915A5A" w:rsidRPr="00A003CC" w:rsidRDefault="00915A5A" w:rsidP="000A664D">
      <w:pPr>
        <w:jc w:val="center"/>
        <w:rPr>
          <w:b/>
          <w:bCs/>
        </w:rPr>
      </w:pPr>
      <w:r w:rsidRPr="00A003CC">
        <w:rPr>
          <w:b/>
          <w:bCs/>
        </w:rPr>
        <w:t xml:space="preserve">Článek </w:t>
      </w:r>
      <w:r w:rsidR="00631963" w:rsidRPr="00A003CC">
        <w:rPr>
          <w:b/>
          <w:bCs/>
        </w:rPr>
        <w:t>XII</w:t>
      </w:r>
      <w:r w:rsidRPr="00A003CC">
        <w:rPr>
          <w:b/>
          <w:bCs/>
        </w:rPr>
        <w:t>.</w:t>
      </w:r>
    </w:p>
    <w:p w:rsidR="00915A5A" w:rsidRPr="00A003CC" w:rsidRDefault="00915A5A" w:rsidP="000A664D">
      <w:pPr>
        <w:spacing w:after="120"/>
        <w:jc w:val="center"/>
        <w:rPr>
          <w:b/>
          <w:sz w:val="28"/>
          <w:szCs w:val="28"/>
        </w:rPr>
      </w:pPr>
      <w:r w:rsidRPr="00A003CC">
        <w:rPr>
          <w:b/>
          <w:sz w:val="28"/>
          <w:szCs w:val="28"/>
        </w:rPr>
        <w:t>Doručování</w:t>
      </w:r>
    </w:p>
    <w:p w:rsidR="005852B7" w:rsidRPr="00006186" w:rsidRDefault="00915A5A" w:rsidP="00006186">
      <w:pPr>
        <w:numPr>
          <w:ilvl w:val="0"/>
          <w:numId w:val="45"/>
        </w:numPr>
        <w:tabs>
          <w:tab w:val="clear" w:pos="360"/>
          <w:tab w:val="num" w:pos="426"/>
        </w:tabs>
        <w:ind w:left="426" w:hanging="426"/>
        <w:jc w:val="both"/>
        <w:rPr>
          <w:b/>
        </w:rPr>
      </w:pPr>
      <w:r w:rsidRPr="00A003CC">
        <w:t>Veškerá oznámení vyplývající z této smlouvy a listiny doručované mezi smluvními stranami budou</w:t>
      </w:r>
      <w:r w:rsidR="00447AA0" w:rsidRPr="00A003CC">
        <w:t>, pokud není v této smlouvě výslovně uvedeno jinak,</w:t>
      </w:r>
      <w:r w:rsidRPr="00A003CC">
        <w:t xml:space="preserve"> předány osobně oproti podpisu, potvrzujícímu jejich předání, nebo zaslány doporučeně poštou na adresu sídla adresáta. Písemnost se považuje za doručenou, i když se adresát o uložení nedozvěděl, a to 5. (slovy: pátým) 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rsidR="005852B7" w:rsidRPr="00A003CC" w:rsidRDefault="005852B7" w:rsidP="000A664D">
      <w:pPr>
        <w:jc w:val="center"/>
        <w:outlineLvl w:val="0"/>
        <w:rPr>
          <w:b/>
        </w:rPr>
      </w:pPr>
    </w:p>
    <w:p w:rsidR="00915A5A" w:rsidRPr="00A003CC" w:rsidRDefault="00915A5A" w:rsidP="000A664D">
      <w:pPr>
        <w:jc w:val="center"/>
        <w:outlineLvl w:val="0"/>
        <w:rPr>
          <w:b/>
        </w:rPr>
      </w:pPr>
      <w:r w:rsidRPr="00A003CC">
        <w:rPr>
          <w:b/>
        </w:rPr>
        <w:t>Článek X</w:t>
      </w:r>
      <w:r w:rsidR="0091220B" w:rsidRPr="00A003CC">
        <w:rPr>
          <w:b/>
        </w:rPr>
        <w:t>II</w:t>
      </w:r>
      <w:r w:rsidRPr="00A003CC">
        <w:rPr>
          <w:b/>
        </w:rPr>
        <w:t>I.</w:t>
      </w:r>
    </w:p>
    <w:p w:rsidR="00915A5A" w:rsidRPr="00A003CC" w:rsidRDefault="00915A5A" w:rsidP="000A664D">
      <w:pPr>
        <w:pStyle w:val="Nadpis7"/>
        <w:spacing w:line="240" w:lineRule="auto"/>
        <w:rPr>
          <w:rStyle w:val="Siln"/>
        </w:rPr>
      </w:pPr>
      <w:r w:rsidRPr="00A003CC">
        <w:rPr>
          <w:rStyle w:val="Siln"/>
        </w:rPr>
        <w:t>Závěrečná ujednání</w:t>
      </w:r>
    </w:p>
    <w:p w:rsidR="00E80058" w:rsidRPr="00A003CC" w:rsidRDefault="00E80058" w:rsidP="000A664D">
      <w:pPr>
        <w:numPr>
          <w:ilvl w:val="0"/>
          <w:numId w:val="18"/>
        </w:numPr>
        <w:tabs>
          <w:tab w:val="clear" w:pos="360"/>
          <w:tab w:val="num" w:pos="426"/>
        </w:tabs>
        <w:spacing w:after="120"/>
        <w:ind w:left="426" w:hanging="426"/>
        <w:jc w:val="both"/>
      </w:pPr>
      <w:r>
        <w:t>Změny závazků podle této smlouvy jsou možné pouze v souladu s ustanovením § 222 zákona o zadávání veřejných zakázek.</w:t>
      </w:r>
    </w:p>
    <w:p w:rsidR="00E80058" w:rsidRPr="00A003CC" w:rsidRDefault="00E80058" w:rsidP="000A664D">
      <w:pPr>
        <w:numPr>
          <w:ilvl w:val="0"/>
          <w:numId w:val="18"/>
        </w:numPr>
        <w:tabs>
          <w:tab w:val="clear" w:pos="360"/>
          <w:tab w:val="num" w:pos="426"/>
        </w:tabs>
        <w:spacing w:after="120"/>
        <w:ind w:left="426" w:hanging="426"/>
        <w:jc w:val="both"/>
      </w:pPr>
      <w:r>
        <w:t>Kromě jiných důvodů předčasného ukončení této smlouvy je objednatel oprávněn tuto smlouvu ukončit navíc i za podmínek uvedených v ustanovení § 223 zákona o zadávání veřejných zakázek.</w:t>
      </w:r>
    </w:p>
    <w:p w:rsidR="00133299" w:rsidRPr="00A003CC" w:rsidRDefault="00133299" w:rsidP="000A664D">
      <w:pPr>
        <w:numPr>
          <w:ilvl w:val="0"/>
          <w:numId w:val="18"/>
        </w:numPr>
        <w:tabs>
          <w:tab w:val="clear" w:pos="360"/>
          <w:tab w:val="num" w:pos="426"/>
        </w:tabs>
        <w:spacing w:after="120"/>
        <w:ind w:left="426" w:hanging="426"/>
        <w:jc w:val="both"/>
      </w:pPr>
      <w:r w:rsidRPr="00A003CC">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rsidR="00915A5A" w:rsidRPr="00A003CC" w:rsidRDefault="00915A5A" w:rsidP="000A664D">
      <w:pPr>
        <w:numPr>
          <w:ilvl w:val="0"/>
          <w:numId w:val="18"/>
        </w:numPr>
        <w:tabs>
          <w:tab w:val="clear" w:pos="360"/>
          <w:tab w:val="num" w:pos="426"/>
        </w:tabs>
        <w:spacing w:after="120"/>
        <w:ind w:left="426" w:hanging="426"/>
        <w:jc w:val="both"/>
      </w:pPr>
      <w:r w:rsidRPr="00A003CC">
        <w:lastRenderedPageBreak/>
        <w:t xml:space="preserve">Smluvní strany se dohodly, že vztahy ze smlouvy vyplývající i vztahy smlouvou neupravené se řídí ustanoveními § 2586 a násl. zákona č. 89/2012 Sb., občanský zákoník, ve znění pozdějších předpisů. </w:t>
      </w:r>
    </w:p>
    <w:p w:rsidR="00915A5A" w:rsidRPr="00A003CC" w:rsidRDefault="00915A5A" w:rsidP="000A664D">
      <w:pPr>
        <w:numPr>
          <w:ilvl w:val="0"/>
          <w:numId w:val="18"/>
        </w:numPr>
        <w:tabs>
          <w:tab w:val="clear" w:pos="360"/>
          <w:tab w:val="num" w:pos="426"/>
        </w:tabs>
        <w:spacing w:after="120"/>
        <w:ind w:left="426" w:hanging="426"/>
        <w:jc w:val="both"/>
      </w:pPr>
      <w:r w:rsidRPr="00A003CC">
        <w:rPr>
          <w:bCs/>
          <w:iCs/>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rsidR="00605014" w:rsidRPr="00A003CC" w:rsidRDefault="00017141">
      <w:pPr>
        <w:numPr>
          <w:ilvl w:val="0"/>
          <w:numId w:val="18"/>
        </w:numPr>
        <w:tabs>
          <w:tab w:val="clear" w:pos="360"/>
        </w:tabs>
        <w:spacing w:after="120"/>
        <w:ind w:left="426" w:hanging="426"/>
        <w:jc w:val="both"/>
      </w:pPr>
      <w:r w:rsidRPr="00A003CC">
        <w:t xml:space="preserve">Smlouva vstupuje v platnost a nabývá účinnosti dnem uveřejnění v Registru smluv. </w:t>
      </w:r>
    </w:p>
    <w:p w:rsidR="00915A5A" w:rsidRPr="00A003CC" w:rsidRDefault="00915A5A" w:rsidP="000A664D">
      <w:pPr>
        <w:numPr>
          <w:ilvl w:val="0"/>
          <w:numId w:val="18"/>
        </w:numPr>
        <w:tabs>
          <w:tab w:val="clear" w:pos="360"/>
          <w:tab w:val="num" w:pos="426"/>
        </w:tabs>
        <w:spacing w:after="120"/>
        <w:ind w:left="426" w:hanging="426"/>
        <w:jc w:val="both"/>
      </w:pPr>
      <w:r w:rsidRPr="00A003CC">
        <w:t>Smlouva byla vyhotovena ve 2 (slovy: dvou) stejnopisech. Každá ze smluvních stran obdrží po 1 (slovy: jednom) stejnopisu smlouvy.</w:t>
      </w:r>
    </w:p>
    <w:p w:rsidR="00915A5A" w:rsidRPr="00A003CC" w:rsidRDefault="00915A5A" w:rsidP="001504B3">
      <w:pPr>
        <w:numPr>
          <w:ilvl w:val="0"/>
          <w:numId w:val="18"/>
        </w:numPr>
        <w:tabs>
          <w:tab w:val="clear" w:pos="360"/>
          <w:tab w:val="num" w:pos="426"/>
        </w:tabs>
        <w:spacing w:after="120"/>
        <w:ind w:left="426" w:hanging="426"/>
        <w:jc w:val="both"/>
      </w:pPr>
      <w:r w:rsidRPr="00A003CC">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rsidR="00B960E4" w:rsidRPr="00A003CC" w:rsidRDefault="00B960E4" w:rsidP="001504B3">
      <w:pPr>
        <w:widowControl w:val="0"/>
        <w:tabs>
          <w:tab w:val="left" w:pos="3828"/>
          <w:tab w:val="left" w:pos="4536"/>
        </w:tabs>
        <w:spacing w:after="120"/>
        <w:jc w:val="both"/>
      </w:pPr>
      <w:r w:rsidRPr="00A003CC">
        <w:t>V ____________ dne ____________</w:t>
      </w:r>
      <w:r w:rsidRPr="00A003CC">
        <w:tab/>
      </w:r>
      <w:r w:rsidRPr="00A003CC">
        <w:tab/>
        <w:t>V ____________ dne ____________</w:t>
      </w:r>
    </w:p>
    <w:p w:rsidR="00B960E4" w:rsidRPr="00A003CC" w:rsidRDefault="00B960E4" w:rsidP="00B960E4">
      <w:pPr>
        <w:widowControl w:val="0"/>
        <w:tabs>
          <w:tab w:val="left" w:pos="4536"/>
        </w:tabs>
        <w:jc w:val="both"/>
        <w:rPr>
          <w:b/>
        </w:rPr>
      </w:pPr>
      <w:r w:rsidRPr="00A003CC">
        <w:rPr>
          <w:b/>
        </w:rPr>
        <w:t>Objednatel:</w:t>
      </w:r>
      <w:r w:rsidRPr="00A003CC">
        <w:rPr>
          <w:b/>
        </w:rPr>
        <w:tab/>
        <w:t>Zhotovitel:</w:t>
      </w:r>
    </w:p>
    <w:p w:rsidR="00B960E4" w:rsidRPr="00A003CC" w:rsidRDefault="00B960E4" w:rsidP="00B960E4">
      <w:pPr>
        <w:widowControl w:val="0"/>
        <w:jc w:val="both"/>
        <w:rPr>
          <w:b/>
        </w:rPr>
      </w:pPr>
    </w:p>
    <w:p w:rsidR="004E25ED" w:rsidRPr="00A003CC" w:rsidRDefault="004E25ED" w:rsidP="00B960E4">
      <w:pPr>
        <w:widowControl w:val="0"/>
        <w:jc w:val="both"/>
        <w:rPr>
          <w:b/>
        </w:rPr>
      </w:pPr>
    </w:p>
    <w:p w:rsidR="00B960E4" w:rsidRPr="00A003CC" w:rsidRDefault="00B960E4" w:rsidP="00B960E4">
      <w:pPr>
        <w:widowControl w:val="0"/>
        <w:jc w:val="both"/>
        <w:rPr>
          <w:b/>
        </w:rPr>
      </w:pPr>
    </w:p>
    <w:p w:rsidR="00B960E4" w:rsidRPr="00A003CC" w:rsidRDefault="00B960E4" w:rsidP="00B960E4">
      <w:pPr>
        <w:widowControl w:val="0"/>
        <w:tabs>
          <w:tab w:val="left" w:pos="4536"/>
        </w:tabs>
        <w:jc w:val="both"/>
      </w:pPr>
      <w:r w:rsidRPr="00A003CC">
        <w:t>________________________</w:t>
      </w:r>
      <w:r w:rsidRPr="00A003CC">
        <w:tab/>
        <w:t>________________________</w:t>
      </w:r>
    </w:p>
    <w:p w:rsidR="00B960E4" w:rsidRPr="00A003CC" w:rsidRDefault="00B960E4" w:rsidP="00B960E4">
      <w:pPr>
        <w:widowControl w:val="0"/>
        <w:jc w:val="both"/>
        <w:rPr>
          <w:b/>
        </w:rPr>
      </w:pPr>
      <w:r w:rsidRPr="00A003CC">
        <w:rPr>
          <w:b/>
        </w:rPr>
        <w:t>Vysoká škola ekonomická v Praze</w:t>
      </w:r>
      <w:r w:rsidRPr="00A003CC">
        <w:rPr>
          <w:b/>
        </w:rPr>
        <w:tab/>
      </w:r>
      <w:r w:rsidRPr="00A003CC">
        <w:rPr>
          <w:b/>
        </w:rPr>
        <w:tab/>
        <w:t xml:space="preserve">        </w:t>
      </w:r>
      <w:r w:rsidRPr="00A003CC">
        <w:rPr>
          <w:b/>
        </w:rPr>
        <w:tab/>
        <w:t xml:space="preserve">  </w:t>
      </w:r>
    </w:p>
    <w:p w:rsidR="0037673B" w:rsidRPr="00A003CC" w:rsidRDefault="00B960E4" w:rsidP="001504B3">
      <w:pPr>
        <w:widowControl w:val="0"/>
        <w:jc w:val="both"/>
      </w:pPr>
      <w:r w:rsidRPr="00A003CC">
        <w:t>Ing. Tomáš Zouhar, kvestor</w:t>
      </w:r>
    </w:p>
    <w:sectPr w:rsidR="0037673B" w:rsidRPr="00A003CC" w:rsidSect="00D20FA7">
      <w:headerReference w:type="default" r:id="rId11"/>
      <w:footerReference w:type="even" r:id="rId12"/>
      <w:footerReference w:type="default" r:id="rId13"/>
      <w:head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FFE6A4" w15:done="0"/>
  <w15:commentEx w15:paraId="32D291D8" w15:done="0"/>
  <w15:commentEx w15:paraId="662E34F5" w15:done="0"/>
  <w15:commentEx w15:paraId="3F6E15B0" w15:paraIdParent="662E34F5" w15:done="0"/>
  <w15:commentEx w15:paraId="761B2D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B40F9" w16cex:dateUtc="2025-04-28T11:57:00Z"/>
  <w16cex:commentExtensible w16cex:durableId="7A1A56A6" w16cex:dateUtc="2025-04-28T12:20:00Z"/>
  <w16cex:commentExtensible w16cex:durableId="20D60F42" w16cex:dateUtc="2025-04-28T12:51:00Z"/>
  <w16cex:commentExtensible w16cex:durableId="0649A2A0" w16cex:dateUtc="2025-04-29T15:08:00Z"/>
  <w16cex:commentExtensible w16cex:durableId="1C7BD3FC" w16cex:dateUtc="2025-04-2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FE6A4" w16cid:durableId="703B40F9"/>
  <w16cid:commentId w16cid:paraId="32D291D8" w16cid:durableId="7A1A56A6"/>
  <w16cid:commentId w16cid:paraId="662E34F5" w16cid:durableId="20D60F42"/>
  <w16cid:commentId w16cid:paraId="3F6E15B0" w16cid:durableId="0649A2A0"/>
  <w16cid:commentId w16cid:paraId="761B2D02" w16cid:durableId="1C7BD3F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A77" w:rsidRDefault="00332A77">
      <w:r>
        <w:separator/>
      </w:r>
    </w:p>
  </w:endnote>
  <w:endnote w:type="continuationSeparator" w:id="0">
    <w:p w:rsidR="00332A77" w:rsidRDefault="00332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14" w:rsidRDefault="007D2502">
    <w:pPr>
      <w:pStyle w:val="Zpat"/>
      <w:framePr w:wrap="auto" w:vAnchor="text" w:hAnchor="margin" w:xAlign="right" w:y="1"/>
      <w:rPr>
        <w:rStyle w:val="slostrnky"/>
      </w:rPr>
    </w:pPr>
    <w:r>
      <w:rPr>
        <w:rStyle w:val="slostrnky"/>
      </w:rPr>
      <w:fldChar w:fldCharType="begin"/>
    </w:r>
    <w:r w:rsidR="00605014">
      <w:rPr>
        <w:rStyle w:val="slostrnky"/>
      </w:rPr>
      <w:instrText xml:space="preserve">PAGE  </w:instrText>
    </w:r>
    <w:r>
      <w:rPr>
        <w:rStyle w:val="slostrnky"/>
      </w:rPr>
      <w:fldChar w:fldCharType="separate"/>
    </w:r>
    <w:r w:rsidR="00605014">
      <w:rPr>
        <w:rStyle w:val="slostrnky"/>
        <w:noProof/>
      </w:rPr>
      <w:t>1</w:t>
    </w:r>
    <w:r>
      <w:rPr>
        <w:rStyle w:val="slostrnky"/>
      </w:rPr>
      <w:fldChar w:fldCharType="end"/>
    </w:r>
  </w:p>
  <w:p w:rsidR="00605014" w:rsidRDefault="00605014">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14" w:rsidRDefault="00605014">
    <w:pPr>
      <w:pStyle w:val="Zpat"/>
      <w:framePr w:wrap="auto" w:vAnchor="text" w:hAnchor="margin" w:xAlign="right" w:y="1"/>
      <w:rPr>
        <w:rStyle w:val="slostrnky"/>
      </w:rPr>
    </w:pPr>
  </w:p>
  <w:p w:rsidR="00605014" w:rsidRDefault="00605014" w:rsidP="00C86808">
    <w:pPr>
      <w:pStyle w:val="Zpat"/>
      <w:rPr>
        <w:sz w:val="20"/>
      </w:rPr>
    </w:pPr>
    <w:r>
      <w:rPr>
        <w:sz w:val="20"/>
      </w:rPr>
      <w:t>__________________________________________________________________________________________</w:t>
    </w:r>
  </w:p>
  <w:p w:rsidR="00605014" w:rsidRPr="000256E8" w:rsidRDefault="00605014" w:rsidP="007D60ED">
    <w:pPr>
      <w:pStyle w:val="Zpat"/>
      <w:ind w:right="141"/>
      <w:jc w:val="both"/>
      <w:rPr>
        <w:rStyle w:val="slostrnky"/>
        <w:sz w:val="16"/>
        <w:szCs w:val="16"/>
      </w:rPr>
    </w:pPr>
    <w:r>
      <w:rPr>
        <w:sz w:val="16"/>
        <w:szCs w:val="16"/>
      </w:rPr>
      <w:t xml:space="preserve">Smlouva o dílo </w:t>
    </w:r>
    <w:r w:rsidRPr="00942A53">
      <w:rPr>
        <w:sz w:val="16"/>
        <w:szCs w:val="16"/>
      </w:rPr>
      <w:t>–</w:t>
    </w:r>
    <w:r w:rsidRPr="007D1B96">
      <w:rPr>
        <w:sz w:val="16"/>
        <w:szCs w:val="16"/>
      </w:rPr>
      <w:t xml:space="preserve"> </w:t>
    </w:r>
    <w:r w:rsidRPr="00FE339E">
      <w:rPr>
        <w:sz w:val="16"/>
        <w:szCs w:val="16"/>
      </w:rPr>
      <w:t xml:space="preserve">VŠE – </w:t>
    </w:r>
    <w:proofErr w:type="spellStart"/>
    <w:r w:rsidR="00415F83">
      <w:rPr>
        <w:sz w:val="16"/>
        <w:szCs w:val="16"/>
      </w:rPr>
      <w:t>Fotovoltaická</w:t>
    </w:r>
    <w:proofErr w:type="spellEnd"/>
    <w:r w:rsidR="00415F83">
      <w:rPr>
        <w:sz w:val="16"/>
        <w:szCs w:val="16"/>
      </w:rPr>
      <w:t xml:space="preserve"> elektrárna</w:t>
    </w:r>
    <w:r w:rsidRPr="000256E8">
      <w:rPr>
        <w:rStyle w:val="slostrnky"/>
        <w:sz w:val="16"/>
        <w:szCs w:val="16"/>
      </w:rPr>
      <w:tab/>
    </w:r>
    <w:r w:rsidR="00F023C3">
      <w:rPr>
        <w:rStyle w:val="slostrnky"/>
        <w:sz w:val="16"/>
        <w:szCs w:val="16"/>
      </w:rPr>
      <w:tab/>
    </w:r>
    <w:r w:rsidRPr="000256E8">
      <w:rPr>
        <w:rStyle w:val="slostrnky"/>
        <w:sz w:val="16"/>
        <w:szCs w:val="16"/>
      </w:rPr>
      <w:t xml:space="preserve">Strana </w:t>
    </w:r>
    <w:r w:rsidR="007D2502" w:rsidRPr="000256E8">
      <w:rPr>
        <w:rStyle w:val="slostrnky"/>
        <w:sz w:val="16"/>
        <w:szCs w:val="16"/>
      </w:rPr>
      <w:fldChar w:fldCharType="begin"/>
    </w:r>
    <w:r w:rsidRPr="000256E8">
      <w:rPr>
        <w:rStyle w:val="slostrnky"/>
        <w:sz w:val="16"/>
        <w:szCs w:val="16"/>
      </w:rPr>
      <w:instrText xml:space="preserve"> PAGE </w:instrText>
    </w:r>
    <w:r w:rsidR="007D2502" w:rsidRPr="000256E8">
      <w:rPr>
        <w:rStyle w:val="slostrnky"/>
        <w:sz w:val="16"/>
        <w:szCs w:val="16"/>
      </w:rPr>
      <w:fldChar w:fldCharType="separate"/>
    </w:r>
    <w:r w:rsidR="00844476">
      <w:rPr>
        <w:rStyle w:val="slostrnky"/>
        <w:noProof/>
        <w:sz w:val="16"/>
        <w:szCs w:val="16"/>
      </w:rPr>
      <w:t>17</w:t>
    </w:r>
    <w:r w:rsidR="007D2502" w:rsidRPr="000256E8">
      <w:rPr>
        <w:rStyle w:val="slostrnky"/>
        <w:sz w:val="16"/>
        <w:szCs w:val="16"/>
      </w:rPr>
      <w:fldChar w:fldCharType="end"/>
    </w:r>
    <w:r w:rsidRPr="000256E8">
      <w:rPr>
        <w:rStyle w:val="slostrnky"/>
        <w:sz w:val="16"/>
        <w:szCs w:val="16"/>
      </w:rPr>
      <w:t xml:space="preserve"> (celkem </w:t>
    </w:r>
    <w:r w:rsidR="007D2502" w:rsidRPr="000256E8">
      <w:rPr>
        <w:rStyle w:val="slostrnky"/>
        <w:sz w:val="16"/>
        <w:szCs w:val="16"/>
      </w:rPr>
      <w:fldChar w:fldCharType="begin"/>
    </w:r>
    <w:r w:rsidRPr="000256E8">
      <w:rPr>
        <w:rStyle w:val="slostrnky"/>
        <w:sz w:val="16"/>
        <w:szCs w:val="16"/>
      </w:rPr>
      <w:instrText xml:space="preserve"> NUMPAGES </w:instrText>
    </w:r>
    <w:r w:rsidR="007D2502" w:rsidRPr="000256E8">
      <w:rPr>
        <w:rStyle w:val="slostrnky"/>
        <w:sz w:val="16"/>
        <w:szCs w:val="16"/>
      </w:rPr>
      <w:fldChar w:fldCharType="separate"/>
    </w:r>
    <w:r w:rsidR="00844476">
      <w:rPr>
        <w:rStyle w:val="slostrnky"/>
        <w:noProof/>
        <w:sz w:val="16"/>
        <w:szCs w:val="16"/>
      </w:rPr>
      <w:t>17</w:t>
    </w:r>
    <w:r w:rsidR="007D2502" w:rsidRPr="000256E8">
      <w:rPr>
        <w:rStyle w:val="slostrnky"/>
        <w:sz w:val="16"/>
        <w:szCs w:val="16"/>
      </w:rPr>
      <w:fldChar w:fldCharType="end"/>
    </w:r>
    <w:r w:rsidRPr="000256E8">
      <w:rPr>
        <w:rStyle w:val="slostrnky"/>
        <w:sz w:val="16"/>
        <w:szCs w:val="16"/>
      </w:rPr>
      <w:t>)</w:t>
    </w:r>
  </w:p>
  <w:p w:rsidR="00605014" w:rsidRPr="000256E8" w:rsidRDefault="00605014" w:rsidP="009152E0">
    <w:pPr>
      <w:pStyle w:val="Zpat"/>
      <w:ind w:right="360"/>
      <w:jc w:val="both"/>
      <w:rPr>
        <w:sz w:val="16"/>
        <w:szCs w:val="16"/>
      </w:rPr>
    </w:pPr>
    <w:r>
      <w:rPr>
        <w:rStyle w:val="slostrnky"/>
        <w:sz w:val="16"/>
        <w:szCs w:val="16"/>
      </w:rPr>
      <w:t>Vysoká škola ekonomická v Praze</w:t>
    </w:r>
  </w:p>
  <w:p w:rsidR="00605014" w:rsidRDefault="006050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A77" w:rsidRDefault="00332A77">
      <w:r>
        <w:separator/>
      </w:r>
    </w:p>
  </w:footnote>
  <w:footnote w:type="continuationSeparator" w:id="0">
    <w:p w:rsidR="00332A77" w:rsidRDefault="00332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E2" w:rsidRDefault="004664E2">
    <w:pPr>
      <w:pStyle w:val="Zhlav"/>
    </w:pPr>
  </w:p>
  <w:p w:rsidR="00D06AB0" w:rsidRDefault="00D06AB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14" w:rsidRDefault="00605014">
    <w:pPr>
      <w:pStyle w:val="Zhlav"/>
    </w:pPr>
    <w:r>
      <w:rPr>
        <w:noProof/>
      </w:rPr>
      <w:drawing>
        <wp:inline distT="0" distB="0" distL="0" distR="0">
          <wp:extent cx="5760720" cy="127381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127381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0F6A05D7"/>
    <w:multiLevelType w:val="hybridMultilevel"/>
    <w:tmpl w:val="784689C6"/>
    <w:lvl w:ilvl="0" w:tplc="1674B138">
      <w:numFmt w:val="bullet"/>
      <w:lvlText w:val=""/>
      <w:lvlJc w:val="left"/>
      <w:pPr>
        <w:ind w:left="976" w:hanging="360"/>
      </w:pPr>
      <w:rPr>
        <w:rFonts w:ascii="Symbol" w:eastAsia="Symbol" w:hAnsi="Symbol" w:cs="Symbol" w:hint="default"/>
        <w:spacing w:val="0"/>
        <w:w w:val="99"/>
        <w:lang w:val="cs-CZ" w:eastAsia="en-US" w:bidi="ar-SA"/>
      </w:rPr>
    </w:lvl>
    <w:lvl w:ilvl="1" w:tplc="1FE4C8D8">
      <w:numFmt w:val="bullet"/>
      <w:lvlText w:val="•"/>
      <w:lvlJc w:val="left"/>
      <w:pPr>
        <w:ind w:left="1836" w:hanging="360"/>
      </w:pPr>
      <w:rPr>
        <w:rFonts w:hint="default"/>
        <w:lang w:val="cs-CZ" w:eastAsia="en-US" w:bidi="ar-SA"/>
      </w:rPr>
    </w:lvl>
    <w:lvl w:ilvl="2" w:tplc="9048A89E">
      <w:numFmt w:val="bullet"/>
      <w:lvlText w:val="•"/>
      <w:lvlJc w:val="left"/>
      <w:pPr>
        <w:ind w:left="2693" w:hanging="360"/>
      </w:pPr>
      <w:rPr>
        <w:rFonts w:hint="default"/>
        <w:lang w:val="cs-CZ" w:eastAsia="en-US" w:bidi="ar-SA"/>
      </w:rPr>
    </w:lvl>
    <w:lvl w:ilvl="3" w:tplc="352C317E">
      <w:numFmt w:val="bullet"/>
      <w:lvlText w:val="•"/>
      <w:lvlJc w:val="left"/>
      <w:pPr>
        <w:ind w:left="3549" w:hanging="360"/>
      </w:pPr>
      <w:rPr>
        <w:rFonts w:hint="default"/>
        <w:lang w:val="cs-CZ" w:eastAsia="en-US" w:bidi="ar-SA"/>
      </w:rPr>
    </w:lvl>
    <w:lvl w:ilvl="4" w:tplc="24669EB2">
      <w:numFmt w:val="bullet"/>
      <w:lvlText w:val="•"/>
      <w:lvlJc w:val="left"/>
      <w:pPr>
        <w:ind w:left="4406" w:hanging="360"/>
      </w:pPr>
      <w:rPr>
        <w:rFonts w:hint="default"/>
        <w:lang w:val="cs-CZ" w:eastAsia="en-US" w:bidi="ar-SA"/>
      </w:rPr>
    </w:lvl>
    <w:lvl w:ilvl="5" w:tplc="A1C6C3F0">
      <w:numFmt w:val="bullet"/>
      <w:lvlText w:val="•"/>
      <w:lvlJc w:val="left"/>
      <w:pPr>
        <w:ind w:left="5263" w:hanging="360"/>
      </w:pPr>
      <w:rPr>
        <w:rFonts w:hint="default"/>
        <w:lang w:val="cs-CZ" w:eastAsia="en-US" w:bidi="ar-SA"/>
      </w:rPr>
    </w:lvl>
    <w:lvl w:ilvl="6" w:tplc="86F298A4">
      <w:numFmt w:val="bullet"/>
      <w:lvlText w:val="•"/>
      <w:lvlJc w:val="left"/>
      <w:pPr>
        <w:ind w:left="6119" w:hanging="360"/>
      </w:pPr>
      <w:rPr>
        <w:rFonts w:hint="default"/>
        <w:lang w:val="cs-CZ" w:eastAsia="en-US" w:bidi="ar-SA"/>
      </w:rPr>
    </w:lvl>
    <w:lvl w:ilvl="7" w:tplc="4762DE72">
      <w:numFmt w:val="bullet"/>
      <w:lvlText w:val="•"/>
      <w:lvlJc w:val="left"/>
      <w:pPr>
        <w:ind w:left="6976" w:hanging="360"/>
      </w:pPr>
      <w:rPr>
        <w:rFonts w:hint="default"/>
        <w:lang w:val="cs-CZ" w:eastAsia="en-US" w:bidi="ar-SA"/>
      </w:rPr>
    </w:lvl>
    <w:lvl w:ilvl="8" w:tplc="5B46FE74">
      <w:numFmt w:val="bullet"/>
      <w:lvlText w:val="•"/>
      <w:lvlJc w:val="left"/>
      <w:pPr>
        <w:ind w:left="7833" w:hanging="360"/>
      </w:pPr>
      <w:rPr>
        <w:rFonts w:hint="default"/>
        <w:lang w:val="cs-CZ" w:eastAsia="en-US" w:bidi="ar-SA"/>
      </w:rPr>
    </w:lvl>
  </w:abstractNum>
  <w:abstractNum w:abstractNumId="4">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9">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C5D5C68"/>
    <w:multiLevelType w:val="hybridMultilevel"/>
    <w:tmpl w:val="9DC413D8"/>
    <w:lvl w:ilvl="0" w:tplc="AF223618">
      <w:start w:val="1"/>
      <w:numFmt w:val="decimal"/>
      <w:lvlText w:val="%1."/>
      <w:lvlJc w:val="left"/>
      <w:pPr>
        <w:tabs>
          <w:tab w:val="num" w:pos="720"/>
        </w:tabs>
        <w:ind w:left="720" w:hanging="360"/>
      </w:pPr>
      <w:rPr>
        <w:rFonts w:cs="Times New Roman" w:hint="default"/>
        <w:b w:val="0"/>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16">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1">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24">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25">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26">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28">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3C1C4EDE"/>
    <w:multiLevelType w:val="hybridMultilevel"/>
    <w:tmpl w:val="2F6478C0"/>
    <w:lvl w:ilvl="0" w:tplc="DB98D418">
      <w:start w:val="1"/>
      <w:numFmt w:val="decimal"/>
      <w:lvlText w:val="%1."/>
      <w:lvlJc w:val="left"/>
      <w:pPr>
        <w:tabs>
          <w:tab w:val="num" w:pos="360"/>
        </w:tabs>
        <w:ind w:left="360" w:hanging="360"/>
      </w:pPr>
      <w:rPr>
        <w:rFonts w:cs="Times New Roman" w:hint="default"/>
        <w:b w:val="0"/>
        <w:bCs/>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45F46A2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42">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nsid w:val="5D6F26BF"/>
    <w:multiLevelType w:val="singleLevel"/>
    <w:tmpl w:val="1B4A2DA8"/>
    <w:lvl w:ilvl="0">
      <w:start w:val="1"/>
      <w:numFmt w:val="decimal"/>
      <w:lvlText w:val="%1."/>
      <w:lvlJc w:val="left"/>
      <w:pPr>
        <w:tabs>
          <w:tab w:val="num" w:pos="360"/>
        </w:tabs>
        <w:ind w:left="360" w:hanging="360"/>
      </w:pPr>
      <w:rPr>
        <w:rFonts w:cs="Times New Roman"/>
        <w:b w:val="0"/>
      </w:rPr>
    </w:lvl>
  </w:abstractNum>
  <w:abstractNum w:abstractNumId="45">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6">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48">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49">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52">
    <w:nsid w:val="6DEC332B"/>
    <w:multiLevelType w:val="multilevel"/>
    <w:tmpl w:val="CF8CE538"/>
    <w:lvl w:ilvl="0">
      <w:start w:val="1"/>
      <w:numFmt w:val="decimal"/>
      <w:lvlText w:val="%1."/>
      <w:lvlJc w:val="left"/>
      <w:pPr>
        <w:ind w:left="360" w:hanging="360"/>
      </w:pPr>
      <w:rPr>
        <w:rFonts w:cs="Times New Roman" w:hint="default"/>
      </w:rPr>
    </w:lvl>
    <w:lvl w:ilvl="1">
      <w:start w:val="1"/>
      <w:numFmt w:val="decimal"/>
      <w:lvlText w:val="7.%2."/>
      <w:lvlJc w:val="left"/>
      <w:pPr>
        <w:ind w:left="792" w:hanging="432"/>
      </w:pPr>
      <w:rPr>
        <w:rFonts w:ascii="Calibri" w:hAnsi="Calibri"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5"/>
  </w:num>
  <w:num w:numId="2">
    <w:abstractNumId w:val="22"/>
  </w:num>
  <w:num w:numId="3">
    <w:abstractNumId w:val="7"/>
  </w:num>
  <w:num w:numId="4">
    <w:abstractNumId w:val="32"/>
  </w:num>
  <w:num w:numId="5">
    <w:abstractNumId w:val="44"/>
  </w:num>
  <w:num w:numId="6">
    <w:abstractNumId w:val="20"/>
  </w:num>
  <w:num w:numId="7">
    <w:abstractNumId w:val="29"/>
  </w:num>
  <w:num w:numId="8">
    <w:abstractNumId w:val="28"/>
  </w:num>
  <w:num w:numId="9">
    <w:abstractNumId w:val="21"/>
  </w:num>
  <w:num w:numId="10">
    <w:abstractNumId w:val="48"/>
  </w:num>
  <w:num w:numId="11">
    <w:abstractNumId w:val="25"/>
  </w:num>
  <w:num w:numId="12">
    <w:abstractNumId w:val="47"/>
  </w:num>
  <w:num w:numId="13">
    <w:abstractNumId w:val="19"/>
  </w:num>
  <w:num w:numId="14">
    <w:abstractNumId w:val="23"/>
  </w:num>
  <w:num w:numId="15">
    <w:abstractNumId w:val="51"/>
  </w:num>
  <w:num w:numId="16">
    <w:abstractNumId w:val="11"/>
  </w:num>
  <w:num w:numId="17">
    <w:abstractNumId w:val="33"/>
  </w:num>
  <w:num w:numId="18">
    <w:abstractNumId w:val="36"/>
  </w:num>
  <w:num w:numId="19">
    <w:abstractNumId w:val="8"/>
  </w:num>
  <w:num w:numId="20">
    <w:abstractNumId w:val="18"/>
  </w:num>
  <w:num w:numId="21">
    <w:abstractNumId w:val="26"/>
  </w:num>
  <w:num w:numId="22">
    <w:abstractNumId w:val="30"/>
  </w:num>
  <w:num w:numId="23">
    <w:abstractNumId w:val="37"/>
  </w:num>
  <w:num w:numId="24">
    <w:abstractNumId w:val="55"/>
  </w:num>
  <w:num w:numId="25">
    <w:abstractNumId w:val="39"/>
  </w:num>
  <w:num w:numId="26">
    <w:abstractNumId w:val="9"/>
  </w:num>
  <w:num w:numId="27">
    <w:abstractNumId w:val="50"/>
  </w:num>
  <w:num w:numId="28">
    <w:abstractNumId w:val="14"/>
  </w:num>
  <w:num w:numId="29">
    <w:abstractNumId w:val="38"/>
  </w:num>
  <w:num w:numId="30">
    <w:abstractNumId w:val="5"/>
  </w:num>
  <w:num w:numId="31">
    <w:abstractNumId w:val="2"/>
  </w:num>
  <w:num w:numId="32">
    <w:abstractNumId w:val="43"/>
  </w:num>
  <w:num w:numId="33">
    <w:abstractNumId w:val="40"/>
  </w:num>
  <w:num w:numId="34">
    <w:abstractNumId w:val="13"/>
  </w:num>
  <w:num w:numId="35">
    <w:abstractNumId w:val="1"/>
  </w:num>
  <w:num w:numId="36">
    <w:abstractNumId w:val="54"/>
  </w:num>
  <w:num w:numId="37">
    <w:abstractNumId w:val="16"/>
  </w:num>
  <w:num w:numId="38">
    <w:abstractNumId w:val="34"/>
  </w:num>
  <w:num w:numId="39">
    <w:abstractNumId w:val="46"/>
  </w:num>
  <w:num w:numId="40">
    <w:abstractNumId w:val="42"/>
  </w:num>
  <w:num w:numId="41">
    <w:abstractNumId w:val="53"/>
  </w:num>
  <w:num w:numId="42">
    <w:abstractNumId w:val="6"/>
  </w:num>
  <w:num w:numId="43">
    <w:abstractNumId w:val="10"/>
  </w:num>
  <w:num w:numId="44">
    <w:abstractNumId w:val="41"/>
  </w:num>
  <w:num w:numId="45">
    <w:abstractNumId w:val="31"/>
  </w:num>
  <w:num w:numId="46">
    <w:abstractNumId w:val="45"/>
  </w:num>
  <w:num w:numId="47">
    <w:abstractNumId w:val="17"/>
  </w:num>
  <w:num w:numId="48">
    <w:abstractNumId w:val="4"/>
  </w:num>
  <w:num w:numId="49">
    <w:abstractNumId w:val="24"/>
  </w:num>
  <w:num w:numId="50">
    <w:abstractNumId w:val="49"/>
  </w:num>
  <w:num w:numId="51">
    <w:abstractNumId w:val="27"/>
  </w:num>
  <w:num w:numId="52">
    <w:abstractNumId w:val="35"/>
  </w:num>
  <w:num w:numId="53">
    <w:abstractNumId w:val="52"/>
  </w:num>
  <w:num w:numId="54">
    <w:abstractNumId w:val="0"/>
  </w:num>
  <w:num w:numId="55">
    <w:abstractNumId w:val="12"/>
  </w:num>
  <w:num w:numId="56">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yáš Semrád">
    <w15:presenceInfo w15:providerId="Windows Live" w15:userId="7aeaad6669726040"/>
  </w15:person>
  <w15:person w15:author="Sabina Zoulová">
    <w15:presenceInfo w15:providerId="AD" w15:userId="S::xzous00@vse.cz::5ebd10fd-71a2-4fcb-8f0a-124efa3899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08"/>
  <w:hyphenationZone w:val="425"/>
  <w:doNotHyphenateCaps/>
  <w:displayHorizontalDrawingGridEvery w:val="0"/>
  <w:displayVerticalDrawingGridEvery w:val="0"/>
  <w:doNotUseMarginsForDrawingGridOrigin/>
  <w:characterSpacingControl w:val="doNotCompress"/>
  <w:hdrShapeDefaults>
    <o:shapedefaults v:ext="edit" spidmax="4098"/>
  </w:hdrShapeDefaults>
  <w:footnotePr>
    <w:footnote w:id="-1"/>
    <w:footnote w:id="0"/>
  </w:footnotePr>
  <w:endnotePr>
    <w:endnote w:id="-1"/>
    <w:endnote w:id="0"/>
  </w:endnotePr>
  <w:compat/>
  <w:rsids>
    <w:rsidRoot w:val="00274FAE"/>
    <w:rsid w:val="00001725"/>
    <w:rsid w:val="00002144"/>
    <w:rsid w:val="00006186"/>
    <w:rsid w:val="00006C34"/>
    <w:rsid w:val="000073CF"/>
    <w:rsid w:val="0000749E"/>
    <w:rsid w:val="00011BB8"/>
    <w:rsid w:val="00017141"/>
    <w:rsid w:val="00022156"/>
    <w:rsid w:val="000251BC"/>
    <w:rsid w:val="000256E8"/>
    <w:rsid w:val="00026E5B"/>
    <w:rsid w:val="00030892"/>
    <w:rsid w:val="0003144A"/>
    <w:rsid w:val="0003198D"/>
    <w:rsid w:val="00032255"/>
    <w:rsid w:val="00032E2F"/>
    <w:rsid w:val="00036FEA"/>
    <w:rsid w:val="000376C5"/>
    <w:rsid w:val="0004001B"/>
    <w:rsid w:val="0004039F"/>
    <w:rsid w:val="00043027"/>
    <w:rsid w:val="00044453"/>
    <w:rsid w:val="0004479C"/>
    <w:rsid w:val="00053BE5"/>
    <w:rsid w:val="000656AE"/>
    <w:rsid w:val="000670BA"/>
    <w:rsid w:val="0007389C"/>
    <w:rsid w:val="00074674"/>
    <w:rsid w:val="000748AB"/>
    <w:rsid w:val="00075AD0"/>
    <w:rsid w:val="00077682"/>
    <w:rsid w:val="00082030"/>
    <w:rsid w:val="000832C5"/>
    <w:rsid w:val="00084502"/>
    <w:rsid w:val="000857DA"/>
    <w:rsid w:val="0009367B"/>
    <w:rsid w:val="000941DA"/>
    <w:rsid w:val="00095E5E"/>
    <w:rsid w:val="00096221"/>
    <w:rsid w:val="000A4EDE"/>
    <w:rsid w:val="000A59A1"/>
    <w:rsid w:val="000A59BE"/>
    <w:rsid w:val="000A6173"/>
    <w:rsid w:val="000A664D"/>
    <w:rsid w:val="000A72AB"/>
    <w:rsid w:val="000B07AB"/>
    <w:rsid w:val="000B6C7C"/>
    <w:rsid w:val="000B7958"/>
    <w:rsid w:val="000C0906"/>
    <w:rsid w:val="000C18D2"/>
    <w:rsid w:val="000C465B"/>
    <w:rsid w:val="000C4E8D"/>
    <w:rsid w:val="000C6BE6"/>
    <w:rsid w:val="000C7382"/>
    <w:rsid w:val="000C7FE3"/>
    <w:rsid w:val="000D0185"/>
    <w:rsid w:val="000D01A1"/>
    <w:rsid w:val="000D106B"/>
    <w:rsid w:val="000D1459"/>
    <w:rsid w:val="000D2DBA"/>
    <w:rsid w:val="000D4405"/>
    <w:rsid w:val="000D6D1A"/>
    <w:rsid w:val="000D79DB"/>
    <w:rsid w:val="000E0F63"/>
    <w:rsid w:val="000E1DB9"/>
    <w:rsid w:val="000E23BA"/>
    <w:rsid w:val="000E390E"/>
    <w:rsid w:val="000E57D5"/>
    <w:rsid w:val="000E5BB3"/>
    <w:rsid w:val="000E7338"/>
    <w:rsid w:val="000F046D"/>
    <w:rsid w:val="000F0C82"/>
    <w:rsid w:val="000F1438"/>
    <w:rsid w:val="000F2F41"/>
    <w:rsid w:val="000F403A"/>
    <w:rsid w:val="000F4139"/>
    <w:rsid w:val="000F59C7"/>
    <w:rsid w:val="00102BD1"/>
    <w:rsid w:val="00102E7A"/>
    <w:rsid w:val="00103107"/>
    <w:rsid w:val="00103E80"/>
    <w:rsid w:val="00104A17"/>
    <w:rsid w:val="00104EC9"/>
    <w:rsid w:val="001062F0"/>
    <w:rsid w:val="0010799E"/>
    <w:rsid w:val="00111492"/>
    <w:rsid w:val="001128C6"/>
    <w:rsid w:val="00112C81"/>
    <w:rsid w:val="0011355C"/>
    <w:rsid w:val="0011359C"/>
    <w:rsid w:val="001140C7"/>
    <w:rsid w:val="001153CB"/>
    <w:rsid w:val="001153DD"/>
    <w:rsid w:val="00116687"/>
    <w:rsid w:val="0012002D"/>
    <w:rsid w:val="00122E92"/>
    <w:rsid w:val="00125F67"/>
    <w:rsid w:val="00127100"/>
    <w:rsid w:val="001273C5"/>
    <w:rsid w:val="00127921"/>
    <w:rsid w:val="00130572"/>
    <w:rsid w:val="00133298"/>
    <w:rsid w:val="00133299"/>
    <w:rsid w:val="001337EF"/>
    <w:rsid w:val="00134FBE"/>
    <w:rsid w:val="001371E7"/>
    <w:rsid w:val="0014296F"/>
    <w:rsid w:val="00143BDB"/>
    <w:rsid w:val="001463FA"/>
    <w:rsid w:val="00150280"/>
    <w:rsid w:val="001504B3"/>
    <w:rsid w:val="001511EB"/>
    <w:rsid w:val="0015195C"/>
    <w:rsid w:val="00152A4A"/>
    <w:rsid w:val="00155710"/>
    <w:rsid w:val="00156169"/>
    <w:rsid w:val="001579A3"/>
    <w:rsid w:val="00157B98"/>
    <w:rsid w:val="001600E1"/>
    <w:rsid w:val="001630D0"/>
    <w:rsid w:val="00163930"/>
    <w:rsid w:val="001655E4"/>
    <w:rsid w:val="00165D11"/>
    <w:rsid w:val="001670E0"/>
    <w:rsid w:val="00170544"/>
    <w:rsid w:val="001710B6"/>
    <w:rsid w:val="001713A7"/>
    <w:rsid w:val="0017273D"/>
    <w:rsid w:val="00176F4D"/>
    <w:rsid w:val="00181273"/>
    <w:rsid w:val="0018223F"/>
    <w:rsid w:val="00183A6A"/>
    <w:rsid w:val="001862FC"/>
    <w:rsid w:val="00187139"/>
    <w:rsid w:val="00191D56"/>
    <w:rsid w:val="00195459"/>
    <w:rsid w:val="001974BB"/>
    <w:rsid w:val="001A0C2E"/>
    <w:rsid w:val="001A0FEF"/>
    <w:rsid w:val="001A3DEA"/>
    <w:rsid w:val="001A478E"/>
    <w:rsid w:val="001A4AF6"/>
    <w:rsid w:val="001B0415"/>
    <w:rsid w:val="001B0EF0"/>
    <w:rsid w:val="001B26A9"/>
    <w:rsid w:val="001B2877"/>
    <w:rsid w:val="001C0471"/>
    <w:rsid w:val="001C0627"/>
    <w:rsid w:val="001C0AE2"/>
    <w:rsid w:val="001C0E05"/>
    <w:rsid w:val="001C33E9"/>
    <w:rsid w:val="001C43A3"/>
    <w:rsid w:val="001C4805"/>
    <w:rsid w:val="001D024F"/>
    <w:rsid w:val="001D5506"/>
    <w:rsid w:val="001D6464"/>
    <w:rsid w:val="001D662C"/>
    <w:rsid w:val="001D70D8"/>
    <w:rsid w:val="001E2325"/>
    <w:rsid w:val="001E2712"/>
    <w:rsid w:val="001E2990"/>
    <w:rsid w:val="001E3281"/>
    <w:rsid w:val="001E4C5C"/>
    <w:rsid w:val="001E73BF"/>
    <w:rsid w:val="001F11C7"/>
    <w:rsid w:val="001F22AA"/>
    <w:rsid w:val="001F4044"/>
    <w:rsid w:val="001F5589"/>
    <w:rsid w:val="001F5868"/>
    <w:rsid w:val="001F5FDF"/>
    <w:rsid w:val="00200248"/>
    <w:rsid w:val="002004FB"/>
    <w:rsid w:val="0020068A"/>
    <w:rsid w:val="00201233"/>
    <w:rsid w:val="0020469C"/>
    <w:rsid w:val="00204749"/>
    <w:rsid w:val="00204AC1"/>
    <w:rsid w:val="002052FF"/>
    <w:rsid w:val="0020667D"/>
    <w:rsid w:val="0021024C"/>
    <w:rsid w:val="0021208A"/>
    <w:rsid w:val="00214064"/>
    <w:rsid w:val="00214D0E"/>
    <w:rsid w:val="002166EF"/>
    <w:rsid w:val="00216BA6"/>
    <w:rsid w:val="00217506"/>
    <w:rsid w:val="00217F41"/>
    <w:rsid w:val="00223094"/>
    <w:rsid w:val="00223B4B"/>
    <w:rsid w:val="00234096"/>
    <w:rsid w:val="0023781F"/>
    <w:rsid w:val="0024410B"/>
    <w:rsid w:val="00244DB4"/>
    <w:rsid w:val="00245528"/>
    <w:rsid w:val="00245A83"/>
    <w:rsid w:val="00247CE4"/>
    <w:rsid w:val="00255DCE"/>
    <w:rsid w:val="002560CF"/>
    <w:rsid w:val="002567FB"/>
    <w:rsid w:val="00257818"/>
    <w:rsid w:val="002578B8"/>
    <w:rsid w:val="00261CFC"/>
    <w:rsid w:val="00266055"/>
    <w:rsid w:val="00267BC4"/>
    <w:rsid w:val="00271CEC"/>
    <w:rsid w:val="00272660"/>
    <w:rsid w:val="00274FAE"/>
    <w:rsid w:val="00274FFC"/>
    <w:rsid w:val="00275046"/>
    <w:rsid w:val="00280B96"/>
    <w:rsid w:val="00287F20"/>
    <w:rsid w:val="00292036"/>
    <w:rsid w:val="00292344"/>
    <w:rsid w:val="00292564"/>
    <w:rsid w:val="00293056"/>
    <w:rsid w:val="00293505"/>
    <w:rsid w:val="002945F2"/>
    <w:rsid w:val="00295A8A"/>
    <w:rsid w:val="00295CB2"/>
    <w:rsid w:val="00296E62"/>
    <w:rsid w:val="002A335C"/>
    <w:rsid w:val="002A40BE"/>
    <w:rsid w:val="002A7B0E"/>
    <w:rsid w:val="002B02E8"/>
    <w:rsid w:val="002B17D4"/>
    <w:rsid w:val="002B1930"/>
    <w:rsid w:val="002B53BF"/>
    <w:rsid w:val="002B637C"/>
    <w:rsid w:val="002B6DD2"/>
    <w:rsid w:val="002B7F18"/>
    <w:rsid w:val="002C1919"/>
    <w:rsid w:val="002C624B"/>
    <w:rsid w:val="002C639E"/>
    <w:rsid w:val="002C6B99"/>
    <w:rsid w:val="002D1111"/>
    <w:rsid w:val="002D1640"/>
    <w:rsid w:val="002D217F"/>
    <w:rsid w:val="002D2459"/>
    <w:rsid w:val="002E324F"/>
    <w:rsid w:val="002E43C1"/>
    <w:rsid w:val="002E5314"/>
    <w:rsid w:val="002F0400"/>
    <w:rsid w:val="002F0876"/>
    <w:rsid w:val="002F0F4B"/>
    <w:rsid w:val="002F4F4E"/>
    <w:rsid w:val="002F5CBD"/>
    <w:rsid w:val="002F60F7"/>
    <w:rsid w:val="002F7285"/>
    <w:rsid w:val="002F795B"/>
    <w:rsid w:val="00300820"/>
    <w:rsid w:val="00301AF5"/>
    <w:rsid w:val="003033E8"/>
    <w:rsid w:val="003038DF"/>
    <w:rsid w:val="00313C50"/>
    <w:rsid w:val="00314AA2"/>
    <w:rsid w:val="0031587A"/>
    <w:rsid w:val="003171AB"/>
    <w:rsid w:val="00321873"/>
    <w:rsid w:val="0033021A"/>
    <w:rsid w:val="00332520"/>
    <w:rsid w:val="00332A77"/>
    <w:rsid w:val="00333785"/>
    <w:rsid w:val="003352D9"/>
    <w:rsid w:val="00336245"/>
    <w:rsid w:val="00337A6E"/>
    <w:rsid w:val="00342F59"/>
    <w:rsid w:val="00343E84"/>
    <w:rsid w:val="00344975"/>
    <w:rsid w:val="00344DDD"/>
    <w:rsid w:val="003453E3"/>
    <w:rsid w:val="0034553C"/>
    <w:rsid w:val="00345A01"/>
    <w:rsid w:val="0035023F"/>
    <w:rsid w:val="003514AB"/>
    <w:rsid w:val="003523EA"/>
    <w:rsid w:val="003525A6"/>
    <w:rsid w:val="0035274A"/>
    <w:rsid w:val="00356286"/>
    <w:rsid w:val="00357551"/>
    <w:rsid w:val="003576EC"/>
    <w:rsid w:val="00363F01"/>
    <w:rsid w:val="00366DFB"/>
    <w:rsid w:val="00367530"/>
    <w:rsid w:val="00367ECF"/>
    <w:rsid w:val="00370921"/>
    <w:rsid w:val="00371008"/>
    <w:rsid w:val="003718D0"/>
    <w:rsid w:val="00371BE8"/>
    <w:rsid w:val="00372541"/>
    <w:rsid w:val="003733D7"/>
    <w:rsid w:val="00373A78"/>
    <w:rsid w:val="003762C0"/>
    <w:rsid w:val="0037673B"/>
    <w:rsid w:val="00382CC4"/>
    <w:rsid w:val="00383EA1"/>
    <w:rsid w:val="003879A8"/>
    <w:rsid w:val="003900C2"/>
    <w:rsid w:val="003901B1"/>
    <w:rsid w:val="0039043A"/>
    <w:rsid w:val="00391D03"/>
    <w:rsid w:val="00392A90"/>
    <w:rsid w:val="00393ECD"/>
    <w:rsid w:val="0039440C"/>
    <w:rsid w:val="00395691"/>
    <w:rsid w:val="003958AA"/>
    <w:rsid w:val="003969F4"/>
    <w:rsid w:val="003973AC"/>
    <w:rsid w:val="003A02C6"/>
    <w:rsid w:val="003A0E0C"/>
    <w:rsid w:val="003A168E"/>
    <w:rsid w:val="003A2F7D"/>
    <w:rsid w:val="003A5BD4"/>
    <w:rsid w:val="003A6B24"/>
    <w:rsid w:val="003A6C99"/>
    <w:rsid w:val="003A6D1B"/>
    <w:rsid w:val="003B1935"/>
    <w:rsid w:val="003B36A6"/>
    <w:rsid w:val="003B4238"/>
    <w:rsid w:val="003B5103"/>
    <w:rsid w:val="003B569D"/>
    <w:rsid w:val="003B587D"/>
    <w:rsid w:val="003C3038"/>
    <w:rsid w:val="003C4148"/>
    <w:rsid w:val="003C49C1"/>
    <w:rsid w:val="003C49D4"/>
    <w:rsid w:val="003C537E"/>
    <w:rsid w:val="003D1143"/>
    <w:rsid w:val="003D5C94"/>
    <w:rsid w:val="003E30D1"/>
    <w:rsid w:val="003E5820"/>
    <w:rsid w:val="003E5A7D"/>
    <w:rsid w:val="003E69CA"/>
    <w:rsid w:val="003F322E"/>
    <w:rsid w:val="003F5732"/>
    <w:rsid w:val="003F5AF4"/>
    <w:rsid w:val="003F5CDD"/>
    <w:rsid w:val="003F62EE"/>
    <w:rsid w:val="003F6A1A"/>
    <w:rsid w:val="003F6BB3"/>
    <w:rsid w:val="003F7384"/>
    <w:rsid w:val="0040313B"/>
    <w:rsid w:val="00403969"/>
    <w:rsid w:val="00404106"/>
    <w:rsid w:val="0040432E"/>
    <w:rsid w:val="004046DB"/>
    <w:rsid w:val="00405712"/>
    <w:rsid w:val="0040782D"/>
    <w:rsid w:val="004079C6"/>
    <w:rsid w:val="00407B1F"/>
    <w:rsid w:val="00411B09"/>
    <w:rsid w:val="00412175"/>
    <w:rsid w:val="00412F74"/>
    <w:rsid w:val="00415F83"/>
    <w:rsid w:val="00417342"/>
    <w:rsid w:val="00420432"/>
    <w:rsid w:val="004204FB"/>
    <w:rsid w:val="004209FE"/>
    <w:rsid w:val="00420F58"/>
    <w:rsid w:val="004210A2"/>
    <w:rsid w:val="0042520A"/>
    <w:rsid w:val="0042600D"/>
    <w:rsid w:val="00435502"/>
    <w:rsid w:val="00435D49"/>
    <w:rsid w:val="00436693"/>
    <w:rsid w:val="00437ACB"/>
    <w:rsid w:val="004418F1"/>
    <w:rsid w:val="0044426E"/>
    <w:rsid w:val="004442E6"/>
    <w:rsid w:val="004443CC"/>
    <w:rsid w:val="0044677E"/>
    <w:rsid w:val="00446F76"/>
    <w:rsid w:val="00447AA0"/>
    <w:rsid w:val="004611BA"/>
    <w:rsid w:val="0046208F"/>
    <w:rsid w:val="0046234D"/>
    <w:rsid w:val="0046466C"/>
    <w:rsid w:val="004664E2"/>
    <w:rsid w:val="0046704C"/>
    <w:rsid w:val="0046740D"/>
    <w:rsid w:val="00467FF6"/>
    <w:rsid w:val="00471E78"/>
    <w:rsid w:val="004727CC"/>
    <w:rsid w:val="00472A8E"/>
    <w:rsid w:val="00474DB5"/>
    <w:rsid w:val="00476047"/>
    <w:rsid w:val="004763A0"/>
    <w:rsid w:val="00476DEE"/>
    <w:rsid w:val="00477252"/>
    <w:rsid w:val="0048002C"/>
    <w:rsid w:val="00480725"/>
    <w:rsid w:val="00485002"/>
    <w:rsid w:val="00486A56"/>
    <w:rsid w:val="004878DC"/>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2D3A"/>
    <w:rsid w:val="004B34CD"/>
    <w:rsid w:val="004B433D"/>
    <w:rsid w:val="004B5731"/>
    <w:rsid w:val="004B69FA"/>
    <w:rsid w:val="004B702D"/>
    <w:rsid w:val="004B786A"/>
    <w:rsid w:val="004C0467"/>
    <w:rsid w:val="004C1FAF"/>
    <w:rsid w:val="004C4462"/>
    <w:rsid w:val="004C6D6D"/>
    <w:rsid w:val="004D580F"/>
    <w:rsid w:val="004D68F7"/>
    <w:rsid w:val="004E00FD"/>
    <w:rsid w:val="004E25ED"/>
    <w:rsid w:val="004E2A21"/>
    <w:rsid w:val="004E31A1"/>
    <w:rsid w:val="004E3F45"/>
    <w:rsid w:val="004E4502"/>
    <w:rsid w:val="004E4D56"/>
    <w:rsid w:val="004E537F"/>
    <w:rsid w:val="004F0CE4"/>
    <w:rsid w:val="004F1772"/>
    <w:rsid w:val="004F3639"/>
    <w:rsid w:val="004F5564"/>
    <w:rsid w:val="004F55C7"/>
    <w:rsid w:val="0050239A"/>
    <w:rsid w:val="005030A0"/>
    <w:rsid w:val="005039DE"/>
    <w:rsid w:val="00504967"/>
    <w:rsid w:val="00505914"/>
    <w:rsid w:val="00507403"/>
    <w:rsid w:val="00511636"/>
    <w:rsid w:val="005119C4"/>
    <w:rsid w:val="00511D27"/>
    <w:rsid w:val="00512B37"/>
    <w:rsid w:val="00513791"/>
    <w:rsid w:val="00514B4A"/>
    <w:rsid w:val="00515F7E"/>
    <w:rsid w:val="00516389"/>
    <w:rsid w:val="00520067"/>
    <w:rsid w:val="00520FDE"/>
    <w:rsid w:val="00523056"/>
    <w:rsid w:val="00523912"/>
    <w:rsid w:val="00525EA5"/>
    <w:rsid w:val="00530015"/>
    <w:rsid w:val="00530A50"/>
    <w:rsid w:val="005369A1"/>
    <w:rsid w:val="00536E60"/>
    <w:rsid w:val="0054076C"/>
    <w:rsid w:val="00541C01"/>
    <w:rsid w:val="00541E4F"/>
    <w:rsid w:val="005425AF"/>
    <w:rsid w:val="005435C7"/>
    <w:rsid w:val="00545390"/>
    <w:rsid w:val="00550D05"/>
    <w:rsid w:val="0055363E"/>
    <w:rsid w:val="005537C2"/>
    <w:rsid w:val="00555898"/>
    <w:rsid w:val="00555E79"/>
    <w:rsid w:val="00555FFD"/>
    <w:rsid w:val="00560431"/>
    <w:rsid w:val="0056068B"/>
    <w:rsid w:val="00560A97"/>
    <w:rsid w:val="00561C23"/>
    <w:rsid w:val="00561F41"/>
    <w:rsid w:val="0056434F"/>
    <w:rsid w:val="0056475E"/>
    <w:rsid w:val="005652FE"/>
    <w:rsid w:val="0057153F"/>
    <w:rsid w:val="00571AAC"/>
    <w:rsid w:val="0057238A"/>
    <w:rsid w:val="00573A1F"/>
    <w:rsid w:val="00573B7D"/>
    <w:rsid w:val="005755CE"/>
    <w:rsid w:val="0057635D"/>
    <w:rsid w:val="005778BE"/>
    <w:rsid w:val="0058099F"/>
    <w:rsid w:val="00580F53"/>
    <w:rsid w:val="00583F50"/>
    <w:rsid w:val="00584FBA"/>
    <w:rsid w:val="005850BA"/>
    <w:rsid w:val="005852B7"/>
    <w:rsid w:val="005859F5"/>
    <w:rsid w:val="00594EF2"/>
    <w:rsid w:val="00595B08"/>
    <w:rsid w:val="0059625D"/>
    <w:rsid w:val="0059702B"/>
    <w:rsid w:val="005A0A43"/>
    <w:rsid w:val="005A2E0F"/>
    <w:rsid w:val="005A75DD"/>
    <w:rsid w:val="005B12D6"/>
    <w:rsid w:val="005B1C3A"/>
    <w:rsid w:val="005B363B"/>
    <w:rsid w:val="005B5754"/>
    <w:rsid w:val="005B58A6"/>
    <w:rsid w:val="005B5B0F"/>
    <w:rsid w:val="005B5B82"/>
    <w:rsid w:val="005C0BAF"/>
    <w:rsid w:val="005C105E"/>
    <w:rsid w:val="005C10F8"/>
    <w:rsid w:val="005C30D8"/>
    <w:rsid w:val="005C42C0"/>
    <w:rsid w:val="005C4928"/>
    <w:rsid w:val="005C5757"/>
    <w:rsid w:val="005C58F3"/>
    <w:rsid w:val="005C708C"/>
    <w:rsid w:val="005D4D58"/>
    <w:rsid w:val="005D59B1"/>
    <w:rsid w:val="005D7EC2"/>
    <w:rsid w:val="005D7F3B"/>
    <w:rsid w:val="005E051C"/>
    <w:rsid w:val="005E0E7A"/>
    <w:rsid w:val="005E1137"/>
    <w:rsid w:val="005E4800"/>
    <w:rsid w:val="005E5017"/>
    <w:rsid w:val="005E726A"/>
    <w:rsid w:val="005E7F76"/>
    <w:rsid w:val="005F3CCF"/>
    <w:rsid w:val="005F4E2F"/>
    <w:rsid w:val="0060272A"/>
    <w:rsid w:val="00602A97"/>
    <w:rsid w:val="00603C89"/>
    <w:rsid w:val="00605014"/>
    <w:rsid w:val="0060622D"/>
    <w:rsid w:val="006068B1"/>
    <w:rsid w:val="0060785F"/>
    <w:rsid w:val="00611780"/>
    <w:rsid w:val="00615436"/>
    <w:rsid w:val="006172B3"/>
    <w:rsid w:val="00620335"/>
    <w:rsid w:val="006228A2"/>
    <w:rsid w:val="00627010"/>
    <w:rsid w:val="00627AA1"/>
    <w:rsid w:val="00631963"/>
    <w:rsid w:val="00631C43"/>
    <w:rsid w:val="006334DE"/>
    <w:rsid w:val="00637025"/>
    <w:rsid w:val="006374EF"/>
    <w:rsid w:val="0064036D"/>
    <w:rsid w:val="00640503"/>
    <w:rsid w:val="00644FAF"/>
    <w:rsid w:val="0064532C"/>
    <w:rsid w:val="00645844"/>
    <w:rsid w:val="00651CFB"/>
    <w:rsid w:val="006520B5"/>
    <w:rsid w:val="00661859"/>
    <w:rsid w:val="006622CD"/>
    <w:rsid w:val="00663742"/>
    <w:rsid w:val="00665071"/>
    <w:rsid w:val="00665AD1"/>
    <w:rsid w:val="00666DE4"/>
    <w:rsid w:val="006673DA"/>
    <w:rsid w:val="00670560"/>
    <w:rsid w:val="00671F42"/>
    <w:rsid w:val="00673283"/>
    <w:rsid w:val="00673B7A"/>
    <w:rsid w:val="0067579B"/>
    <w:rsid w:val="006765B2"/>
    <w:rsid w:val="006807D5"/>
    <w:rsid w:val="00681656"/>
    <w:rsid w:val="00684381"/>
    <w:rsid w:val="00684412"/>
    <w:rsid w:val="00684E4A"/>
    <w:rsid w:val="0068688C"/>
    <w:rsid w:val="00687F42"/>
    <w:rsid w:val="006915FB"/>
    <w:rsid w:val="00691615"/>
    <w:rsid w:val="00691797"/>
    <w:rsid w:val="0069224E"/>
    <w:rsid w:val="00694BAE"/>
    <w:rsid w:val="00695162"/>
    <w:rsid w:val="00696305"/>
    <w:rsid w:val="006973D2"/>
    <w:rsid w:val="006A21FD"/>
    <w:rsid w:val="006A352A"/>
    <w:rsid w:val="006A42F8"/>
    <w:rsid w:val="006A453C"/>
    <w:rsid w:val="006A7B0B"/>
    <w:rsid w:val="006B0EE7"/>
    <w:rsid w:val="006B2A7B"/>
    <w:rsid w:val="006B31ED"/>
    <w:rsid w:val="006B39FB"/>
    <w:rsid w:val="006B3DE8"/>
    <w:rsid w:val="006B46EB"/>
    <w:rsid w:val="006B5DF1"/>
    <w:rsid w:val="006B60A5"/>
    <w:rsid w:val="006B60E7"/>
    <w:rsid w:val="006B65E3"/>
    <w:rsid w:val="006B692D"/>
    <w:rsid w:val="006B6C69"/>
    <w:rsid w:val="006C0158"/>
    <w:rsid w:val="006C0523"/>
    <w:rsid w:val="006C5A5F"/>
    <w:rsid w:val="006C7731"/>
    <w:rsid w:val="006D2544"/>
    <w:rsid w:val="006D5BE5"/>
    <w:rsid w:val="006D79E8"/>
    <w:rsid w:val="006E0055"/>
    <w:rsid w:val="006E1839"/>
    <w:rsid w:val="006E1980"/>
    <w:rsid w:val="006E1D07"/>
    <w:rsid w:val="006E5EBE"/>
    <w:rsid w:val="006E6CAC"/>
    <w:rsid w:val="006E78A3"/>
    <w:rsid w:val="006F1468"/>
    <w:rsid w:val="006F19B3"/>
    <w:rsid w:val="006F1B6D"/>
    <w:rsid w:val="006F2C75"/>
    <w:rsid w:val="006F3BF6"/>
    <w:rsid w:val="0070253F"/>
    <w:rsid w:val="007055E8"/>
    <w:rsid w:val="00710D68"/>
    <w:rsid w:val="00711935"/>
    <w:rsid w:val="00713BE4"/>
    <w:rsid w:val="007140A9"/>
    <w:rsid w:val="007143A7"/>
    <w:rsid w:val="007156CE"/>
    <w:rsid w:val="007173F4"/>
    <w:rsid w:val="00717726"/>
    <w:rsid w:val="00721D60"/>
    <w:rsid w:val="00721D8B"/>
    <w:rsid w:val="00723300"/>
    <w:rsid w:val="0072394C"/>
    <w:rsid w:val="00723CB0"/>
    <w:rsid w:val="007252D3"/>
    <w:rsid w:val="007262B0"/>
    <w:rsid w:val="007272A2"/>
    <w:rsid w:val="00727BA3"/>
    <w:rsid w:val="00732EA3"/>
    <w:rsid w:val="0073430A"/>
    <w:rsid w:val="007345DE"/>
    <w:rsid w:val="00734D97"/>
    <w:rsid w:val="00735241"/>
    <w:rsid w:val="00736291"/>
    <w:rsid w:val="007363F6"/>
    <w:rsid w:val="00736702"/>
    <w:rsid w:val="0074011B"/>
    <w:rsid w:val="00740A0C"/>
    <w:rsid w:val="00740BFC"/>
    <w:rsid w:val="00743F11"/>
    <w:rsid w:val="00744E33"/>
    <w:rsid w:val="007501BA"/>
    <w:rsid w:val="007510A3"/>
    <w:rsid w:val="007518BA"/>
    <w:rsid w:val="00752440"/>
    <w:rsid w:val="00753F28"/>
    <w:rsid w:val="007555C1"/>
    <w:rsid w:val="00756F74"/>
    <w:rsid w:val="007605D6"/>
    <w:rsid w:val="007611F4"/>
    <w:rsid w:val="0076297F"/>
    <w:rsid w:val="007653B5"/>
    <w:rsid w:val="007664A8"/>
    <w:rsid w:val="007669C1"/>
    <w:rsid w:val="00770354"/>
    <w:rsid w:val="007707C6"/>
    <w:rsid w:val="00771D5C"/>
    <w:rsid w:val="007722D7"/>
    <w:rsid w:val="00773AD9"/>
    <w:rsid w:val="007755AE"/>
    <w:rsid w:val="00777200"/>
    <w:rsid w:val="0078295E"/>
    <w:rsid w:val="00783A3B"/>
    <w:rsid w:val="0078436B"/>
    <w:rsid w:val="007853D4"/>
    <w:rsid w:val="00785AC1"/>
    <w:rsid w:val="00786A44"/>
    <w:rsid w:val="00786CCB"/>
    <w:rsid w:val="0079379C"/>
    <w:rsid w:val="0079502A"/>
    <w:rsid w:val="00795552"/>
    <w:rsid w:val="00796AD4"/>
    <w:rsid w:val="007A2013"/>
    <w:rsid w:val="007A27E2"/>
    <w:rsid w:val="007A2C57"/>
    <w:rsid w:val="007A2CFD"/>
    <w:rsid w:val="007A3E70"/>
    <w:rsid w:val="007A7B8F"/>
    <w:rsid w:val="007B0244"/>
    <w:rsid w:val="007B28B1"/>
    <w:rsid w:val="007B3928"/>
    <w:rsid w:val="007C1F5A"/>
    <w:rsid w:val="007C2A64"/>
    <w:rsid w:val="007C300C"/>
    <w:rsid w:val="007C5AEC"/>
    <w:rsid w:val="007C6DFF"/>
    <w:rsid w:val="007C7685"/>
    <w:rsid w:val="007C79B0"/>
    <w:rsid w:val="007C7A4C"/>
    <w:rsid w:val="007D16DD"/>
    <w:rsid w:val="007D1B96"/>
    <w:rsid w:val="007D2100"/>
    <w:rsid w:val="007D2502"/>
    <w:rsid w:val="007D3ACF"/>
    <w:rsid w:val="007D47EC"/>
    <w:rsid w:val="007D5A9B"/>
    <w:rsid w:val="007D60ED"/>
    <w:rsid w:val="007D67C6"/>
    <w:rsid w:val="007D6ECF"/>
    <w:rsid w:val="007D7332"/>
    <w:rsid w:val="007E0374"/>
    <w:rsid w:val="007E1634"/>
    <w:rsid w:val="007E45B8"/>
    <w:rsid w:val="007E5567"/>
    <w:rsid w:val="007F508E"/>
    <w:rsid w:val="007F7202"/>
    <w:rsid w:val="007F7AE5"/>
    <w:rsid w:val="008009AA"/>
    <w:rsid w:val="0080124E"/>
    <w:rsid w:val="00801D52"/>
    <w:rsid w:val="0080322F"/>
    <w:rsid w:val="00807189"/>
    <w:rsid w:val="0080728F"/>
    <w:rsid w:val="0080772C"/>
    <w:rsid w:val="00810486"/>
    <w:rsid w:val="00812F41"/>
    <w:rsid w:val="00814317"/>
    <w:rsid w:val="00814A05"/>
    <w:rsid w:val="00815BFC"/>
    <w:rsid w:val="00820F1C"/>
    <w:rsid w:val="00821B69"/>
    <w:rsid w:val="00826465"/>
    <w:rsid w:val="00826D2B"/>
    <w:rsid w:val="008307CA"/>
    <w:rsid w:val="00831998"/>
    <w:rsid w:val="00832519"/>
    <w:rsid w:val="00832EA0"/>
    <w:rsid w:val="0083556B"/>
    <w:rsid w:val="00836638"/>
    <w:rsid w:val="0083708B"/>
    <w:rsid w:val="00840F09"/>
    <w:rsid w:val="00841B95"/>
    <w:rsid w:val="00841E8E"/>
    <w:rsid w:val="008439FB"/>
    <w:rsid w:val="00844476"/>
    <w:rsid w:val="00845542"/>
    <w:rsid w:val="00845CE0"/>
    <w:rsid w:val="0085022B"/>
    <w:rsid w:val="00851612"/>
    <w:rsid w:val="00851776"/>
    <w:rsid w:val="00852025"/>
    <w:rsid w:val="008527D4"/>
    <w:rsid w:val="00854DC8"/>
    <w:rsid w:val="008574A7"/>
    <w:rsid w:val="0086008B"/>
    <w:rsid w:val="008635D6"/>
    <w:rsid w:val="00864B32"/>
    <w:rsid w:val="0086524D"/>
    <w:rsid w:val="00865666"/>
    <w:rsid w:val="00866320"/>
    <w:rsid w:val="00870537"/>
    <w:rsid w:val="00871746"/>
    <w:rsid w:val="00871F12"/>
    <w:rsid w:val="0087339D"/>
    <w:rsid w:val="00874823"/>
    <w:rsid w:val="00874F0C"/>
    <w:rsid w:val="008809B1"/>
    <w:rsid w:val="00880CAD"/>
    <w:rsid w:val="0088143D"/>
    <w:rsid w:val="00881AF9"/>
    <w:rsid w:val="0088220F"/>
    <w:rsid w:val="00883D6B"/>
    <w:rsid w:val="00884C75"/>
    <w:rsid w:val="008859F0"/>
    <w:rsid w:val="008869B8"/>
    <w:rsid w:val="00890B2D"/>
    <w:rsid w:val="00891BD8"/>
    <w:rsid w:val="00893D2B"/>
    <w:rsid w:val="008943B1"/>
    <w:rsid w:val="008A1368"/>
    <w:rsid w:val="008A1730"/>
    <w:rsid w:val="008A2EAB"/>
    <w:rsid w:val="008A66FB"/>
    <w:rsid w:val="008A7000"/>
    <w:rsid w:val="008A7327"/>
    <w:rsid w:val="008B0181"/>
    <w:rsid w:val="008B27C9"/>
    <w:rsid w:val="008B3EF0"/>
    <w:rsid w:val="008B51B5"/>
    <w:rsid w:val="008C0FFE"/>
    <w:rsid w:val="008C4ABE"/>
    <w:rsid w:val="008C5F36"/>
    <w:rsid w:val="008C73AF"/>
    <w:rsid w:val="008D0133"/>
    <w:rsid w:val="008D3099"/>
    <w:rsid w:val="008D4F14"/>
    <w:rsid w:val="008D5915"/>
    <w:rsid w:val="008E1513"/>
    <w:rsid w:val="008E1A4B"/>
    <w:rsid w:val="008E51C4"/>
    <w:rsid w:val="008E6B05"/>
    <w:rsid w:val="008E7766"/>
    <w:rsid w:val="008F0B8B"/>
    <w:rsid w:val="008F11B1"/>
    <w:rsid w:val="008F2C5B"/>
    <w:rsid w:val="008F4FFE"/>
    <w:rsid w:val="008F6CE8"/>
    <w:rsid w:val="008F76E4"/>
    <w:rsid w:val="009016F1"/>
    <w:rsid w:val="00902FEF"/>
    <w:rsid w:val="00903F04"/>
    <w:rsid w:val="00904AB0"/>
    <w:rsid w:val="00910110"/>
    <w:rsid w:val="00910523"/>
    <w:rsid w:val="0091101D"/>
    <w:rsid w:val="0091220B"/>
    <w:rsid w:val="00913C86"/>
    <w:rsid w:val="009150DE"/>
    <w:rsid w:val="009152E0"/>
    <w:rsid w:val="00915A5A"/>
    <w:rsid w:val="00916883"/>
    <w:rsid w:val="00916968"/>
    <w:rsid w:val="009207E9"/>
    <w:rsid w:val="009216C0"/>
    <w:rsid w:val="009224CD"/>
    <w:rsid w:val="0092268F"/>
    <w:rsid w:val="00923B08"/>
    <w:rsid w:val="00923E83"/>
    <w:rsid w:val="00925AF7"/>
    <w:rsid w:val="009269FE"/>
    <w:rsid w:val="00927014"/>
    <w:rsid w:val="009337F8"/>
    <w:rsid w:val="009356DC"/>
    <w:rsid w:val="009365B5"/>
    <w:rsid w:val="00937018"/>
    <w:rsid w:val="00941755"/>
    <w:rsid w:val="00942A53"/>
    <w:rsid w:val="00944133"/>
    <w:rsid w:val="009465D9"/>
    <w:rsid w:val="0095282D"/>
    <w:rsid w:val="00953BFF"/>
    <w:rsid w:val="00954A5F"/>
    <w:rsid w:val="0095552E"/>
    <w:rsid w:val="0095584C"/>
    <w:rsid w:val="0095666A"/>
    <w:rsid w:val="0095706E"/>
    <w:rsid w:val="00961669"/>
    <w:rsid w:val="00965C5C"/>
    <w:rsid w:val="0097239F"/>
    <w:rsid w:val="00976156"/>
    <w:rsid w:val="00977889"/>
    <w:rsid w:val="00980F96"/>
    <w:rsid w:val="0098217B"/>
    <w:rsid w:val="0098460B"/>
    <w:rsid w:val="009848D9"/>
    <w:rsid w:val="009852F3"/>
    <w:rsid w:val="00986FE2"/>
    <w:rsid w:val="0098719C"/>
    <w:rsid w:val="00987940"/>
    <w:rsid w:val="0099133D"/>
    <w:rsid w:val="009923B1"/>
    <w:rsid w:val="0099293D"/>
    <w:rsid w:val="00993FC3"/>
    <w:rsid w:val="009943E5"/>
    <w:rsid w:val="00994CA1"/>
    <w:rsid w:val="00995192"/>
    <w:rsid w:val="009A12B9"/>
    <w:rsid w:val="009A3203"/>
    <w:rsid w:val="009A4CE4"/>
    <w:rsid w:val="009A5D2E"/>
    <w:rsid w:val="009A6C44"/>
    <w:rsid w:val="009A7BC5"/>
    <w:rsid w:val="009A7D49"/>
    <w:rsid w:val="009B0A4F"/>
    <w:rsid w:val="009B0D05"/>
    <w:rsid w:val="009B180E"/>
    <w:rsid w:val="009B1BD9"/>
    <w:rsid w:val="009B1E65"/>
    <w:rsid w:val="009B2C86"/>
    <w:rsid w:val="009B62CE"/>
    <w:rsid w:val="009B6D2B"/>
    <w:rsid w:val="009C1534"/>
    <w:rsid w:val="009C4F58"/>
    <w:rsid w:val="009C7610"/>
    <w:rsid w:val="009D2E45"/>
    <w:rsid w:val="009D2F11"/>
    <w:rsid w:val="009D6FFC"/>
    <w:rsid w:val="009E0BB0"/>
    <w:rsid w:val="009E12CE"/>
    <w:rsid w:val="009E1508"/>
    <w:rsid w:val="009E2C44"/>
    <w:rsid w:val="009E440C"/>
    <w:rsid w:val="009E54A4"/>
    <w:rsid w:val="009E677E"/>
    <w:rsid w:val="009F074B"/>
    <w:rsid w:val="009F1293"/>
    <w:rsid w:val="009F2720"/>
    <w:rsid w:val="009F47C7"/>
    <w:rsid w:val="009F5DE6"/>
    <w:rsid w:val="00A003CC"/>
    <w:rsid w:val="00A01342"/>
    <w:rsid w:val="00A032DD"/>
    <w:rsid w:val="00A05DF1"/>
    <w:rsid w:val="00A07060"/>
    <w:rsid w:val="00A10D90"/>
    <w:rsid w:val="00A145A1"/>
    <w:rsid w:val="00A15363"/>
    <w:rsid w:val="00A17678"/>
    <w:rsid w:val="00A25D42"/>
    <w:rsid w:val="00A27C13"/>
    <w:rsid w:val="00A30317"/>
    <w:rsid w:val="00A31F7A"/>
    <w:rsid w:val="00A339D1"/>
    <w:rsid w:val="00A3517C"/>
    <w:rsid w:val="00A362F1"/>
    <w:rsid w:val="00A3647F"/>
    <w:rsid w:val="00A37003"/>
    <w:rsid w:val="00A40FDD"/>
    <w:rsid w:val="00A41AAD"/>
    <w:rsid w:val="00A41E26"/>
    <w:rsid w:val="00A426BF"/>
    <w:rsid w:val="00A44BBC"/>
    <w:rsid w:val="00A4654D"/>
    <w:rsid w:val="00A51BDF"/>
    <w:rsid w:val="00A51C23"/>
    <w:rsid w:val="00A534AB"/>
    <w:rsid w:val="00A53584"/>
    <w:rsid w:val="00A543D8"/>
    <w:rsid w:val="00A5605C"/>
    <w:rsid w:val="00A573C7"/>
    <w:rsid w:val="00A579F7"/>
    <w:rsid w:val="00A60169"/>
    <w:rsid w:val="00A61604"/>
    <w:rsid w:val="00A61B12"/>
    <w:rsid w:val="00A625B3"/>
    <w:rsid w:val="00A65378"/>
    <w:rsid w:val="00A659CD"/>
    <w:rsid w:val="00A73FB8"/>
    <w:rsid w:val="00A7479E"/>
    <w:rsid w:val="00A756B8"/>
    <w:rsid w:val="00A75E2F"/>
    <w:rsid w:val="00A762A9"/>
    <w:rsid w:val="00A76EF3"/>
    <w:rsid w:val="00A8026D"/>
    <w:rsid w:val="00A805F6"/>
    <w:rsid w:val="00A80EEE"/>
    <w:rsid w:val="00A83F0E"/>
    <w:rsid w:val="00A84195"/>
    <w:rsid w:val="00A853F5"/>
    <w:rsid w:val="00A85A39"/>
    <w:rsid w:val="00A8629B"/>
    <w:rsid w:val="00A877EC"/>
    <w:rsid w:val="00A910E8"/>
    <w:rsid w:val="00A93548"/>
    <w:rsid w:val="00A96679"/>
    <w:rsid w:val="00A9727C"/>
    <w:rsid w:val="00A97329"/>
    <w:rsid w:val="00A97C8A"/>
    <w:rsid w:val="00A97EBA"/>
    <w:rsid w:val="00A97F46"/>
    <w:rsid w:val="00AA289A"/>
    <w:rsid w:val="00AA3522"/>
    <w:rsid w:val="00AA5840"/>
    <w:rsid w:val="00AB29A0"/>
    <w:rsid w:val="00AC0CE0"/>
    <w:rsid w:val="00AC247F"/>
    <w:rsid w:val="00AC3192"/>
    <w:rsid w:val="00AC3B45"/>
    <w:rsid w:val="00AC5F04"/>
    <w:rsid w:val="00AC605B"/>
    <w:rsid w:val="00AC7D20"/>
    <w:rsid w:val="00AD138A"/>
    <w:rsid w:val="00AD4754"/>
    <w:rsid w:val="00AD52FE"/>
    <w:rsid w:val="00AD5751"/>
    <w:rsid w:val="00AD773E"/>
    <w:rsid w:val="00AE022E"/>
    <w:rsid w:val="00AE15BF"/>
    <w:rsid w:val="00AE1ABD"/>
    <w:rsid w:val="00AE698E"/>
    <w:rsid w:val="00AE69FE"/>
    <w:rsid w:val="00AE6D5E"/>
    <w:rsid w:val="00AF0952"/>
    <w:rsid w:val="00AF542F"/>
    <w:rsid w:val="00AF5522"/>
    <w:rsid w:val="00AF5B34"/>
    <w:rsid w:val="00AF668F"/>
    <w:rsid w:val="00AF7DB9"/>
    <w:rsid w:val="00B00552"/>
    <w:rsid w:val="00B010C3"/>
    <w:rsid w:val="00B01B93"/>
    <w:rsid w:val="00B03723"/>
    <w:rsid w:val="00B03981"/>
    <w:rsid w:val="00B042CC"/>
    <w:rsid w:val="00B04B2A"/>
    <w:rsid w:val="00B07ED5"/>
    <w:rsid w:val="00B135A3"/>
    <w:rsid w:val="00B13EF8"/>
    <w:rsid w:val="00B15C0D"/>
    <w:rsid w:val="00B1639A"/>
    <w:rsid w:val="00B2130D"/>
    <w:rsid w:val="00B21E5E"/>
    <w:rsid w:val="00B223C3"/>
    <w:rsid w:val="00B2388A"/>
    <w:rsid w:val="00B240D3"/>
    <w:rsid w:val="00B25C1C"/>
    <w:rsid w:val="00B262C1"/>
    <w:rsid w:val="00B3021E"/>
    <w:rsid w:val="00B3254B"/>
    <w:rsid w:val="00B32CFC"/>
    <w:rsid w:val="00B350B4"/>
    <w:rsid w:val="00B36F1A"/>
    <w:rsid w:val="00B4017B"/>
    <w:rsid w:val="00B41313"/>
    <w:rsid w:val="00B434A7"/>
    <w:rsid w:val="00B449C5"/>
    <w:rsid w:val="00B45B32"/>
    <w:rsid w:val="00B465E7"/>
    <w:rsid w:val="00B4670F"/>
    <w:rsid w:val="00B46D24"/>
    <w:rsid w:val="00B52D59"/>
    <w:rsid w:val="00B52D81"/>
    <w:rsid w:val="00B53BA3"/>
    <w:rsid w:val="00B56647"/>
    <w:rsid w:val="00B57AC5"/>
    <w:rsid w:val="00B603A9"/>
    <w:rsid w:val="00B61330"/>
    <w:rsid w:val="00B61B6D"/>
    <w:rsid w:val="00B62840"/>
    <w:rsid w:val="00B63ECD"/>
    <w:rsid w:val="00B642E3"/>
    <w:rsid w:val="00B6499E"/>
    <w:rsid w:val="00B64B41"/>
    <w:rsid w:val="00B65086"/>
    <w:rsid w:val="00B67298"/>
    <w:rsid w:val="00B67481"/>
    <w:rsid w:val="00B67914"/>
    <w:rsid w:val="00B777C6"/>
    <w:rsid w:val="00B82E7B"/>
    <w:rsid w:val="00B837E1"/>
    <w:rsid w:val="00B83ADA"/>
    <w:rsid w:val="00B869EB"/>
    <w:rsid w:val="00B90BF2"/>
    <w:rsid w:val="00B91C80"/>
    <w:rsid w:val="00B92C7D"/>
    <w:rsid w:val="00B931A7"/>
    <w:rsid w:val="00B94251"/>
    <w:rsid w:val="00B960E4"/>
    <w:rsid w:val="00B96C5B"/>
    <w:rsid w:val="00B96DD6"/>
    <w:rsid w:val="00B96ECA"/>
    <w:rsid w:val="00BA5BFA"/>
    <w:rsid w:val="00BA68C4"/>
    <w:rsid w:val="00BA71FB"/>
    <w:rsid w:val="00BA73CD"/>
    <w:rsid w:val="00BA7BD7"/>
    <w:rsid w:val="00BB320B"/>
    <w:rsid w:val="00BB44E9"/>
    <w:rsid w:val="00BB594A"/>
    <w:rsid w:val="00BB5BDE"/>
    <w:rsid w:val="00BB7C0D"/>
    <w:rsid w:val="00BC172B"/>
    <w:rsid w:val="00BC3EF5"/>
    <w:rsid w:val="00BC5677"/>
    <w:rsid w:val="00BC6660"/>
    <w:rsid w:val="00BC7DAD"/>
    <w:rsid w:val="00BD30CC"/>
    <w:rsid w:val="00BD319E"/>
    <w:rsid w:val="00BD3837"/>
    <w:rsid w:val="00BD52E7"/>
    <w:rsid w:val="00BD6081"/>
    <w:rsid w:val="00BD7668"/>
    <w:rsid w:val="00BE2085"/>
    <w:rsid w:val="00BE27AC"/>
    <w:rsid w:val="00BE3B93"/>
    <w:rsid w:val="00BE5D06"/>
    <w:rsid w:val="00BE7430"/>
    <w:rsid w:val="00BF05BF"/>
    <w:rsid w:val="00BF1A88"/>
    <w:rsid w:val="00BF2B82"/>
    <w:rsid w:val="00BF32B1"/>
    <w:rsid w:val="00BF6B09"/>
    <w:rsid w:val="00BF6CBF"/>
    <w:rsid w:val="00BF7C4D"/>
    <w:rsid w:val="00C0248F"/>
    <w:rsid w:val="00C025F5"/>
    <w:rsid w:val="00C027F2"/>
    <w:rsid w:val="00C02AAB"/>
    <w:rsid w:val="00C05B07"/>
    <w:rsid w:val="00C05E6C"/>
    <w:rsid w:val="00C10079"/>
    <w:rsid w:val="00C11F6A"/>
    <w:rsid w:val="00C175E3"/>
    <w:rsid w:val="00C217EE"/>
    <w:rsid w:val="00C245A9"/>
    <w:rsid w:val="00C25AE3"/>
    <w:rsid w:val="00C26DEB"/>
    <w:rsid w:val="00C27F5E"/>
    <w:rsid w:val="00C33096"/>
    <w:rsid w:val="00C3581B"/>
    <w:rsid w:val="00C41526"/>
    <w:rsid w:val="00C42464"/>
    <w:rsid w:val="00C42D32"/>
    <w:rsid w:val="00C4623E"/>
    <w:rsid w:val="00C507A3"/>
    <w:rsid w:val="00C53314"/>
    <w:rsid w:val="00C55C01"/>
    <w:rsid w:val="00C562D6"/>
    <w:rsid w:val="00C605D2"/>
    <w:rsid w:val="00C62CA9"/>
    <w:rsid w:val="00C63904"/>
    <w:rsid w:val="00C65A4E"/>
    <w:rsid w:val="00C71584"/>
    <w:rsid w:val="00C73927"/>
    <w:rsid w:val="00C801FF"/>
    <w:rsid w:val="00C81877"/>
    <w:rsid w:val="00C82715"/>
    <w:rsid w:val="00C83710"/>
    <w:rsid w:val="00C85342"/>
    <w:rsid w:val="00C85FCD"/>
    <w:rsid w:val="00C86808"/>
    <w:rsid w:val="00C90D64"/>
    <w:rsid w:val="00C91170"/>
    <w:rsid w:val="00C9721B"/>
    <w:rsid w:val="00CA27EA"/>
    <w:rsid w:val="00CA65A7"/>
    <w:rsid w:val="00CA6819"/>
    <w:rsid w:val="00CA79B7"/>
    <w:rsid w:val="00CB073E"/>
    <w:rsid w:val="00CB116A"/>
    <w:rsid w:val="00CB212D"/>
    <w:rsid w:val="00CB2953"/>
    <w:rsid w:val="00CB2F8C"/>
    <w:rsid w:val="00CB3032"/>
    <w:rsid w:val="00CB6644"/>
    <w:rsid w:val="00CB76C3"/>
    <w:rsid w:val="00CC018E"/>
    <w:rsid w:val="00CC3F03"/>
    <w:rsid w:val="00CC67A6"/>
    <w:rsid w:val="00CC69F3"/>
    <w:rsid w:val="00CD05D6"/>
    <w:rsid w:val="00CD128E"/>
    <w:rsid w:val="00CD139F"/>
    <w:rsid w:val="00CD4B5A"/>
    <w:rsid w:val="00CE01E0"/>
    <w:rsid w:val="00CE20D4"/>
    <w:rsid w:val="00CE5094"/>
    <w:rsid w:val="00CE5C27"/>
    <w:rsid w:val="00CE7A2C"/>
    <w:rsid w:val="00CF295B"/>
    <w:rsid w:val="00CF3444"/>
    <w:rsid w:val="00CF3BD6"/>
    <w:rsid w:val="00CF5AF7"/>
    <w:rsid w:val="00CF5C6A"/>
    <w:rsid w:val="00CF7191"/>
    <w:rsid w:val="00D00C5A"/>
    <w:rsid w:val="00D02302"/>
    <w:rsid w:val="00D045AA"/>
    <w:rsid w:val="00D047B4"/>
    <w:rsid w:val="00D05CB4"/>
    <w:rsid w:val="00D06AB0"/>
    <w:rsid w:val="00D074BC"/>
    <w:rsid w:val="00D075A4"/>
    <w:rsid w:val="00D07644"/>
    <w:rsid w:val="00D114D6"/>
    <w:rsid w:val="00D1154F"/>
    <w:rsid w:val="00D1404B"/>
    <w:rsid w:val="00D1428B"/>
    <w:rsid w:val="00D14FF9"/>
    <w:rsid w:val="00D17DFB"/>
    <w:rsid w:val="00D20FA7"/>
    <w:rsid w:val="00D215B2"/>
    <w:rsid w:val="00D24133"/>
    <w:rsid w:val="00D2583C"/>
    <w:rsid w:val="00D25B55"/>
    <w:rsid w:val="00D26183"/>
    <w:rsid w:val="00D27C1D"/>
    <w:rsid w:val="00D3004D"/>
    <w:rsid w:val="00D348FF"/>
    <w:rsid w:val="00D354EC"/>
    <w:rsid w:val="00D37EED"/>
    <w:rsid w:val="00D4176B"/>
    <w:rsid w:val="00D50870"/>
    <w:rsid w:val="00D50A45"/>
    <w:rsid w:val="00D51099"/>
    <w:rsid w:val="00D528C2"/>
    <w:rsid w:val="00D5598C"/>
    <w:rsid w:val="00D600ED"/>
    <w:rsid w:val="00D6412F"/>
    <w:rsid w:val="00D65502"/>
    <w:rsid w:val="00D66798"/>
    <w:rsid w:val="00D6693F"/>
    <w:rsid w:val="00D755E3"/>
    <w:rsid w:val="00D759FD"/>
    <w:rsid w:val="00D7668A"/>
    <w:rsid w:val="00D76D25"/>
    <w:rsid w:val="00D776FA"/>
    <w:rsid w:val="00D80F24"/>
    <w:rsid w:val="00D8227C"/>
    <w:rsid w:val="00D859CE"/>
    <w:rsid w:val="00D90836"/>
    <w:rsid w:val="00D93E65"/>
    <w:rsid w:val="00D97E32"/>
    <w:rsid w:val="00DA2F39"/>
    <w:rsid w:val="00DA3DD6"/>
    <w:rsid w:val="00DA42A8"/>
    <w:rsid w:val="00DA4629"/>
    <w:rsid w:val="00DA476C"/>
    <w:rsid w:val="00DA4B96"/>
    <w:rsid w:val="00DA4C78"/>
    <w:rsid w:val="00DB28D9"/>
    <w:rsid w:val="00DB3745"/>
    <w:rsid w:val="00DB7803"/>
    <w:rsid w:val="00DC1062"/>
    <w:rsid w:val="00DD003C"/>
    <w:rsid w:val="00DD03E0"/>
    <w:rsid w:val="00DD0D16"/>
    <w:rsid w:val="00DD0DC6"/>
    <w:rsid w:val="00DD1AA6"/>
    <w:rsid w:val="00DD4825"/>
    <w:rsid w:val="00DD58C0"/>
    <w:rsid w:val="00DD7143"/>
    <w:rsid w:val="00DE00E2"/>
    <w:rsid w:val="00DE0864"/>
    <w:rsid w:val="00DE1BF3"/>
    <w:rsid w:val="00DE209A"/>
    <w:rsid w:val="00DE2BA3"/>
    <w:rsid w:val="00DE3EBC"/>
    <w:rsid w:val="00DE4F1D"/>
    <w:rsid w:val="00DE513F"/>
    <w:rsid w:val="00DE7B36"/>
    <w:rsid w:val="00DF0722"/>
    <w:rsid w:val="00DF26A6"/>
    <w:rsid w:val="00DF357D"/>
    <w:rsid w:val="00DF4C78"/>
    <w:rsid w:val="00DF5AE4"/>
    <w:rsid w:val="00DF70F3"/>
    <w:rsid w:val="00E00110"/>
    <w:rsid w:val="00E005BB"/>
    <w:rsid w:val="00E054A2"/>
    <w:rsid w:val="00E06278"/>
    <w:rsid w:val="00E1077E"/>
    <w:rsid w:val="00E135E5"/>
    <w:rsid w:val="00E278DB"/>
    <w:rsid w:val="00E30866"/>
    <w:rsid w:val="00E30B44"/>
    <w:rsid w:val="00E32F28"/>
    <w:rsid w:val="00E33812"/>
    <w:rsid w:val="00E35A14"/>
    <w:rsid w:val="00E369A1"/>
    <w:rsid w:val="00E40334"/>
    <w:rsid w:val="00E418D2"/>
    <w:rsid w:val="00E42B40"/>
    <w:rsid w:val="00E432FE"/>
    <w:rsid w:val="00E438B5"/>
    <w:rsid w:val="00E44DCD"/>
    <w:rsid w:val="00E52D73"/>
    <w:rsid w:val="00E55173"/>
    <w:rsid w:val="00E553CF"/>
    <w:rsid w:val="00E562B3"/>
    <w:rsid w:val="00E61BDA"/>
    <w:rsid w:val="00E64CEC"/>
    <w:rsid w:val="00E6529C"/>
    <w:rsid w:val="00E751FF"/>
    <w:rsid w:val="00E779FD"/>
    <w:rsid w:val="00E77CF1"/>
    <w:rsid w:val="00E80058"/>
    <w:rsid w:val="00E80BA6"/>
    <w:rsid w:val="00E828BF"/>
    <w:rsid w:val="00E82C74"/>
    <w:rsid w:val="00E86154"/>
    <w:rsid w:val="00E87938"/>
    <w:rsid w:val="00E92265"/>
    <w:rsid w:val="00E94685"/>
    <w:rsid w:val="00E96C8E"/>
    <w:rsid w:val="00E9727F"/>
    <w:rsid w:val="00E97297"/>
    <w:rsid w:val="00E9731C"/>
    <w:rsid w:val="00E97474"/>
    <w:rsid w:val="00EA05EF"/>
    <w:rsid w:val="00EA138E"/>
    <w:rsid w:val="00EA1DB1"/>
    <w:rsid w:val="00EA24F1"/>
    <w:rsid w:val="00EA5962"/>
    <w:rsid w:val="00EA5A55"/>
    <w:rsid w:val="00EA7A51"/>
    <w:rsid w:val="00EB0247"/>
    <w:rsid w:val="00EB567E"/>
    <w:rsid w:val="00EB73D8"/>
    <w:rsid w:val="00EC47CC"/>
    <w:rsid w:val="00EC686D"/>
    <w:rsid w:val="00ED10DB"/>
    <w:rsid w:val="00ED68A1"/>
    <w:rsid w:val="00EE064D"/>
    <w:rsid w:val="00EE447B"/>
    <w:rsid w:val="00EE4B2C"/>
    <w:rsid w:val="00EE6B40"/>
    <w:rsid w:val="00EE6D59"/>
    <w:rsid w:val="00EE790E"/>
    <w:rsid w:val="00EF0A38"/>
    <w:rsid w:val="00EF19B8"/>
    <w:rsid w:val="00EF2EAE"/>
    <w:rsid w:val="00EF4BE7"/>
    <w:rsid w:val="00EF6689"/>
    <w:rsid w:val="00EF6FE7"/>
    <w:rsid w:val="00EF7431"/>
    <w:rsid w:val="00F000F5"/>
    <w:rsid w:val="00F00B85"/>
    <w:rsid w:val="00F023C3"/>
    <w:rsid w:val="00F03354"/>
    <w:rsid w:val="00F0593B"/>
    <w:rsid w:val="00F0609B"/>
    <w:rsid w:val="00F069C7"/>
    <w:rsid w:val="00F07B5F"/>
    <w:rsid w:val="00F119B4"/>
    <w:rsid w:val="00F12DC1"/>
    <w:rsid w:val="00F13F2D"/>
    <w:rsid w:val="00F14C78"/>
    <w:rsid w:val="00F15A90"/>
    <w:rsid w:val="00F160FD"/>
    <w:rsid w:val="00F164F2"/>
    <w:rsid w:val="00F16610"/>
    <w:rsid w:val="00F17124"/>
    <w:rsid w:val="00F17253"/>
    <w:rsid w:val="00F223E1"/>
    <w:rsid w:val="00F236C1"/>
    <w:rsid w:val="00F2588A"/>
    <w:rsid w:val="00F27301"/>
    <w:rsid w:val="00F30000"/>
    <w:rsid w:val="00F3153D"/>
    <w:rsid w:val="00F319A1"/>
    <w:rsid w:val="00F3526D"/>
    <w:rsid w:val="00F35AD6"/>
    <w:rsid w:val="00F35D5D"/>
    <w:rsid w:val="00F444DC"/>
    <w:rsid w:val="00F44F3B"/>
    <w:rsid w:val="00F45563"/>
    <w:rsid w:val="00F54567"/>
    <w:rsid w:val="00F54927"/>
    <w:rsid w:val="00F560AB"/>
    <w:rsid w:val="00F563A3"/>
    <w:rsid w:val="00F56C16"/>
    <w:rsid w:val="00F61912"/>
    <w:rsid w:val="00F619F9"/>
    <w:rsid w:val="00F61CF2"/>
    <w:rsid w:val="00F62726"/>
    <w:rsid w:val="00F628E7"/>
    <w:rsid w:val="00F64F09"/>
    <w:rsid w:val="00F67B67"/>
    <w:rsid w:val="00F726B7"/>
    <w:rsid w:val="00F73920"/>
    <w:rsid w:val="00F73DE8"/>
    <w:rsid w:val="00F73F0D"/>
    <w:rsid w:val="00F75C9D"/>
    <w:rsid w:val="00F77070"/>
    <w:rsid w:val="00F82785"/>
    <w:rsid w:val="00F8308B"/>
    <w:rsid w:val="00F844AA"/>
    <w:rsid w:val="00F85053"/>
    <w:rsid w:val="00F8587E"/>
    <w:rsid w:val="00F86340"/>
    <w:rsid w:val="00F865FD"/>
    <w:rsid w:val="00F867DE"/>
    <w:rsid w:val="00F87E7C"/>
    <w:rsid w:val="00F90FD5"/>
    <w:rsid w:val="00F935EE"/>
    <w:rsid w:val="00F93A8F"/>
    <w:rsid w:val="00F951EF"/>
    <w:rsid w:val="00F96AEA"/>
    <w:rsid w:val="00FA4D3B"/>
    <w:rsid w:val="00FA5132"/>
    <w:rsid w:val="00FA7AA3"/>
    <w:rsid w:val="00FB04DB"/>
    <w:rsid w:val="00FB1A18"/>
    <w:rsid w:val="00FB2C0E"/>
    <w:rsid w:val="00FB3E78"/>
    <w:rsid w:val="00FB5318"/>
    <w:rsid w:val="00FB5852"/>
    <w:rsid w:val="00FB6D75"/>
    <w:rsid w:val="00FB6FB7"/>
    <w:rsid w:val="00FC2812"/>
    <w:rsid w:val="00FC45AA"/>
    <w:rsid w:val="00FC4F43"/>
    <w:rsid w:val="00FC4FC0"/>
    <w:rsid w:val="00FD1DDA"/>
    <w:rsid w:val="00FD29A1"/>
    <w:rsid w:val="00FD66EC"/>
    <w:rsid w:val="00FD72BD"/>
    <w:rsid w:val="00FE2EEC"/>
    <w:rsid w:val="00FF0A6A"/>
    <w:rsid w:val="00FF1977"/>
    <w:rsid w:val="00FF489C"/>
    <w:rsid w:val="00FF614B"/>
    <w:rsid w:val="06C06A43"/>
    <w:rsid w:val="101E464D"/>
    <w:rsid w:val="112AE2EC"/>
    <w:rsid w:val="12831210"/>
    <w:rsid w:val="1D6780E8"/>
    <w:rsid w:val="2C63FE1B"/>
    <w:rsid w:val="2D0D85D1"/>
    <w:rsid w:val="2FC6423F"/>
    <w:rsid w:val="4056611B"/>
    <w:rsid w:val="460AA7EB"/>
    <w:rsid w:val="5C2D0DA0"/>
    <w:rsid w:val="61876142"/>
    <w:rsid w:val="63E52365"/>
    <w:rsid w:val="6878D18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7014"/>
    <w:rPr>
      <w:sz w:val="24"/>
    </w:rPr>
  </w:style>
  <w:style w:type="paragraph" w:styleId="Nadpis1">
    <w:name w:val="heading 1"/>
    <w:basedOn w:val="Normln"/>
    <w:next w:val="Normln"/>
    <w:link w:val="Nadpis1Char"/>
    <w:uiPriority w:val="9"/>
    <w:qFormat/>
    <w:rsid w:val="002166EF"/>
    <w:pPr>
      <w:keepNext/>
      <w:outlineLvl w:val="0"/>
    </w:pPr>
    <w:rPr>
      <w:rFonts w:ascii="Cambria" w:hAnsi="Cambria"/>
      <w:b/>
      <w:bCs/>
      <w:kern w:val="32"/>
      <w:sz w:val="32"/>
      <w:szCs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bCs/>
      <w:i/>
      <w:iCs/>
      <w:sz w:val="28"/>
      <w:szCs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bCs/>
      <w:sz w:val="26"/>
      <w:szCs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bCs/>
      <w:sz w:val="28"/>
      <w:szCs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bCs/>
      <w:i/>
      <w:iCs/>
      <w:sz w:val="26"/>
      <w:szCs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bCs/>
      <w:sz w:val="22"/>
      <w:szCs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07189"/>
    <w:rPr>
      <w:rFonts w:ascii="Cambria" w:hAnsi="Cambria"/>
      <w:b/>
      <w:kern w:val="32"/>
      <w:sz w:val="32"/>
    </w:rPr>
  </w:style>
  <w:style w:type="character" w:customStyle="1" w:styleId="Nadpis2Char">
    <w:name w:val="Nadpis 2 Char"/>
    <w:link w:val="Nadpis2"/>
    <w:uiPriority w:val="9"/>
    <w:semiHidden/>
    <w:locked/>
    <w:rsid w:val="00807189"/>
    <w:rPr>
      <w:rFonts w:ascii="Cambria" w:hAnsi="Cambria"/>
      <w:b/>
      <w:i/>
      <w:sz w:val="28"/>
    </w:rPr>
  </w:style>
  <w:style w:type="character" w:customStyle="1" w:styleId="Nadpis3Char">
    <w:name w:val="Nadpis 3 Char"/>
    <w:link w:val="Nadpis3"/>
    <w:uiPriority w:val="9"/>
    <w:semiHidden/>
    <w:locked/>
    <w:rsid w:val="00807189"/>
    <w:rPr>
      <w:rFonts w:ascii="Cambria" w:hAnsi="Cambria"/>
      <w:b/>
      <w:sz w:val="26"/>
    </w:rPr>
  </w:style>
  <w:style w:type="character" w:customStyle="1" w:styleId="Nadpis4Char">
    <w:name w:val="Nadpis 4 Char"/>
    <w:link w:val="Nadpis4"/>
    <w:uiPriority w:val="9"/>
    <w:semiHidden/>
    <w:locked/>
    <w:rsid w:val="00807189"/>
    <w:rPr>
      <w:rFonts w:ascii="Calibri" w:hAnsi="Calibri"/>
      <w:b/>
      <w:sz w:val="28"/>
    </w:rPr>
  </w:style>
  <w:style w:type="character" w:customStyle="1" w:styleId="Nadpis5Char">
    <w:name w:val="Nadpis 5 Char"/>
    <w:link w:val="Nadpis5"/>
    <w:uiPriority w:val="9"/>
    <w:semiHidden/>
    <w:locked/>
    <w:rsid w:val="00807189"/>
    <w:rPr>
      <w:rFonts w:ascii="Calibri" w:hAnsi="Calibri"/>
      <w:b/>
      <w:i/>
      <w:sz w:val="26"/>
    </w:rPr>
  </w:style>
  <w:style w:type="character" w:customStyle="1" w:styleId="Nadpis6Char">
    <w:name w:val="Nadpis 6 Char"/>
    <w:link w:val="Nadpis6"/>
    <w:uiPriority w:val="9"/>
    <w:semiHidden/>
    <w:locked/>
    <w:rsid w:val="00807189"/>
    <w:rPr>
      <w:rFonts w:ascii="Calibri" w:hAnsi="Calibri"/>
      <w:b/>
      <w:sz w:val="22"/>
    </w:rPr>
  </w:style>
  <w:style w:type="character" w:customStyle="1" w:styleId="Nadpis7Char">
    <w:name w:val="Nadpis 7 Char"/>
    <w:link w:val="Nadpis7"/>
    <w:uiPriority w:val="9"/>
    <w:locked/>
    <w:rsid w:val="00807189"/>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807189"/>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807189"/>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807189"/>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807189"/>
    <w:rPr>
      <w:rFonts w:cs="Times New Roman"/>
    </w:rPr>
  </w:style>
  <w:style w:type="paragraph" w:styleId="Pedmtkomente">
    <w:name w:val="annotation subject"/>
    <w:basedOn w:val="Textkomente"/>
    <w:next w:val="Textkomente"/>
    <w:link w:val="PedmtkomenteChar"/>
    <w:uiPriority w:val="99"/>
    <w:semiHidden/>
    <w:rsid w:val="0021208A"/>
    <w:rPr>
      <w:b/>
      <w:bCs/>
    </w:rPr>
  </w:style>
  <w:style w:type="character" w:customStyle="1" w:styleId="PedmtkomenteChar">
    <w:name w:val="Předmět komentáře Char"/>
    <w:link w:val="Pedmtkomente"/>
    <w:uiPriority w:val="99"/>
    <w:semiHidden/>
    <w:locked/>
    <w:rsid w:val="00807189"/>
    <w:rPr>
      <w:rFonts w:cs="Times New Roman"/>
      <w:b/>
    </w:rPr>
  </w:style>
  <w:style w:type="paragraph" w:styleId="Textbubliny">
    <w:name w:val="Balloon Text"/>
    <w:basedOn w:val="Normln"/>
    <w:link w:val="TextbublinyChar"/>
    <w:uiPriority w:val="99"/>
    <w:semiHidden/>
    <w:rsid w:val="00927014"/>
    <w:rPr>
      <w:sz w:val="22"/>
    </w:rPr>
  </w:style>
  <w:style w:type="character" w:customStyle="1" w:styleId="TextbublinyChar">
    <w:name w:val="Text bubliny Char"/>
    <w:link w:val="Textbubliny"/>
    <w:uiPriority w:val="99"/>
    <w:semiHidden/>
    <w:locked/>
    <w:rsid w:val="00927014"/>
    <w:rPr>
      <w:sz w:val="22"/>
    </w:rPr>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807189"/>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customStyle="1" w:styleId="nowrap">
    <w:name w:val="nowrap"/>
    <w:rsid w:val="00006C34"/>
  </w:style>
  <w:style w:type="paragraph" w:styleId="Zkladntext3">
    <w:name w:val="Body Text 3"/>
    <w:basedOn w:val="Normln"/>
    <w:link w:val="Zkladntext3Char"/>
    <w:uiPriority w:val="99"/>
    <w:rsid w:val="005E7F76"/>
    <w:pPr>
      <w:spacing w:after="120"/>
    </w:pPr>
    <w:rPr>
      <w:sz w:val="16"/>
      <w:szCs w:val="16"/>
    </w:rPr>
  </w:style>
  <w:style w:type="character" w:customStyle="1" w:styleId="Zkladntext3Char">
    <w:name w:val="Základní text 3 Char"/>
    <w:basedOn w:val="Standardnpsmoodstavce"/>
    <w:link w:val="Zkladntext3"/>
    <w:uiPriority w:val="99"/>
    <w:rsid w:val="005E7F76"/>
    <w:rPr>
      <w:sz w:val="16"/>
      <w:szCs w:val="16"/>
    </w:rPr>
  </w:style>
  <w:style w:type="paragraph" w:styleId="Odstavecseseznamem">
    <w:name w:val="List Paragraph"/>
    <w:basedOn w:val="Normln"/>
    <w:uiPriority w:val="1"/>
    <w:qFormat/>
    <w:rsid w:val="001F5868"/>
    <w:pPr>
      <w:ind w:left="720"/>
      <w:contextualSpacing/>
    </w:pPr>
  </w:style>
  <w:style w:type="paragraph" w:customStyle="1" w:styleId="Basic">
    <w:name w:val="Basic"/>
    <w:basedOn w:val="Normln"/>
    <w:link w:val="BasicChar"/>
    <w:uiPriority w:val="99"/>
    <w:rsid w:val="00916968"/>
    <w:rPr>
      <w:rFonts w:ascii="Verdana" w:hAnsi="Verdana"/>
      <w:sz w:val="22"/>
      <w:szCs w:val="24"/>
    </w:rPr>
  </w:style>
  <w:style w:type="character" w:customStyle="1" w:styleId="BasicChar">
    <w:name w:val="Basic Char"/>
    <w:basedOn w:val="Standardnpsmoodstavce"/>
    <w:link w:val="Basic"/>
    <w:uiPriority w:val="99"/>
    <w:rsid w:val="00916968"/>
    <w:rPr>
      <w:rFonts w:ascii="Verdana" w:hAnsi="Verdana"/>
      <w:sz w:val="22"/>
      <w:szCs w:val="24"/>
    </w:rPr>
  </w:style>
</w:styles>
</file>

<file path=word/webSettings.xml><?xml version="1.0" encoding="utf-8"?>
<w:webSettings xmlns:r="http://schemas.openxmlformats.org/officeDocument/2006/relationships" xmlns:w="http://schemas.openxmlformats.org/wordprocessingml/2006/main">
  <w:divs>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f8bb5f55-f7ed-469c-a7c2-f324ebd57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C67E854B357C4AA5DCFBB0259761EB" ma:contentTypeVersion="13" ma:contentTypeDescription="Vytvoří nový dokument" ma:contentTypeScope="" ma:versionID="9503f3758f002148b857c6a15ca278e7">
  <xsd:schema xmlns:xsd="http://www.w3.org/2001/XMLSchema" xmlns:xs="http://www.w3.org/2001/XMLSchema" xmlns:p="http://schemas.microsoft.com/office/2006/metadata/properties" xmlns:ns2="f8bb5f55-f7ed-469c-a7c2-f324ebd57be7" xmlns:ns3="77241950-2d33-4ddb-a3ca-c8110636c688" targetNamespace="http://schemas.microsoft.com/office/2006/metadata/properties" ma:root="true" ma:fieldsID="5479bb6b88fe18cd010667f3335227de" ns2:_="" ns3:_="">
    <xsd:import namespace="f8bb5f55-f7ed-469c-a7c2-f324ebd57be7"/>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b5f55-f7ed-469c-a7c2-f324ebd57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39C85-01DD-4451-BFCC-93F91C5D8790}">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customXml/itemProps2.xml><?xml version="1.0" encoding="utf-8"?>
<ds:datastoreItem xmlns:ds="http://schemas.openxmlformats.org/officeDocument/2006/customXml" ds:itemID="{5F1B1D6C-C2B9-47A4-A4B0-E59E069922AD}">
  <ds:schemaRefs>
    <ds:schemaRef ds:uri="http://schemas.microsoft.com/sharepoint/v3/contenttype/forms"/>
  </ds:schemaRefs>
</ds:datastoreItem>
</file>

<file path=customXml/itemProps3.xml><?xml version="1.0" encoding="utf-8"?>
<ds:datastoreItem xmlns:ds="http://schemas.openxmlformats.org/officeDocument/2006/customXml" ds:itemID="{C6FD19DA-D123-4D01-A838-4013D5831F3D}"/>
</file>

<file path=customXml/itemProps4.xml><?xml version="1.0" encoding="utf-8"?>
<ds:datastoreItem xmlns:ds="http://schemas.openxmlformats.org/officeDocument/2006/customXml" ds:itemID="{8148E7A8-11BD-4933-BDA9-8BAE9858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7282</Words>
  <Characters>42964</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50146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Mgr. Matyáš Semrád</cp:lastModifiedBy>
  <cp:revision>3</cp:revision>
  <cp:lastPrinted>2017-10-13T08:58:00Z</cp:lastPrinted>
  <dcterms:created xsi:type="dcterms:W3CDTF">2025-05-21T14:03:00Z</dcterms:created>
  <dcterms:modified xsi:type="dcterms:W3CDTF">2025-05-21T14:20:00Z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0x01010058C67E854B357C4AA5DCFBB0259761EB</vt:lpwstr>
  </property>
  <property fmtid="{D5CDD505-2E9C-101B-9397-08002B2CF9AE}" pid="3" name="MediaServiceImageTags">
    <vt:lpwstr/>
  </property>
</Properties>
</file>