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A04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084DA05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2084DA06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2084DA08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2084DA07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2084DA09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319"/>
      </w:tblGrid>
      <w:tr w:rsidR="00B81376" w:rsidRPr="00E677C3" w14:paraId="2084DA0C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B" w14:textId="5CFBDF6C" w:rsidR="00B81376" w:rsidRPr="0037354F" w:rsidRDefault="00250F6C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50F6C">
              <w:rPr>
                <w:rFonts w:ascii="Arial" w:hAnsi="Arial" w:cs="Arial"/>
                <w:b/>
                <w:sz w:val="20"/>
                <w:szCs w:val="20"/>
              </w:rPr>
              <w:t>Rekonstrukce, vybavení a bezpečnostní prvky FMJH (část a – Rekonstrukce stávajících sklepních prostor)</w:t>
            </w:r>
          </w:p>
        </w:tc>
      </w:tr>
      <w:tr w:rsidR="00B81376" w:rsidRPr="00E677C3" w14:paraId="2084DA0F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D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0E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084DA12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0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1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2084DA15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3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84DA14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2084DA16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2084DA17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2084DA18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2084DA19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2084DA1C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2084DA1A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14:paraId="2084DA1B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1F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2084DA1D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2084DA1E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22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2084DA20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2084DA21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084DA25" w14:textId="77777777" w:rsidTr="00BB075B">
        <w:trPr>
          <w:trHeight w:val="397"/>
        </w:trPr>
        <w:tc>
          <w:tcPr>
            <w:tcW w:w="4815" w:type="dxa"/>
            <w:shd w:val="clear" w:color="auto" w:fill="D9D9D9"/>
          </w:tcPr>
          <w:p w14:paraId="2084DA23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002300AA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14:paraId="2084DA24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4DA26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2084DA27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2084DA28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2084DA29" w14:textId="260A6424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2084DA2A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2084DA2B" w14:textId="77777777" w:rsidR="00BA15FA" w:rsidRPr="002300AA" w:rsidRDefault="00281909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(Dodavatel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dle potřeby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zvolí jednu z možností 1) či 2),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zvolenou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a druhou 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(nevyužitou) možnost </w:t>
      </w:r>
      <w:r w:rsidR="008A675B"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="00BA15FA" w:rsidRPr="4C16DCE5">
        <w:rPr>
          <w:rFonts w:ascii="Arial" w:hAnsi="Arial" w:cs="Arial"/>
          <w:i/>
          <w:iCs/>
          <w:color w:val="FF0000"/>
          <w:sz w:val="20"/>
          <w:szCs w:val="20"/>
        </w:rPr>
        <w:t>škrtne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)</w:t>
      </w:r>
    </w:p>
    <w:p w14:paraId="2084DA2C" w14:textId="77777777" w:rsidR="00E2781A" w:rsidRDefault="00D25FE2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2300A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84DA2D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084DA2E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………..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2084DA2F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2084DA30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2084DA31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2084DA32" w14:textId="77777777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2084DA33" w14:textId="77777777" w:rsidR="008850EF" w:rsidRPr="00852CAF" w:rsidRDefault="001E76FB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                  funkce</w:t>
      </w:r>
      <w:r w:rsidR="00D25FE2" w:rsidRPr="002300AA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DA36" w14:textId="77777777" w:rsidR="0006272A" w:rsidRDefault="0006272A">
      <w:r>
        <w:separator/>
      </w:r>
    </w:p>
  </w:endnote>
  <w:endnote w:type="continuationSeparator" w:id="0">
    <w:p w14:paraId="2084DA37" w14:textId="77777777" w:rsidR="0006272A" w:rsidRDefault="0006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DA39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DA34" w14:textId="77777777" w:rsidR="0006272A" w:rsidRDefault="0006272A">
      <w:r>
        <w:separator/>
      </w:r>
    </w:p>
  </w:footnote>
  <w:footnote w:type="continuationSeparator" w:id="0">
    <w:p w14:paraId="2084DA35" w14:textId="77777777" w:rsidR="0006272A" w:rsidRDefault="0006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DA38" w14:textId="77777777" w:rsidR="00655D3A" w:rsidRDefault="002D22CA">
    <w:pPr>
      <w:pStyle w:val="Zhlav"/>
    </w:pPr>
    <w:r>
      <w:rPr>
        <w:noProof/>
      </w:rPr>
      <w:drawing>
        <wp:inline distT="0" distB="0" distL="0" distR="0" wp14:anchorId="2084DA3A" wp14:editId="2084DA3B">
          <wp:extent cx="3708400" cy="533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2084DA3C" wp14:editId="2084DA3D">
          <wp:extent cx="1123950" cy="5715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D1"/>
    <w:rsid w:val="0000791D"/>
    <w:rsid w:val="00015AFA"/>
    <w:rsid w:val="0006272A"/>
    <w:rsid w:val="00092901"/>
    <w:rsid w:val="000B17D0"/>
    <w:rsid w:val="000C2A8C"/>
    <w:rsid w:val="000F4AD0"/>
    <w:rsid w:val="00115889"/>
    <w:rsid w:val="0014663F"/>
    <w:rsid w:val="0015016E"/>
    <w:rsid w:val="00156412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50F6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D22CA"/>
    <w:rsid w:val="002E5CFF"/>
    <w:rsid w:val="00301C1F"/>
    <w:rsid w:val="00361705"/>
    <w:rsid w:val="00375DA0"/>
    <w:rsid w:val="003A2A5A"/>
    <w:rsid w:val="003D31F3"/>
    <w:rsid w:val="0040088A"/>
    <w:rsid w:val="00402483"/>
    <w:rsid w:val="0040752C"/>
    <w:rsid w:val="004168DA"/>
    <w:rsid w:val="004203E0"/>
    <w:rsid w:val="00467907"/>
    <w:rsid w:val="00473124"/>
    <w:rsid w:val="00497888"/>
    <w:rsid w:val="004A44E3"/>
    <w:rsid w:val="004E42DD"/>
    <w:rsid w:val="004E4925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40F18"/>
    <w:rsid w:val="00655D3A"/>
    <w:rsid w:val="00655FB7"/>
    <w:rsid w:val="006800AE"/>
    <w:rsid w:val="006809F9"/>
    <w:rsid w:val="00686B5A"/>
    <w:rsid w:val="00695FDB"/>
    <w:rsid w:val="006A5F29"/>
    <w:rsid w:val="006B7941"/>
    <w:rsid w:val="006C3B15"/>
    <w:rsid w:val="006C3D8E"/>
    <w:rsid w:val="006E639B"/>
    <w:rsid w:val="006F133E"/>
    <w:rsid w:val="00721500"/>
    <w:rsid w:val="00725FA1"/>
    <w:rsid w:val="00740491"/>
    <w:rsid w:val="00746C83"/>
    <w:rsid w:val="0076162A"/>
    <w:rsid w:val="00763751"/>
    <w:rsid w:val="00781AA4"/>
    <w:rsid w:val="00785BCD"/>
    <w:rsid w:val="007B257F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A675B"/>
    <w:rsid w:val="008E799E"/>
    <w:rsid w:val="008F5EDE"/>
    <w:rsid w:val="0092546C"/>
    <w:rsid w:val="00931F70"/>
    <w:rsid w:val="00953017"/>
    <w:rsid w:val="00975DFC"/>
    <w:rsid w:val="00977AD8"/>
    <w:rsid w:val="009A58B7"/>
    <w:rsid w:val="009B1EEB"/>
    <w:rsid w:val="009C5F43"/>
    <w:rsid w:val="009E73E9"/>
    <w:rsid w:val="009F1C05"/>
    <w:rsid w:val="00A11E1F"/>
    <w:rsid w:val="00A20E29"/>
    <w:rsid w:val="00A310B7"/>
    <w:rsid w:val="00A36624"/>
    <w:rsid w:val="00A647AE"/>
    <w:rsid w:val="00AB0E83"/>
    <w:rsid w:val="00AF23FC"/>
    <w:rsid w:val="00B516D3"/>
    <w:rsid w:val="00B81376"/>
    <w:rsid w:val="00B91E82"/>
    <w:rsid w:val="00B95EEA"/>
    <w:rsid w:val="00B97A2F"/>
    <w:rsid w:val="00BA15FA"/>
    <w:rsid w:val="00BA2AD2"/>
    <w:rsid w:val="00BB075B"/>
    <w:rsid w:val="00C059C5"/>
    <w:rsid w:val="00C1400D"/>
    <w:rsid w:val="00C31CCB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406B0"/>
    <w:rsid w:val="00D52AEB"/>
    <w:rsid w:val="00D93B1A"/>
    <w:rsid w:val="00D95003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F22D9"/>
    <w:rsid w:val="00EF4828"/>
    <w:rsid w:val="00F13144"/>
    <w:rsid w:val="00F159F2"/>
    <w:rsid w:val="00F322B8"/>
    <w:rsid w:val="00F34FF8"/>
    <w:rsid w:val="00F400F0"/>
    <w:rsid w:val="00F405F6"/>
    <w:rsid w:val="00F43F60"/>
    <w:rsid w:val="00F4731C"/>
    <w:rsid w:val="00F53A6D"/>
    <w:rsid w:val="00F66855"/>
    <w:rsid w:val="00F83035"/>
    <w:rsid w:val="4C16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084DA04"/>
  <w15:docId w15:val="{F67458F6-9EBB-439E-AFBC-1CEA81C4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semiHidden/>
    <w:unhideWhenUsed/>
    <w:rsid w:val="00A647A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647A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647AE"/>
    <w:rPr>
      <w:b/>
      <w:bCs/>
    </w:rPr>
  </w:style>
  <w:style w:type="character" w:customStyle="1" w:styleId="PedmtkomenteChar">
    <w:name w:val="Předmět komentáře Char"/>
    <w:link w:val="Pedmtkomente"/>
    <w:semiHidden/>
    <w:rsid w:val="00A64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BB9F1-0AD0-431B-B275-D629223B7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86F6F-0A5B-4BB6-8AFD-B2FF2FB79107}"/>
</file>

<file path=customXml/itemProps3.xml><?xml version="1.0" encoding="utf-8"?>
<ds:datastoreItem xmlns:ds="http://schemas.openxmlformats.org/officeDocument/2006/customXml" ds:itemID="{055CA645-E82B-4601-804E-5260B58CCD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c833c57-6e2c-4788-83c6-e96b9d5c0e51"/>
    <ds:schemaRef ds:uri="http://purl.org/dc/terms/"/>
    <ds:schemaRef ds:uri="http://schemas.openxmlformats.org/package/2006/metadata/core-properties"/>
    <ds:schemaRef ds:uri="http://www.w3.org/XML/1998/namespace"/>
    <ds:schemaRef ds:uri="f8bb5f55-f7ed-469c-a7c2-f324ebd57be7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Pavel Endrle</cp:lastModifiedBy>
  <cp:revision>6</cp:revision>
  <cp:lastPrinted>2017-02-19T21:20:00Z</cp:lastPrinted>
  <dcterms:created xsi:type="dcterms:W3CDTF">2024-12-04T08:13:00Z</dcterms:created>
  <dcterms:modified xsi:type="dcterms:W3CDTF">2025-02-05T16:51:00Z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</Properties>
</file>